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КРАСНОЯРСКИЙ  КРАЙ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КОНТРОЛЬНО  СЧЕТНЫЙ  ОРГАН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БОЛЬШЕУЛУЙСКОГО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Bookman Old Style" w:hAnsi="Bookman Old Styl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8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80"/>
          <w:sz w:val="16"/>
          <w:szCs w:val="16"/>
          <w:lang w:eastAsia="ru-RU"/>
        </w:rPr>
        <w:t xml:space="preserve">662110, Красноярский край,  с. Большой Улуй, ул. Революции,11 тел. 8 (391)  2-14-91;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80"/>
          <w:sz w:val="16"/>
          <w:szCs w:val="16"/>
          <w:lang w:val="en-US" w:eastAsia="ru-RU"/>
        </w:rPr>
        <w:t>E</w:t>
      </w:r>
      <w:r>
        <w:rPr>
          <w:rFonts w:eastAsia="Times New Roman" w:cs="Times New Roman" w:ascii="Times New Roman" w:hAnsi="Times New Roman"/>
          <w:color w:val="000080"/>
          <w:sz w:val="16"/>
          <w:szCs w:val="16"/>
          <w:lang w:eastAsia="ru-RU"/>
        </w:rPr>
        <w:t>-</w:t>
      </w:r>
      <w:r>
        <w:rPr>
          <w:rFonts w:eastAsia="Times New Roman" w:cs="Times New Roman" w:ascii="Times New Roman" w:hAnsi="Times New Roman"/>
          <w:color w:val="000080"/>
          <w:sz w:val="16"/>
          <w:szCs w:val="16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80"/>
          <w:sz w:val="16"/>
          <w:szCs w:val="16"/>
          <w:lang w:eastAsia="ru-RU"/>
        </w:rPr>
        <w:t xml:space="preserve">: </w:t>
      </w:r>
      <w:hyperlink r:id="rId2">
        <w:r>
          <w:rPr>
            <w:rStyle w:val="Style16"/>
            <w:rFonts w:eastAsia="Times New Roman" w:cs="Times New Roman" w:ascii="Times New Roman" w:hAnsi="Times New Roman"/>
            <w:b/>
            <w:color w:val="0000FF"/>
            <w:sz w:val="16"/>
            <w:szCs w:val="16"/>
            <w:u w:val="single"/>
            <w:lang w:val="en-US" w:eastAsia="ru-RU"/>
          </w:rPr>
          <w:t>ksorg</w:t>
        </w:r>
        <w:r>
          <w:rPr>
            <w:rStyle w:val="Style16"/>
            <w:rFonts w:eastAsia="Times New Roman" w:cs="Times New Roman" w:ascii="Times New Roman" w:hAnsi="Times New Roman"/>
            <w:b/>
            <w:color w:val="0000FF"/>
            <w:sz w:val="16"/>
            <w:szCs w:val="16"/>
            <w:u w:val="single"/>
            <w:lang w:eastAsia="ru-RU"/>
          </w:rPr>
          <w:t>@</w:t>
        </w:r>
        <w:r>
          <w:rPr>
            <w:rStyle w:val="Style16"/>
            <w:rFonts w:eastAsia="Times New Roman" w:cs="Times New Roman" w:ascii="Times New Roman" w:hAnsi="Times New Roman"/>
            <w:b/>
            <w:color w:val="0000FF"/>
            <w:sz w:val="16"/>
            <w:szCs w:val="16"/>
            <w:u w:val="single"/>
            <w:lang w:val="en-US" w:eastAsia="ru-RU"/>
          </w:rPr>
          <w:t>mail</w:t>
        </w:r>
        <w:r>
          <w:rPr>
            <w:rStyle w:val="Style16"/>
            <w:rFonts w:eastAsia="Times New Roman" w:cs="Times New Roman" w:ascii="Times New Roman" w:hAnsi="Times New Roman"/>
            <w:b/>
            <w:color w:val="0000FF"/>
            <w:sz w:val="16"/>
            <w:szCs w:val="16"/>
            <w:u w:val="single"/>
            <w:lang w:eastAsia="ru-RU"/>
          </w:rPr>
          <w:t>.</w:t>
        </w:r>
        <w:r>
          <w:rPr>
            <w:rStyle w:val="Style16"/>
            <w:rFonts w:eastAsia="Times New Roman" w:cs="Times New Roman" w:ascii="Times New Roman" w:hAnsi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АНАЛИТИЧЕСКАЯ ЗАПИСКА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по устранению выявленных нарушений при проведении контрольного мероприятия «Проверка эффективности  использования бюджетных средств, направленных в 2014-2015 годах на обеспечение жильем молодых семей, проживающих в Большеулуйском районе»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14.10.2016 г.                                                                                  с. Большой Улуй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Основание:</w:t>
      </w:r>
      <w:r>
        <w:rPr>
          <w:rFonts w:cs="Times New Roman" w:ascii="Times New Roman" w:hAnsi="Times New Roman"/>
          <w:sz w:val="28"/>
          <w:szCs w:val="28"/>
        </w:rPr>
        <w:t xml:space="preserve"> Устав Большеулуйского района, Положение о Контрольно-счетном органе Большеулуйского района, утвержденное Решением Большеулуйского районного Совет депутатов от 26.09.2012 № 162,</w:t>
      </w:r>
      <w:r>
        <w:rPr>
          <w:rStyle w:val="Style14"/>
          <w:rFonts w:eastAsia="Calibri" w:eastAsiaTheme="minorHAnsi"/>
          <w:color w:val="0D0D0D"/>
          <w:szCs w:val="28"/>
        </w:rPr>
        <w:t xml:space="preserve"> пункт  2.1.  плана работы  Контрольно-счетного органа  Большеулуйского района на 2016 год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Устранение нарушений отраженных в отчете от 25 апреля 2016 года № 2 по результатам контрольного мероприятия «Проверка эффективности  использования бюджетных средств, направленных в 2014-2015 годах на обеспечение жильем молодых семей, проживающих в Большеулуйском районе»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Объект: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Большеулуйского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Проверяемый период:</w:t>
      </w:r>
      <w:r>
        <w:rPr>
          <w:rFonts w:cs="Times New Roman" w:ascii="Times New Roman" w:hAnsi="Times New Roman"/>
          <w:sz w:val="28"/>
          <w:szCs w:val="28"/>
        </w:rPr>
        <w:t xml:space="preserve"> 2014-2015 годы.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Срок проведения контрольного мероприятия: </w:t>
      </w:r>
      <w:r>
        <w:rPr>
          <w:rFonts w:cs="Times New Roman" w:ascii="Times New Roman" w:hAnsi="Times New Roman"/>
          <w:sz w:val="28"/>
          <w:szCs w:val="28"/>
        </w:rPr>
        <w:t>с 05 по 14 октября 2016 года.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контрольного мероприятия: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Проверкой по устранению нарушений выявленных в сводном акте № 2 от 14 марта 2016 года «по результатам проверки эффективности  использования бюджетных средств, направленных в 2014-2015 годах на обеспечение жильем молодых семей, проживающих в Большеулуйском районе»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Установлено: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рассмотрения представления Администрацией Большеулуйского района разработан план мероприятий по устранению нарушений выявленных проверкой.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Нарушения, отмеченные в акте: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Административный регламент по предоставлению муниципальной  услуги «Организация работы по предоставлению субсидий для улучшения  жилищных условий молодым семьям в Большеулуйском районе»  разработан, на момент проверки находится в стадии проекта -  не утвержден.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Администрацией  Большеулуйского  района  соглашения о  взаимодействии  с  поселениями  Большеулуйского  района  при  реализации  Программы  не  заключены - в подпрограмму 3 «Обеспечение жильем молодых семей в Большеулуйском районе» раздел 2 «Организация управления подпрограммой и контроль за ходом ее выполнения», подраздел 2.3., пункт 2.3.4, подпункт 29 дополнили абзацем по взаимодействию с сельскими советами (на момент проверки предоставлен проект «О внесении изменений в постановление Администрации Большеулуйского района от 11.10.2013 №36-п «Об утверждении муниципальной программы Молодежь Большеулуйского района»»).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нарушение раздела 2 подраздела 2.3. пункта 2.3.2. подпункта 4.1.Постановления правительства Красноярского края от 30.09.2013г.  № 519-п, книга регистрации и учета не пронумерована, в ней допускаются подчистки и поправки, не на всех поправках есть подпись должностного лица, печатью изменения не заверены – устранено.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Протокол от 19.08.2013 года, рассмотрено 14 заявлений зарегистрированных с 14 по 19 августа, протокол не подписан одним членом комиссии (Черепанов С.В.) – не устранено.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- 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утвержденных списках граждан-участников Программы, размер социальной выплаты предоставляемой молодой семье в списке не отражен – не устранено.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Отсутствие четко прописанных на муниципальном уровне условий  работы между структурными подразделениями администрации Большеулуйского района, внутреннего контроля за деятельностью  должностных лиц, вызывает сомнения в объективном подходе со стороны  администрации Большеулуйского района - в подпрограмму 3            «Обеспечение жильем молодых семей в Большеулуйском районе» раздел 2 «Организация управления подпрограммой и контроль за ходом ее выполнения», подраздел 2.4.  внесены изменения (на момент проверки предоставлен проект постановления «О внесении изменений в постановление Администрации Большеулуйского района от 11.10.2013 №36-п «Об утверждении муниципальной программы Молодежь Большеулуйского района»»). 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Недостатки в оформлении учетных  дел,  заведенных  на  каждого  гражданина, имеющего право на получение социальных выплат для  приобретения жилья и поставленного на учет: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1.О</w:t>
      </w:r>
      <w:r>
        <w:rPr>
          <w:rFonts w:cs="Times New Roman" w:ascii="Times New Roman" w:hAnsi="Times New Roman"/>
          <w:sz w:val="28"/>
          <w:szCs w:val="28"/>
        </w:rPr>
        <w:t>тсутствующее дело в сшивах за 2014 год (Буйко О.В.) – восстановлено;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заявлениях нет подписи должностного лица принявшего документы (Константинова В.В.,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Конусова Е.М.,</w:t>
      </w:r>
      <w:r>
        <w:rPr>
          <w:sz w:val="28"/>
          <w:szCs w:val="28"/>
        </w:rPr>
        <w:t xml:space="preserve"> Матвеева А.П., Новикова М.В.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)- устранено;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3.В заявлениях подпись должностного лица принявшего документы не соответствует расшифровке подписи (Константинова Н.В., Суслин А. В.) - устранено;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4.В нарушение подпункта 3 пункта 2.3.2. подраздела 2.3. раздела 2 Подпрограммы 3 «Обеспечение жильем молодых семей в Большеулуйском районе» копии документов, предъявляемые, заявителями не заверены уполномоченным должностным лицом администрации Большеулуйского района – устранено частично;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5.Приложения к свидетельствам на получение социальных выплат не подписаны уполномоченным должностным лицом администрации Большеулуйского района - устранено;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6.Заявления на выдачу свидетельств не зарегистрированы во входящей корреспонденции и не отписаны руководителем уполномоченному должностному лицу администрации Большеулуйского района – объяснения не предоставлены.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Нарушения, указанные в представлении от 25.04.2016 № 2 устранены частично.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Инспектор Контрольно-счётного  органа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Большеулуйского  района</w:t>
        <w:tab/>
        <w:t xml:space="preserve">                                                       О.Н.Леганькова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fe27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236e5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fe2776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e66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ConsNormal" w:customStyle="1">
    <w:name w:val="ConsNormal"/>
    <w:qFormat/>
    <w:rsid w:val="00736d9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236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2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55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o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Application>LibreOffice/4.4.1.2$Linux_x86 LibreOffice_project/40m0$Build-2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2016-06-09T06:29:00Z</dcterms:created>
  <dc:creator>PC-17</dc:creator>
  <dc:language>ru-RU</dc:language>
  <cp:lastPrinted>2016-10-17T08:23:00Z</cp:lastPrinted>
  <dcterms:modified xsi:type="dcterms:W3CDTF">2017-07-10T17:17:13Z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