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567"/>
        <w:jc w:val="both"/>
        <w:rPr/>
      </w:pPr>
      <w:r>
        <w:rPr>
          <w:sz w:val="28"/>
          <w:szCs w:val="28"/>
        </w:rPr>
        <w:t>Ежегодно</w:t>
      </w:r>
      <w:r>
        <w:rPr>
          <w:rStyle w:val="Appleconvertedspace"/>
          <w:sz w:val="28"/>
          <w:szCs w:val="28"/>
        </w:rPr>
        <w:t> </w:t>
      </w:r>
      <w:hyperlink r:id="rId2" w:tgtFrame="9 декабря">
        <w:r>
          <w:rPr>
            <w:rStyle w:val="Style14"/>
            <w:color w:val="00000A"/>
            <w:sz w:val="28"/>
            <w:szCs w:val="28"/>
            <w:u w:val="none"/>
          </w:rPr>
          <w:t>9 декабря</w:t>
        </w:r>
      </w:hyperlink>
      <w:r>
        <w:rPr>
          <w:sz w:val="28"/>
          <w:szCs w:val="28"/>
        </w:rPr>
        <w:t>, начиная с 2003 года, отмечается Международный день борьбы с коррупцией. Провозглашён</w:t>
      </w:r>
      <w:r>
        <w:rPr>
          <w:rStyle w:val="Appleconvertedspace"/>
          <w:sz w:val="28"/>
          <w:szCs w:val="28"/>
        </w:rPr>
        <w:t> </w:t>
      </w:r>
      <w:hyperlink r:id="rId3" w:tgtFrame="Генеральная Ассамблея ООН">
        <w:r>
          <w:rPr>
            <w:rStyle w:val="Style14"/>
            <w:color w:val="00000A"/>
            <w:sz w:val="28"/>
            <w:szCs w:val="28"/>
            <w:u w:val="none"/>
          </w:rPr>
          <w:t>Генеральной Ассамблеей ООН</w:t>
        </w:r>
      </w:hyperlink>
      <w:r>
        <w:rPr>
          <w:sz w:val="28"/>
          <w:szCs w:val="28"/>
        </w:rPr>
        <w:t xml:space="preserve"> (резолюция № A/RES/58/4 от</w:t>
      </w:r>
      <w:r>
        <w:rPr>
          <w:rStyle w:val="Appleconvertedspace"/>
          <w:sz w:val="28"/>
          <w:szCs w:val="28"/>
        </w:rPr>
        <w:t> </w:t>
      </w:r>
      <w:hyperlink r:id="rId4" w:tgtFrame="21 ноября">
        <w:r>
          <w:rPr>
            <w:rStyle w:val="Style14"/>
            <w:color w:val="00000A"/>
            <w:sz w:val="28"/>
            <w:szCs w:val="28"/>
            <w:u w:val="none"/>
          </w:rPr>
          <w:t>21 ноября</w:t>
        </w:r>
      </w:hyperlink>
      <w:r>
        <w:rPr>
          <w:rStyle w:val="Appleconvertedspace"/>
          <w:sz w:val="28"/>
          <w:szCs w:val="28"/>
        </w:rPr>
        <w:t> </w:t>
      </w:r>
      <w:hyperlink r:id="rId5" w:tgtFrame="2003 год">
        <w:r>
          <w:rPr>
            <w:rStyle w:val="Style14"/>
            <w:color w:val="00000A"/>
            <w:sz w:val="28"/>
            <w:szCs w:val="28"/>
            <w:u w:val="none"/>
          </w:rPr>
          <w:t>2003 года</w:t>
        </w:r>
      </w:hyperlink>
      <w:r>
        <w:rPr>
          <w:sz w:val="28"/>
          <w:szCs w:val="28"/>
        </w:rPr>
        <w:t xml:space="preserve">). В этот день в 2003 году в Мексике была открыта для подписания </w:t>
      </w:r>
      <w:hyperlink r:id="rId6" w:tgtFrame="Конвенция ООН против коррупции">
        <w:r>
          <w:rPr>
            <w:rStyle w:val="Style14"/>
            <w:color w:val="00000A"/>
            <w:sz w:val="28"/>
            <w:szCs w:val="28"/>
            <w:u w:val="none"/>
          </w:rPr>
          <w:t>Конвенция ООН против коррупции</w:t>
        </w:r>
      </w:hyperlink>
      <w:r>
        <w:rPr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567"/>
        <w:jc w:val="both"/>
        <w:rPr/>
      </w:pPr>
      <w:r>
        <w:rPr>
          <w:sz w:val="28"/>
          <w:szCs w:val="28"/>
        </w:rPr>
        <w:t>Целью учреждения этого Международного дня, как указано в резолюции Генеральной Ассамблеи, было</w:t>
      </w:r>
      <w:r>
        <w:rPr>
          <w:rStyle w:val="Appleconvertedspace"/>
          <w:sz w:val="28"/>
          <w:szCs w:val="28"/>
        </w:rPr>
        <w:t> </w:t>
      </w:r>
      <w:r>
        <w:rPr>
          <w:iCs/>
          <w:sz w:val="28"/>
          <w:szCs w:val="28"/>
        </w:rPr>
        <w:t>углубление понимания проблемы</w:t>
      </w:r>
      <w:r>
        <w:rPr>
          <w:rStyle w:val="Appleconvertedspace"/>
          <w:iCs/>
          <w:sz w:val="28"/>
          <w:szCs w:val="28"/>
        </w:rPr>
        <w:t> </w:t>
      </w:r>
      <w:hyperlink r:id="rId7" w:tgtFrame="Коррупция">
        <w:r>
          <w:rPr>
            <w:rStyle w:val="Style14"/>
            <w:iCs/>
            <w:color w:val="00000A"/>
            <w:sz w:val="28"/>
            <w:szCs w:val="28"/>
            <w:u w:val="none"/>
          </w:rPr>
          <w:t>коррупции</w:t>
        </w:r>
      </w:hyperlink>
      <w:r>
        <w:rPr>
          <w:rStyle w:val="Appleconvertedspace"/>
          <w:iCs/>
          <w:sz w:val="28"/>
          <w:szCs w:val="28"/>
        </w:rPr>
        <w:t> </w:t>
      </w:r>
      <w:r>
        <w:rPr>
          <w:iCs/>
          <w:sz w:val="28"/>
          <w:szCs w:val="28"/>
        </w:rPr>
        <w:t>и роли Конвенции в предупреждении коррупции и борьбе с ней</w:t>
      </w:r>
      <w:r>
        <w:rPr>
          <w:sz w:val="28"/>
          <w:szCs w:val="28"/>
        </w:rPr>
        <w:t>. В резолюции отсутствуют обычные в таких случаях призывы широко отмечать этот день и проводить соответствующие мероприятия.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567"/>
        <w:jc w:val="both"/>
        <w:rPr/>
      </w:pPr>
      <w:r>
        <w:rPr>
          <w:sz w:val="28"/>
          <w:szCs w:val="28"/>
        </w:rPr>
        <w:t>В резолюции Генеральной Ассамблеи выражена просьба к</w:t>
      </w:r>
      <w:r>
        <w:rPr>
          <w:rStyle w:val="Appleconvertedspace"/>
          <w:sz w:val="28"/>
          <w:szCs w:val="28"/>
        </w:rPr>
        <w:t> </w:t>
      </w:r>
      <w:hyperlink r:id="rId8" w:tgtFrame="Генеральный секретарь ООН">
        <w:r>
          <w:rPr>
            <w:rStyle w:val="Style14"/>
            <w:color w:val="00000A"/>
            <w:sz w:val="28"/>
            <w:szCs w:val="28"/>
            <w:u w:val="none"/>
          </w:rPr>
          <w:t>Генеральному секретарю ООН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поручить</w:t>
      </w:r>
      <w:r>
        <w:rPr>
          <w:rStyle w:val="Appleconvertedspace"/>
          <w:sz w:val="28"/>
          <w:szCs w:val="28"/>
        </w:rPr>
        <w:t> </w:t>
      </w:r>
      <w:hyperlink r:id="rId9" w:tgtFrame="Управление ООН по наркотикам и преступности">
        <w:r>
          <w:rPr>
            <w:rStyle w:val="Style14"/>
            <w:color w:val="00000A"/>
            <w:sz w:val="28"/>
            <w:szCs w:val="28"/>
            <w:u w:val="none"/>
          </w:rPr>
          <w:t>Управлению ООН по наркотикам и преступности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(UNODC) выполнять функции секретариата Конференции государств-участников Конвенции. В дальнейшем ежегодно по поводу Международного дня по борьбе с коррупцией директор UNODC выступает с посланием. Обычно с подобным посланием по случаю других международных дней</w:t>
      </w:r>
      <w:r>
        <w:rPr>
          <w:rStyle w:val="Appleconvertedspace"/>
          <w:sz w:val="28"/>
          <w:szCs w:val="28"/>
        </w:rPr>
        <w:t> </w:t>
      </w:r>
      <w:hyperlink r:id="rId10" w:tgtFrame="Организация Объединённых Наций">
        <w:r>
          <w:rPr>
            <w:rStyle w:val="Style14"/>
            <w:color w:val="00000A"/>
            <w:sz w:val="28"/>
            <w:szCs w:val="28"/>
            <w:u w:val="none"/>
          </w:rPr>
          <w:t>ООН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выступает Генеральный секретарь ООН.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Специальный представитель Генерального секретаря ООН Ханс Корелл, объявив о решении учредить Международный день борьбы с 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Россия в числе первых стран подписала Конвенцию. Ведь 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каждый год посвящённые определённой теме. И Россия здесь не исключение. Силами общественных организаций, образовательных учреждений, представителей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расширенном совещании у Главы Большеулуйского района 7 декабря 2018 года прошла встреча глав поселений Большеулуйского района, руководителей структурных подразделений Администрации Большеулуйского района, учреждений и предприятий, подведомственных Администрации Большеулуйского района, приуроченная к Международному дню борьбы с коррупцией.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рамках совещания была рассмотрена тема «нормативно-правовые акты, регулирующие вопросы противодействия коррупции в органах местного самоуправления» и утвержден ежегодный план работы администрации Большеулуйского района по противодействию коррупции. Далее присутствующим на совещании были продемонстрированы видеоролики по заявленной тематике.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a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40e58"/>
    <w:rPr/>
  </w:style>
  <w:style w:type="character" w:styleId="Style14">
    <w:name w:val="Интернет-ссылка"/>
    <w:basedOn w:val="DefaultParagraphFont"/>
    <w:uiPriority w:val="99"/>
    <w:semiHidden/>
    <w:unhideWhenUsed/>
    <w:rsid w:val="00240e58"/>
    <w:rPr>
      <w:color w:val="0000FF"/>
      <w:u w:val="single"/>
    </w:rPr>
  </w:style>
  <w:style w:type="character" w:styleId="ListLabel1">
    <w:name w:val="ListLabel 1"/>
    <w:qFormat/>
    <w:rPr>
      <w:color w:val="00000A"/>
      <w:sz w:val="28"/>
      <w:szCs w:val="28"/>
      <w:u w:val="none"/>
    </w:rPr>
  </w:style>
  <w:style w:type="character" w:styleId="ListLabel2">
    <w:name w:val="ListLabel 2"/>
    <w:qFormat/>
    <w:rPr>
      <w:iCs/>
      <w:color w:val="00000A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c2a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9_&#1076;&#1077;&#1082;&#1072;&#1073;&#1088;&#1103;" TargetMode="External"/><Relationship Id="rId3" Type="http://schemas.openxmlformats.org/officeDocument/2006/relationships/hyperlink" Target="https://ru.wikipedia.org/wiki/&#1043;&#1077;&#1085;&#1077;&#1088;&#1072;&#1083;&#1100;&#1085;&#1072;&#1103;_&#1040;&#1089;&#1089;&#1072;&#1084;&#1073;&#1083;&#1077;&#1103;_&#1054;&#1054;&#1053;" TargetMode="External"/><Relationship Id="rId4" Type="http://schemas.openxmlformats.org/officeDocument/2006/relationships/hyperlink" Target="https://ru.wikipedia.org/wiki/21_&#1085;&#1086;&#1103;&#1073;&#1088;&#1103;" TargetMode="External"/><Relationship Id="rId5" Type="http://schemas.openxmlformats.org/officeDocument/2006/relationships/hyperlink" Target="https://ru.wikipedia.org/wiki/2003_&#1075;&#1086;&#1076;" TargetMode="External"/><Relationship Id="rId6" Type="http://schemas.openxmlformats.org/officeDocument/2006/relationships/hyperlink" Target="https://ru.wikipedia.org/wiki/&#1050;&#1086;&#1085;&#1074;&#1077;&#1085;&#1094;&#1080;&#1103;_&#1054;&#1054;&#1053;_&#1087;&#1088;&#1086;&#1090;&#1080;&#1074;_&#1082;&#1086;&#1088;&#1088;&#1091;&#1087;&#1094;&#1080;&#1080;" TargetMode="External"/><Relationship Id="rId7" Type="http://schemas.openxmlformats.org/officeDocument/2006/relationships/hyperlink" Target="https://ru.wikipedia.org/wiki/&#1050;&#1086;&#1088;&#1088;&#1091;&#1087;&#1094;&#1080;&#1103;" TargetMode="External"/><Relationship Id="rId8" Type="http://schemas.openxmlformats.org/officeDocument/2006/relationships/hyperlink" Target="https://ru.wikipedia.org/wiki/&#1043;&#1077;&#1085;&#1077;&#1088;&#1072;&#1083;&#1100;&#1085;&#1099;&#1081;_&#1089;&#1077;&#1082;&#1088;&#1077;&#1090;&#1072;&#1088;&#1100;_&#1054;&#1054;&#1053;" TargetMode="External"/><Relationship Id="rId9" Type="http://schemas.openxmlformats.org/officeDocument/2006/relationships/hyperlink" Target="https://ru.wikipedia.org/wiki/&#1059;&#1087;&#1088;&#1072;&#1074;&#1083;&#1077;&#1085;&#1080;&#1077;_&#1054;&#1054;&#1053;_&#1087;&#1086;_&#1085;&#1072;&#1088;&#1082;&#1086;&#1090;&#1080;&#1082;&#1072;&#1084;_&#1080;_&#1087;&#1088;&#1077;&#1089;&#1090;&#1091;&#1087;&#1085;&#1086;&#1089;&#1090;&#1080;" TargetMode="External"/><Relationship Id="rId10" Type="http://schemas.openxmlformats.org/officeDocument/2006/relationships/hyperlink" Target="https://ru.wikipedia.org/wiki/&#1054;&#1088;&#1075;&#1072;&#1085;&#1080;&#1079;&#1072;&#1094;&#1080;&#1103;_&#1054;&#1073;&#1098;&#1077;&#1076;&#1080;&#1085;&#1105;&#1085;&#1085;&#1099;&#1093;_&#1053;&#1072;&#1094;&#1080;&#1081;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LibreOffice/6.0.3.2$Linux_X86_64 LibreOffice_project/00m0$Build-2</Application>
  <Pages>2</Pages>
  <Words>373</Words>
  <Characters>2628</Characters>
  <CharactersWithSpaces>2997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2018-12-10T01:31:00Z</dcterms:created>
  <dc:creator>PC35</dc:creator>
  <dc:description/>
  <dc:language>ru-RU</dc:language>
  <cp:lastModifiedBy/>
  <cp:lastPrinted>2018-12-10T01:45:00Z</cp:lastPrinted>
  <dcterms:modified xsi:type="dcterms:W3CDTF">2018-12-13T21:50:12Z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