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A70" w:rsidRPr="006A035D" w:rsidRDefault="003264D5" w:rsidP="00E73A8E">
      <w:pPr>
        <w:shd w:val="clear" w:color="auto" w:fill="FFFFFF"/>
        <w:ind w:right="22"/>
        <w:rPr>
          <w:sz w:val="8"/>
          <w:szCs w:val="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margin-left:210pt;margin-top:0;width:45.75pt;height:52.85pt;z-index:1;visibility:visible">
            <v:imagedata r:id="rId6" o:title=""/>
            <w10:wrap type="square" side="right"/>
          </v:shape>
        </w:pict>
      </w:r>
      <w:r w:rsidR="00F70A70" w:rsidRPr="006A035D">
        <w:rPr>
          <w:sz w:val="8"/>
          <w:szCs w:val="8"/>
        </w:rPr>
        <w:br w:type="textWrapping" w:clear="all"/>
      </w:r>
    </w:p>
    <w:p w:rsidR="00F70A70" w:rsidRPr="006A035D" w:rsidRDefault="00F70A70" w:rsidP="00E73A8E">
      <w:pPr>
        <w:shd w:val="clear" w:color="auto" w:fill="FFFFFF"/>
        <w:ind w:right="22"/>
        <w:rPr>
          <w:sz w:val="8"/>
          <w:szCs w:val="8"/>
        </w:rPr>
      </w:pPr>
    </w:p>
    <w:p w:rsidR="00F70A70" w:rsidRPr="006A035D" w:rsidRDefault="00F70A70" w:rsidP="00E73A8E">
      <w:pPr>
        <w:shd w:val="clear" w:color="auto" w:fill="FFFFFF"/>
        <w:ind w:right="22"/>
        <w:rPr>
          <w:sz w:val="8"/>
          <w:szCs w:val="8"/>
        </w:rPr>
      </w:pPr>
    </w:p>
    <w:p w:rsidR="00F70A70" w:rsidRPr="006A035D" w:rsidRDefault="00F70A70" w:rsidP="00E73A8E">
      <w:pPr>
        <w:shd w:val="clear" w:color="auto" w:fill="FFFFFF"/>
        <w:ind w:right="22"/>
        <w:rPr>
          <w:sz w:val="8"/>
          <w:szCs w:val="8"/>
        </w:rPr>
      </w:pPr>
    </w:p>
    <w:p w:rsidR="00F70A70" w:rsidRPr="006A035D" w:rsidRDefault="00F70A70" w:rsidP="00E73A8E">
      <w:pPr>
        <w:shd w:val="clear" w:color="auto" w:fill="FFFFFF"/>
        <w:jc w:val="center"/>
        <w:rPr>
          <w:b/>
          <w:bCs/>
          <w:sz w:val="32"/>
          <w:szCs w:val="32"/>
        </w:rPr>
      </w:pPr>
      <w:r w:rsidRPr="006A035D">
        <w:rPr>
          <w:b/>
          <w:bCs/>
          <w:sz w:val="32"/>
          <w:szCs w:val="32"/>
        </w:rPr>
        <w:t>КРАСНОЯРСКИЙ КРАЙ</w:t>
      </w:r>
    </w:p>
    <w:p w:rsidR="00F70A70" w:rsidRPr="006A035D" w:rsidRDefault="00F70A70" w:rsidP="00E73A8E">
      <w:pPr>
        <w:shd w:val="clear" w:color="auto" w:fill="FFFFFF"/>
        <w:jc w:val="center"/>
        <w:rPr>
          <w:b/>
          <w:bCs/>
          <w:sz w:val="32"/>
          <w:szCs w:val="32"/>
        </w:rPr>
      </w:pPr>
      <w:r w:rsidRPr="006A035D">
        <w:rPr>
          <w:b/>
          <w:bCs/>
          <w:sz w:val="32"/>
          <w:szCs w:val="32"/>
        </w:rPr>
        <w:t>АДМИНИСТРАЦИЯ БОЛЬШЕУЛУЙСКОГО РАЙОНА</w:t>
      </w:r>
    </w:p>
    <w:p w:rsidR="00F70A70" w:rsidRPr="006A035D" w:rsidRDefault="00F70A70" w:rsidP="00E73A8E">
      <w:pPr>
        <w:shd w:val="clear" w:color="auto" w:fill="FFFFFF"/>
        <w:jc w:val="center"/>
        <w:rPr>
          <w:b/>
          <w:bCs/>
          <w:sz w:val="32"/>
          <w:szCs w:val="32"/>
        </w:rPr>
      </w:pPr>
    </w:p>
    <w:p w:rsidR="00F70A70" w:rsidRPr="006A035D" w:rsidRDefault="00F70A70" w:rsidP="00E73A8E">
      <w:pPr>
        <w:shd w:val="clear" w:color="auto" w:fill="FFFFFF"/>
        <w:jc w:val="center"/>
        <w:rPr>
          <w:b/>
          <w:bCs/>
          <w:sz w:val="32"/>
          <w:szCs w:val="32"/>
        </w:rPr>
      </w:pPr>
      <w:r w:rsidRPr="006A035D">
        <w:rPr>
          <w:b/>
          <w:bCs/>
          <w:sz w:val="32"/>
          <w:szCs w:val="32"/>
        </w:rPr>
        <w:t>ПОСТАНОВЛЕНИЕ</w:t>
      </w:r>
    </w:p>
    <w:p w:rsidR="00F70A70" w:rsidRPr="006A035D" w:rsidRDefault="00F70A70" w:rsidP="00E73A8E">
      <w:pPr>
        <w:shd w:val="clear" w:color="auto" w:fill="FFFFFF"/>
        <w:tabs>
          <w:tab w:val="left" w:pos="8580"/>
        </w:tabs>
        <w:jc w:val="center"/>
        <w:rPr>
          <w:szCs w:val="28"/>
        </w:rPr>
      </w:pPr>
    </w:p>
    <w:p w:rsidR="00F70A70" w:rsidRDefault="003264D5" w:rsidP="00E73A8E">
      <w:pPr>
        <w:shd w:val="clear" w:color="auto" w:fill="FFFFFF"/>
        <w:tabs>
          <w:tab w:val="left" w:pos="8580"/>
        </w:tabs>
        <w:spacing w:before="227"/>
      </w:pPr>
      <w:r>
        <w:t>17.10.2018                             с. Большой Улуй                                            №283-п</w:t>
      </w:r>
    </w:p>
    <w:p w:rsidR="003264D5" w:rsidRPr="006A035D" w:rsidRDefault="003264D5" w:rsidP="00E73A8E">
      <w:pPr>
        <w:shd w:val="clear" w:color="auto" w:fill="FFFFFF"/>
        <w:tabs>
          <w:tab w:val="left" w:pos="8580"/>
        </w:tabs>
        <w:spacing w:before="227"/>
      </w:pPr>
    </w:p>
    <w:tbl>
      <w:tblPr>
        <w:tblW w:w="6732" w:type="dxa"/>
        <w:tblLook w:val="01E0" w:firstRow="1" w:lastRow="1" w:firstColumn="1" w:lastColumn="1" w:noHBand="0" w:noVBand="0"/>
      </w:tblPr>
      <w:tblGrid>
        <w:gridCol w:w="6732"/>
      </w:tblGrid>
      <w:tr w:rsidR="00F70A70" w:rsidRPr="006A035D" w:rsidTr="00E73A8E">
        <w:trPr>
          <w:trHeight w:val="434"/>
        </w:trPr>
        <w:tc>
          <w:tcPr>
            <w:tcW w:w="6732" w:type="dxa"/>
          </w:tcPr>
          <w:p w:rsidR="00F70A70" w:rsidRPr="006A035D" w:rsidRDefault="00F70A70">
            <w:pPr>
              <w:widowControl w:val="0"/>
              <w:tabs>
                <w:tab w:val="left" w:pos="0"/>
                <w:tab w:val="left" w:pos="720"/>
              </w:tabs>
              <w:autoSpaceDE w:val="0"/>
              <w:autoSpaceDN w:val="0"/>
              <w:adjustRightInd w:val="0"/>
              <w:spacing w:after="200" w:line="240" w:lineRule="atLeast"/>
              <w:jc w:val="both"/>
              <w:rPr>
                <w:szCs w:val="28"/>
              </w:rPr>
            </w:pPr>
            <w:r w:rsidRPr="006A035D">
              <w:rPr>
                <w:szCs w:val="28"/>
              </w:rPr>
              <w:t xml:space="preserve">О внесении изменений в положение «Об оплате </w:t>
            </w:r>
            <w:proofErr w:type="gramStart"/>
            <w:r w:rsidRPr="006A035D">
              <w:rPr>
                <w:szCs w:val="28"/>
              </w:rPr>
              <w:t xml:space="preserve">труда </w:t>
            </w:r>
            <w:r w:rsidRPr="006A035D">
              <w:rPr>
                <w:rFonts w:ascii="Times New Roman CYR" w:hAnsi="Times New Roman CYR" w:cs="Times New Roman CYR"/>
                <w:szCs w:val="28"/>
              </w:rPr>
              <w:t>работников муниципальных бюджетных образовательных учреждений дополнительного образования детей</w:t>
            </w:r>
            <w:proofErr w:type="gramEnd"/>
            <w:r w:rsidRPr="006A035D">
              <w:rPr>
                <w:rFonts w:ascii="Times New Roman CYR" w:hAnsi="Times New Roman CYR" w:cs="Times New Roman CYR"/>
                <w:szCs w:val="28"/>
              </w:rPr>
              <w:t xml:space="preserve"> в области культуры и искусства»,</w:t>
            </w:r>
            <w:r w:rsidRPr="006A035D">
              <w:rPr>
                <w:szCs w:val="28"/>
              </w:rPr>
              <w:t xml:space="preserve"> утвержденное постановлением Администрации Большеулуйского района № 143-п от 02.06.2015 г.</w:t>
            </w:r>
          </w:p>
        </w:tc>
      </w:tr>
    </w:tbl>
    <w:p w:rsidR="00F70A70" w:rsidRPr="006A035D" w:rsidRDefault="00F70A70" w:rsidP="00E73A8E">
      <w:pPr>
        <w:ind w:firstLine="708"/>
        <w:jc w:val="both"/>
        <w:rPr>
          <w:szCs w:val="28"/>
        </w:rPr>
      </w:pPr>
      <w:r w:rsidRPr="006A035D">
        <w:rPr>
          <w:szCs w:val="28"/>
        </w:rPr>
        <w:t xml:space="preserve">В соответствии с Трудовым </w:t>
      </w:r>
      <w:hyperlink r:id="rId7" w:history="1">
        <w:r w:rsidRPr="006A035D">
          <w:rPr>
            <w:rStyle w:val="a3"/>
            <w:color w:val="auto"/>
            <w:szCs w:val="28"/>
            <w:u w:val="none"/>
          </w:rPr>
          <w:t>кодексом</w:t>
        </w:r>
      </w:hyperlink>
      <w:r w:rsidRPr="006A035D">
        <w:rPr>
          <w:szCs w:val="28"/>
        </w:rPr>
        <w:t xml:space="preserve"> Российской Федерации, </w:t>
      </w:r>
      <w:hyperlink r:id="rId8" w:history="1">
        <w:r w:rsidRPr="006A035D">
          <w:rPr>
            <w:rStyle w:val="a3"/>
            <w:color w:val="auto"/>
            <w:szCs w:val="28"/>
            <w:u w:val="none"/>
          </w:rPr>
          <w:t>Законом</w:t>
        </w:r>
      </w:hyperlink>
      <w:r w:rsidRPr="006A035D">
        <w:rPr>
          <w:szCs w:val="28"/>
        </w:rPr>
        <w:t xml:space="preserve"> Красноярского края от 29.10.2009 № 9-3864 «О  системе  оплаты труда работников краевых государственных  учреждений», Постановлением Правительства Красноярского края от 15.12.2009 № 648-п « Об утверждении примерного положения об оплате труда работников краевых государственных  бюджетных и казенных учреждений, подведомственных министерству образования и науки Красноярского края», Постановлением Администрации Большеулуйского района от 21.05.2012 № 199-п «Об утверждении положения об оплате труда работников муниципальных бюджетных учреждений культуры Большеулуйского района», руководствуясь статьями 18, 21, 35 Устава Большеулуйского района Красноярского края.  </w:t>
      </w:r>
    </w:p>
    <w:p w:rsidR="00F70A70" w:rsidRPr="006A035D" w:rsidRDefault="00F70A70" w:rsidP="00E73A8E">
      <w:pPr>
        <w:ind w:firstLine="708"/>
        <w:jc w:val="both"/>
        <w:rPr>
          <w:szCs w:val="28"/>
        </w:rPr>
      </w:pPr>
    </w:p>
    <w:p w:rsidR="00F70A70" w:rsidRPr="006A035D" w:rsidRDefault="00F70A70" w:rsidP="00E73A8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Cs w:val="28"/>
        </w:rPr>
      </w:pPr>
      <w:r w:rsidRPr="006A035D">
        <w:rPr>
          <w:rFonts w:ascii="Times New Roman CYR" w:hAnsi="Times New Roman CYR" w:cs="Times New Roman CYR"/>
          <w:szCs w:val="28"/>
        </w:rPr>
        <w:t>ПОСТАНОВЛЯЮ:</w:t>
      </w:r>
    </w:p>
    <w:p w:rsidR="00F70A70" w:rsidRPr="006A035D" w:rsidRDefault="00F70A70" w:rsidP="00DB2916">
      <w:pPr>
        <w:pStyle w:val="ac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6A035D">
        <w:rPr>
          <w:sz w:val="28"/>
          <w:szCs w:val="28"/>
        </w:rPr>
        <w:t xml:space="preserve">Внести следующие изменения в Постановление Администрации Большеулуйского района от 02.06.2015 № 143-п «Об оплате труда </w:t>
      </w:r>
      <w:r w:rsidRPr="006A035D">
        <w:rPr>
          <w:rFonts w:ascii="Times New Roman CYR" w:hAnsi="Times New Roman CYR" w:cs="Times New Roman CYR"/>
          <w:sz w:val="28"/>
          <w:szCs w:val="28"/>
        </w:rPr>
        <w:t>работников муниципальных бюджетных образовательных учреждений дополнительного образования детей в области культуры и искусства»</w:t>
      </w:r>
      <w:r w:rsidRPr="006A035D">
        <w:rPr>
          <w:sz w:val="28"/>
          <w:szCs w:val="28"/>
        </w:rPr>
        <w:t xml:space="preserve"> (далее – Постановление):</w:t>
      </w:r>
    </w:p>
    <w:p w:rsidR="00F70A70" w:rsidRPr="006A035D" w:rsidRDefault="00F70A70" w:rsidP="00DB2916">
      <w:pPr>
        <w:pStyle w:val="ac"/>
        <w:ind w:left="0" w:firstLine="567"/>
        <w:jc w:val="both"/>
        <w:rPr>
          <w:sz w:val="28"/>
          <w:szCs w:val="28"/>
        </w:rPr>
      </w:pPr>
      <w:r w:rsidRPr="006A035D">
        <w:rPr>
          <w:sz w:val="28"/>
          <w:szCs w:val="28"/>
        </w:rPr>
        <w:t>1.1. Изложить приложение 1 к Положению «Об оплате труда работников муниципальных бюджетных образовательных учреждений дополнительного образования детей в области культуры и искусства», утвержденное Постановлением (далее – Положение) в новой редакции, согласно приложению 1 к данному постановлению.</w:t>
      </w:r>
    </w:p>
    <w:p w:rsidR="00F70A70" w:rsidRPr="006A035D" w:rsidRDefault="00F70A70" w:rsidP="00DB2916">
      <w:pPr>
        <w:tabs>
          <w:tab w:val="left" w:pos="720"/>
          <w:tab w:val="left" w:pos="993"/>
        </w:tabs>
        <w:spacing w:after="100" w:afterAutospacing="1" w:line="240" w:lineRule="atLeast"/>
        <w:ind w:firstLine="567"/>
        <w:jc w:val="both"/>
        <w:rPr>
          <w:szCs w:val="28"/>
        </w:rPr>
      </w:pPr>
      <w:r w:rsidRPr="006A035D">
        <w:rPr>
          <w:szCs w:val="28"/>
        </w:rPr>
        <w:lastRenderedPageBreak/>
        <w:t xml:space="preserve">1.2. Изложить приложение 3 к Положению «Об оплате труда работников муниципальных бюджетных образовательных учреждений дополнительного образования детей в области культуры и искусства», утвержденное Постановлением (далее – Положение) в новой редакции, согласно приложению 2 к данному постановлению. </w:t>
      </w:r>
    </w:p>
    <w:p w:rsidR="00F70A70" w:rsidRPr="006A035D" w:rsidRDefault="00F70A70" w:rsidP="00DB2916">
      <w:pPr>
        <w:tabs>
          <w:tab w:val="left" w:pos="720"/>
          <w:tab w:val="left" w:pos="993"/>
        </w:tabs>
        <w:spacing w:after="100" w:afterAutospacing="1" w:line="240" w:lineRule="atLeast"/>
        <w:ind w:firstLine="567"/>
        <w:jc w:val="both"/>
        <w:rPr>
          <w:szCs w:val="28"/>
        </w:rPr>
      </w:pPr>
      <w:r w:rsidRPr="006A035D">
        <w:rPr>
          <w:szCs w:val="28"/>
        </w:rPr>
        <w:t>1.3.</w:t>
      </w:r>
      <w:r w:rsidRPr="006A035D">
        <w:t xml:space="preserve"> </w:t>
      </w:r>
      <w:r w:rsidRPr="006A035D">
        <w:rPr>
          <w:szCs w:val="28"/>
        </w:rPr>
        <w:t>Изложить приложение 4 к Положению «Об оплате труда работников муниципальных бюджетных образовательных учреждений дополнительного образования детей в области культуры и искусства», утвержденное Постановлением (далее – Положение) в новой редакции, согласно приложению 3 к данному постановлению.</w:t>
      </w:r>
    </w:p>
    <w:p w:rsidR="00F70A70" w:rsidRPr="006A035D" w:rsidRDefault="00F70A70" w:rsidP="00DB2916">
      <w:pPr>
        <w:pStyle w:val="ac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6A035D">
        <w:rPr>
          <w:sz w:val="28"/>
          <w:szCs w:val="28"/>
        </w:rPr>
        <w:t xml:space="preserve">Постановление вступает </w:t>
      </w:r>
      <w:r>
        <w:rPr>
          <w:sz w:val="28"/>
          <w:szCs w:val="28"/>
        </w:rPr>
        <w:t>в силу со дня подписания</w:t>
      </w:r>
      <w:r w:rsidRPr="006A035D">
        <w:rPr>
          <w:sz w:val="28"/>
          <w:szCs w:val="28"/>
        </w:rPr>
        <w:t xml:space="preserve"> и применяется к правоотношениям, возникшим с 6 сентября 2018 года</w:t>
      </w:r>
      <w:r>
        <w:rPr>
          <w:sz w:val="28"/>
          <w:szCs w:val="28"/>
        </w:rPr>
        <w:t xml:space="preserve"> и подлежит официальному опубликованию</w:t>
      </w:r>
      <w:r w:rsidRPr="006A035D">
        <w:rPr>
          <w:sz w:val="28"/>
          <w:szCs w:val="28"/>
        </w:rPr>
        <w:t>.</w:t>
      </w:r>
    </w:p>
    <w:p w:rsidR="00F70A70" w:rsidRPr="006A035D" w:rsidRDefault="00F70A70" w:rsidP="00DB2916">
      <w:pPr>
        <w:tabs>
          <w:tab w:val="left" w:pos="567"/>
        </w:tabs>
        <w:ind w:firstLine="567"/>
        <w:jc w:val="both"/>
        <w:rPr>
          <w:szCs w:val="28"/>
        </w:rPr>
      </w:pPr>
    </w:p>
    <w:p w:rsidR="00F70A70" w:rsidRPr="006A035D" w:rsidRDefault="00F70A70" w:rsidP="00DB2916">
      <w:pPr>
        <w:tabs>
          <w:tab w:val="left" w:pos="567"/>
        </w:tabs>
        <w:ind w:firstLine="567"/>
        <w:jc w:val="both"/>
        <w:rPr>
          <w:rFonts w:ascii="Times New Roman CYR" w:hAnsi="Times New Roman CYR" w:cs="Times New Roman CYR"/>
          <w:szCs w:val="28"/>
        </w:rPr>
      </w:pPr>
    </w:p>
    <w:p w:rsidR="00F70A70" w:rsidRPr="006A035D" w:rsidRDefault="00F70A70" w:rsidP="00DB2916">
      <w:pPr>
        <w:tabs>
          <w:tab w:val="left" w:pos="567"/>
        </w:tabs>
        <w:jc w:val="both"/>
        <w:rPr>
          <w:rFonts w:ascii="Times New Roman CYR" w:hAnsi="Times New Roman CYR" w:cs="Times New Roman CYR"/>
          <w:szCs w:val="28"/>
        </w:rPr>
      </w:pPr>
      <w:r w:rsidRPr="006A035D">
        <w:rPr>
          <w:rFonts w:ascii="Times New Roman CYR" w:hAnsi="Times New Roman CYR" w:cs="Times New Roman CYR"/>
          <w:szCs w:val="28"/>
        </w:rPr>
        <w:t>Глав</w:t>
      </w:r>
      <w:r>
        <w:rPr>
          <w:rFonts w:ascii="Times New Roman CYR" w:hAnsi="Times New Roman CYR" w:cs="Times New Roman CYR"/>
          <w:szCs w:val="28"/>
        </w:rPr>
        <w:t>а</w:t>
      </w:r>
      <w:r w:rsidRPr="006A035D">
        <w:rPr>
          <w:rFonts w:ascii="Times New Roman CYR" w:hAnsi="Times New Roman CYR" w:cs="Times New Roman CYR"/>
          <w:szCs w:val="28"/>
        </w:rPr>
        <w:t xml:space="preserve"> Большеулуйского района                                                      С.А. </w:t>
      </w:r>
      <w:r>
        <w:rPr>
          <w:rFonts w:ascii="Times New Roman CYR" w:hAnsi="Times New Roman CYR" w:cs="Times New Roman CYR"/>
          <w:szCs w:val="28"/>
        </w:rPr>
        <w:t>Любкин</w:t>
      </w:r>
    </w:p>
    <w:p w:rsidR="00F70A70" w:rsidRPr="006A035D" w:rsidRDefault="00F70A70" w:rsidP="00E73A8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Cs w:val="28"/>
        </w:rPr>
      </w:pPr>
    </w:p>
    <w:p w:rsidR="00F70A70" w:rsidRPr="006A035D" w:rsidRDefault="00F70A70" w:rsidP="00E73A8E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8"/>
          <w:szCs w:val="8"/>
        </w:rPr>
      </w:pPr>
    </w:p>
    <w:p w:rsidR="00F70A70" w:rsidRPr="006A035D" w:rsidRDefault="00F70A70" w:rsidP="00E73A8E">
      <w:pPr>
        <w:widowControl w:val="0"/>
        <w:autoSpaceDE w:val="0"/>
        <w:autoSpaceDN w:val="0"/>
        <w:adjustRightInd w:val="0"/>
        <w:ind w:left="958"/>
        <w:jc w:val="center"/>
        <w:sectPr w:rsidR="00F70A70" w:rsidRPr="006A035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264D5" w:rsidRDefault="003264D5" w:rsidP="009705AB">
      <w:pPr>
        <w:pStyle w:val="ConsPlusNormal"/>
        <w:widowControl/>
        <w:ind w:left="5954" w:firstLine="0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Приложение </w:t>
      </w:r>
    </w:p>
    <w:p w:rsidR="00F70A70" w:rsidRDefault="003264D5" w:rsidP="009705AB">
      <w:pPr>
        <w:pStyle w:val="ConsPlusNormal"/>
        <w:widowControl/>
        <w:ind w:left="5954" w:firstLine="0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№ 1 к постановлению Администрации </w:t>
      </w:r>
      <w:proofErr w:type="spellStart"/>
      <w:r>
        <w:rPr>
          <w:rFonts w:ascii="Times New Roman" w:hAnsi="Times New Roman" w:cs="Times New Roman"/>
        </w:rPr>
        <w:t>Большеулуйского</w:t>
      </w:r>
      <w:proofErr w:type="spellEnd"/>
      <w:r>
        <w:rPr>
          <w:rFonts w:ascii="Times New Roman" w:hAnsi="Times New Roman" w:cs="Times New Roman"/>
        </w:rPr>
        <w:t xml:space="preserve"> района от 17. 10. № 283-п</w:t>
      </w:r>
    </w:p>
    <w:p w:rsidR="00F70A70" w:rsidRDefault="00F70A70" w:rsidP="009705AB">
      <w:pPr>
        <w:pStyle w:val="ConsPlusNormal"/>
        <w:widowControl/>
        <w:ind w:left="5954" w:firstLine="0"/>
        <w:jc w:val="right"/>
        <w:outlineLvl w:val="1"/>
        <w:rPr>
          <w:rFonts w:ascii="Times New Roman" w:hAnsi="Times New Roman" w:cs="Times New Roman"/>
        </w:rPr>
      </w:pPr>
    </w:p>
    <w:p w:rsidR="00F70A70" w:rsidRPr="006A035D" w:rsidRDefault="00F70A70" w:rsidP="009705AB">
      <w:pPr>
        <w:pStyle w:val="ConsPlusNormal"/>
        <w:widowControl/>
        <w:ind w:left="5954" w:firstLine="0"/>
        <w:jc w:val="right"/>
        <w:outlineLvl w:val="1"/>
        <w:rPr>
          <w:rFonts w:ascii="Times New Roman" w:hAnsi="Times New Roman" w:cs="Times New Roman"/>
        </w:rPr>
      </w:pPr>
      <w:r w:rsidRPr="006A035D">
        <w:rPr>
          <w:rFonts w:ascii="Times New Roman" w:hAnsi="Times New Roman" w:cs="Times New Roman"/>
        </w:rPr>
        <w:t xml:space="preserve">Приложение N 1 </w:t>
      </w:r>
    </w:p>
    <w:p w:rsidR="00F70A70" w:rsidRPr="006A035D" w:rsidRDefault="00F70A70" w:rsidP="00186131">
      <w:pPr>
        <w:pStyle w:val="ConsPlusNormal"/>
        <w:widowControl/>
        <w:ind w:left="5760" w:firstLine="0"/>
        <w:jc w:val="both"/>
        <w:outlineLvl w:val="1"/>
        <w:rPr>
          <w:rFonts w:ascii="Times New Roman" w:hAnsi="Times New Roman" w:cs="Times New Roman"/>
        </w:rPr>
      </w:pPr>
      <w:r w:rsidRPr="006A035D">
        <w:rPr>
          <w:rFonts w:ascii="Times New Roman" w:hAnsi="Times New Roman" w:cs="Times New Roman"/>
        </w:rPr>
        <w:t xml:space="preserve">к положению  «Об оплате </w:t>
      </w:r>
      <w:proofErr w:type="gramStart"/>
      <w:r w:rsidRPr="006A035D">
        <w:rPr>
          <w:rFonts w:ascii="Times New Roman" w:hAnsi="Times New Roman" w:cs="Times New Roman"/>
        </w:rPr>
        <w:t>труда работников муниципальных  бюджетных образовательных  учреждений дополнительного образования детей</w:t>
      </w:r>
      <w:proofErr w:type="gramEnd"/>
      <w:r w:rsidRPr="006A035D">
        <w:rPr>
          <w:rFonts w:ascii="Times New Roman" w:hAnsi="Times New Roman" w:cs="Times New Roman"/>
        </w:rPr>
        <w:t xml:space="preserve"> в области культуры и искусства»</w:t>
      </w:r>
    </w:p>
    <w:p w:rsidR="00F70A70" w:rsidRPr="006A035D" w:rsidRDefault="00F70A70" w:rsidP="009705AB">
      <w:pPr>
        <w:widowControl w:val="0"/>
        <w:autoSpaceDE w:val="0"/>
        <w:autoSpaceDN w:val="0"/>
        <w:adjustRightInd w:val="0"/>
        <w:jc w:val="center"/>
      </w:pPr>
    </w:p>
    <w:p w:rsidR="00F70A70" w:rsidRPr="006A035D" w:rsidRDefault="00F70A70" w:rsidP="009705AB">
      <w:pPr>
        <w:widowControl w:val="0"/>
        <w:autoSpaceDE w:val="0"/>
        <w:autoSpaceDN w:val="0"/>
        <w:adjustRightInd w:val="0"/>
        <w:jc w:val="center"/>
      </w:pPr>
      <w:r w:rsidRPr="006A035D">
        <w:t>МИНИМАЛЬНЫЕ РАЗМЕРЫ ОКЛАДОВ (ДОЛЖНОСТНЫХ ОКЛАДОВ),</w:t>
      </w:r>
      <w:r>
        <w:t xml:space="preserve"> </w:t>
      </w:r>
      <w:r w:rsidRPr="006A035D">
        <w:t>СТАВОК ЗАРАБОТНОЙ ПЛАТЫ РАБОТНИКОВ УЧРЕЖДЕНИЙ</w:t>
      </w:r>
    </w:p>
    <w:p w:rsidR="00F70A70" w:rsidRPr="006A035D" w:rsidRDefault="00F70A70" w:rsidP="009705AB">
      <w:pPr>
        <w:widowControl w:val="0"/>
        <w:autoSpaceDE w:val="0"/>
        <w:autoSpaceDN w:val="0"/>
        <w:adjustRightInd w:val="0"/>
        <w:jc w:val="both"/>
      </w:pPr>
    </w:p>
    <w:p w:rsidR="00F70A70" w:rsidRPr="006A035D" w:rsidRDefault="00F70A70" w:rsidP="009705AB">
      <w:pPr>
        <w:widowControl w:val="0"/>
        <w:autoSpaceDE w:val="0"/>
        <w:autoSpaceDN w:val="0"/>
        <w:adjustRightInd w:val="0"/>
        <w:jc w:val="center"/>
      </w:pPr>
      <w:r w:rsidRPr="006A035D">
        <w:t>1.  Профессиональная квалификационная группа должностей работников образования</w:t>
      </w:r>
    </w:p>
    <w:p w:rsidR="00F70A70" w:rsidRPr="006A035D" w:rsidRDefault="00F70A70" w:rsidP="009705AB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3480"/>
        <w:gridCol w:w="2899"/>
        <w:gridCol w:w="2861"/>
      </w:tblGrid>
      <w:tr w:rsidR="00F70A70" w:rsidRPr="006A035D" w:rsidTr="00772993">
        <w:trPr>
          <w:trHeight w:val="1000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70" w:rsidRPr="006A035D" w:rsidRDefault="00F70A70" w:rsidP="009705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A035D">
              <w:rPr>
                <w:rFonts w:ascii="Times New Roman" w:hAnsi="Times New Roman" w:cs="Times New Roman"/>
                <w:sz w:val="24"/>
                <w:szCs w:val="24"/>
              </w:rPr>
              <w:t xml:space="preserve">              Квалификационные уровни               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70" w:rsidRPr="006A035D" w:rsidRDefault="00F70A70" w:rsidP="009705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A035D">
              <w:rPr>
                <w:rFonts w:ascii="Times New Roman" w:hAnsi="Times New Roman" w:cs="Times New Roman"/>
                <w:sz w:val="24"/>
                <w:szCs w:val="24"/>
              </w:rPr>
              <w:t xml:space="preserve"> Минимальный размер </w:t>
            </w:r>
            <w:r w:rsidRPr="006A035D">
              <w:rPr>
                <w:rFonts w:ascii="Times New Roman" w:hAnsi="Times New Roman" w:cs="Times New Roman"/>
                <w:sz w:val="24"/>
                <w:szCs w:val="24"/>
              </w:rPr>
              <w:br/>
              <w:t>оклада (должностного</w:t>
            </w:r>
            <w:r w:rsidRPr="006A035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оклада), ставки   </w:t>
            </w:r>
            <w:r w:rsidRPr="006A035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заработной платы,  </w:t>
            </w:r>
            <w:r w:rsidRPr="006A035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руб.        </w:t>
            </w:r>
          </w:p>
        </w:tc>
      </w:tr>
      <w:tr w:rsidR="00F70A70" w:rsidRPr="006A035D" w:rsidTr="00E73A8E">
        <w:trPr>
          <w:trHeight w:val="400"/>
        </w:trPr>
        <w:tc>
          <w:tcPr>
            <w:tcW w:w="9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70" w:rsidRPr="006A035D" w:rsidRDefault="00F70A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A035D">
              <w:rPr>
                <w:rFonts w:ascii="Times New Roman" w:hAnsi="Times New Roman" w:cs="Times New Roman"/>
                <w:sz w:val="24"/>
                <w:szCs w:val="24"/>
              </w:rPr>
              <w:t xml:space="preserve">   Профессиональная квалификационная группа должностей педагогических    </w:t>
            </w:r>
            <w:r w:rsidRPr="006A035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             работников                                </w:t>
            </w:r>
          </w:p>
        </w:tc>
      </w:tr>
      <w:tr w:rsidR="00F70A70" w:rsidRPr="006A035D" w:rsidTr="002963AD">
        <w:trPr>
          <w:trHeight w:val="79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70A70" w:rsidRPr="006A035D" w:rsidRDefault="00F70A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A035D">
              <w:rPr>
                <w:rFonts w:ascii="Times New Roman" w:hAnsi="Times New Roman" w:cs="Times New Roman"/>
                <w:sz w:val="24"/>
                <w:szCs w:val="24"/>
              </w:rPr>
              <w:t xml:space="preserve">2 квалификационный уровень </w:t>
            </w:r>
            <w:r w:rsidRPr="006A035D">
              <w:rPr>
                <w:rFonts w:ascii="Times New Roman" w:hAnsi="Times New Roman" w:cs="Times New Roman"/>
                <w:noProof/>
                <w:sz w:val="24"/>
                <w:szCs w:val="24"/>
              </w:rPr>
              <w:t>Концертмейстер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0A70" w:rsidRPr="006A035D" w:rsidRDefault="00F70A70">
            <w:pPr>
              <w:rPr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70" w:rsidRPr="006A035D" w:rsidRDefault="00F70A70" w:rsidP="004271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35D">
              <w:rPr>
                <w:rFonts w:ascii="Times New Roman" w:hAnsi="Times New Roman" w:cs="Times New Roman"/>
                <w:sz w:val="24"/>
                <w:szCs w:val="24"/>
              </w:rPr>
              <w:t>5246,0</w:t>
            </w:r>
          </w:p>
        </w:tc>
      </w:tr>
      <w:tr w:rsidR="00F70A70" w:rsidRPr="003D153D" w:rsidTr="00CF2FF4">
        <w:trPr>
          <w:trHeight w:val="847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70A70" w:rsidRPr="003D153D" w:rsidRDefault="00F70A70" w:rsidP="00186131">
            <w:pPr>
              <w:pStyle w:val="ConsPlusCell"/>
            </w:pPr>
            <w:r w:rsidRPr="00186131">
              <w:rPr>
                <w:rFonts w:ascii="Times New Roman" w:hAnsi="Times New Roman" w:cs="Times New Roman"/>
                <w:sz w:val="24"/>
                <w:szCs w:val="24"/>
              </w:rPr>
              <w:t>4 квалификационный уровень Преподаватель</w:t>
            </w:r>
            <w:r w:rsidRPr="003D153D">
              <w:t xml:space="preserve"> </w:t>
            </w:r>
          </w:p>
        </w:tc>
        <w:tc>
          <w:tcPr>
            <w:tcW w:w="2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0A70" w:rsidRPr="003D153D" w:rsidRDefault="00F70A70"/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70" w:rsidRPr="003D153D" w:rsidRDefault="00F70A70" w:rsidP="004271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53D">
              <w:rPr>
                <w:rFonts w:ascii="Times New Roman" w:hAnsi="Times New Roman" w:cs="Times New Roman"/>
                <w:sz w:val="24"/>
                <w:szCs w:val="24"/>
              </w:rPr>
              <w:t>6533,0</w:t>
            </w:r>
          </w:p>
        </w:tc>
      </w:tr>
    </w:tbl>
    <w:p w:rsidR="00F70A70" w:rsidRPr="006A035D" w:rsidRDefault="00F70A70" w:rsidP="00E73A8E">
      <w:pPr>
        <w:widowControl w:val="0"/>
        <w:autoSpaceDE w:val="0"/>
        <w:autoSpaceDN w:val="0"/>
        <w:adjustRightInd w:val="0"/>
        <w:ind w:left="958"/>
        <w:jc w:val="both"/>
      </w:pPr>
    </w:p>
    <w:p w:rsidR="00F70A70" w:rsidRPr="006A035D" w:rsidRDefault="00F70A70" w:rsidP="00E73A8E">
      <w:pPr>
        <w:pStyle w:val="ConsPlusNormal"/>
        <w:widowControl/>
        <w:ind w:left="958" w:firstLine="0"/>
        <w:jc w:val="both"/>
      </w:pPr>
    </w:p>
    <w:p w:rsidR="00F70A70" w:rsidRPr="006A035D" w:rsidRDefault="00F70A70" w:rsidP="009705AB">
      <w:pPr>
        <w:widowControl w:val="0"/>
        <w:autoSpaceDE w:val="0"/>
        <w:autoSpaceDN w:val="0"/>
        <w:adjustRightInd w:val="0"/>
        <w:jc w:val="center"/>
        <w:outlineLvl w:val="1"/>
      </w:pPr>
      <w:r w:rsidRPr="006A035D">
        <w:t xml:space="preserve">2. </w:t>
      </w:r>
      <w:r>
        <w:t xml:space="preserve"> </w:t>
      </w:r>
      <w:r w:rsidRPr="006A035D">
        <w:t>Профессиональная квалификационная группа должностей работников культуры, искусства и кинематографии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6480"/>
        <w:gridCol w:w="2640"/>
      </w:tblGrid>
      <w:tr w:rsidR="00F70A70" w:rsidRPr="006A035D" w:rsidTr="00E73A8E">
        <w:trPr>
          <w:trHeight w:val="1000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70" w:rsidRPr="006A035D" w:rsidRDefault="00F70A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A035D">
              <w:rPr>
                <w:rFonts w:ascii="Times New Roman" w:hAnsi="Times New Roman" w:cs="Times New Roman"/>
                <w:sz w:val="24"/>
                <w:szCs w:val="24"/>
              </w:rPr>
              <w:t xml:space="preserve">              Квалификационные уровни              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70" w:rsidRPr="006A035D" w:rsidRDefault="00F70A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A035D">
              <w:rPr>
                <w:rFonts w:ascii="Times New Roman" w:hAnsi="Times New Roman" w:cs="Times New Roman"/>
                <w:sz w:val="24"/>
                <w:szCs w:val="24"/>
              </w:rPr>
              <w:t xml:space="preserve"> Минимальный размер </w:t>
            </w:r>
            <w:r w:rsidRPr="006A035D">
              <w:rPr>
                <w:rFonts w:ascii="Times New Roman" w:hAnsi="Times New Roman" w:cs="Times New Roman"/>
                <w:sz w:val="24"/>
                <w:szCs w:val="24"/>
              </w:rPr>
              <w:br/>
              <w:t>оклада (должностного</w:t>
            </w:r>
            <w:r w:rsidRPr="006A035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оклада), ставки   </w:t>
            </w:r>
            <w:r w:rsidRPr="006A035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заработной платы,  </w:t>
            </w:r>
            <w:r w:rsidRPr="006A035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руб.        </w:t>
            </w:r>
          </w:p>
        </w:tc>
      </w:tr>
      <w:tr w:rsidR="00F70A70" w:rsidRPr="006A035D" w:rsidTr="00E73A8E">
        <w:trPr>
          <w:trHeight w:val="400"/>
        </w:trPr>
        <w:tc>
          <w:tcPr>
            <w:tcW w:w="9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70" w:rsidRPr="006A035D" w:rsidRDefault="00F70A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A035D">
              <w:rPr>
                <w:rFonts w:ascii="Times New Roman" w:hAnsi="Times New Roman" w:cs="Times New Roman"/>
                <w:sz w:val="24"/>
                <w:szCs w:val="24"/>
              </w:rPr>
              <w:t xml:space="preserve">    Профессиональная квалификационная группа "Должности работников культуры, искусства и кинематографии среднего звена"</w:t>
            </w:r>
          </w:p>
        </w:tc>
      </w:tr>
      <w:tr w:rsidR="00F70A70" w:rsidRPr="006A035D" w:rsidTr="00E73A8E"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70" w:rsidRPr="006A035D" w:rsidRDefault="00F70A70" w:rsidP="00E73A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A035D">
              <w:rPr>
                <w:rFonts w:ascii="Times New Roman" w:hAnsi="Times New Roman" w:cs="Times New Roman"/>
                <w:sz w:val="24"/>
                <w:szCs w:val="24"/>
              </w:rPr>
              <w:t xml:space="preserve">костюмер 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70" w:rsidRPr="006A035D" w:rsidRDefault="00F70A70" w:rsidP="007729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35D">
              <w:rPr>
                <w:rFonts w:ascii="Times New Roman" w:hAnsi="Times New Roman" w:cs="Times New Roman"/>
                <w:sz w:val="24"/>
                <w:szCs w:val="24"/>
              </w:rPr>
              <w:t>4377</w:t>
            </w:r>
          </w:p>
        </w:tc>
      </w:tr>
    </w:tbl>
    <w:p w:rsidR="00F70A70" w:rsidRPr="006A035D" w:rsidRDefault="00F70A70" w:rsidP="009705AB">
      <w:pPr>
        <w:pStyle w:val="ac"/>
        <w:tabs>
          <w:tab w:val="left" w:pos="720"/>
        </w:tabs>
        <w:spacing w:after="100" w:afterAutospacing="1" w:line="240" w:lineRule="atLeast"/>
        <w:ind w:left="284"/>
        <w:jc w:val="both"/>
        <w:rPr>
          <w:sz w:val="28"/>
          <w:szCs w:val="28"/>
        </w:rPr>
      </w:pPr>
    </w:p>
    <w:p w:rsidR="00F70A70" w:rsidRPr="006A035D" w:rsidRDefault="00F70A70" w:rsidP="000C5CE8">
      <w:pPr>
        <w:pStyle w:val="ac"/>
        <w:tabs>
          <w:tab w:val="left" w:pos="720"/>
        </w:tabs>
        <w:spacing w:after="100" w:afterAutospacing="1" w:line="240" w:lineRule="atLeast"/>
        <w:ind w:left="0"/>
        <w:jc w:val="both"/>
        <w:rPr>
          <w:sz w:val="28"/>
          <w:szCs w:val="28"/>
        </w:rPr>
        <w:sectPr w:rsidR="00F70A70" w:rsidRPr="006A035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264D5" w:rsidRDefault="003264D5" w:rsidP="003264D5">
      <w:pPr>
        <w:pStyle w:val="ConsPlusNormal"/>
        <w:widowControl/>
        <w:ind w:left="5954" w:firstLine="0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Приложение </w:t>
      </w:r>
    </w:p>
    <w:p w:rsidR="003264D5" w:rsidRDefault="003264D5" w:rsidP="003264D5">
      <w:pPr>
        <w:pStyle w:val="ConsPlusNormal"/>
        <w:widowControl/>
        <w:ind w:left="5954" w:firstLine="0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 2</w:t>
      </w:r>
      <w:r>
        <w:rPr>
          <w:rFonts w:ascii="Times New Roman" w:hAnsi="Times New Roman" w:cs="Times New Roman"/>
        </w:rPr>
        <w:t xml:space="preserve"> к постановлению Администрации </w:t>
      </w:r>
      <w:proofErr w:type="spellStart"/>
      <w:r>
        <w:rPr>
          <w:rFonts w:ascii="Times New Roman" w:hAnsi="Times New Roman" w:cs="Times New Roman"/>
        </w:rPr>
        <w:t>Большеулуйского</w:t>
      </w:r>
      <w:proofErr w:type="spellEnd"/>
      <w:r>
        <w:rPr>
          <w:rFonts w:ascii="Times New Roman" w:hAnsi="Times New Roman" w:cs="Times New Roman"/>
        </w:rPr>
        <w:t xml:space="preserve"> района от 17. 10. № 283-п</w:t>
      </w:r>
    </w:p>
    <w:p w:rsidR="00F70A70" w:rsidRDefault="00F70A70" w:rsidP="000C5CE8">
      <w:pPr>
        <w:pStyle w:val="ConsPlusNormal"/>
        <w:widowControl/>
        <w:ind w:firstLine="0"/>
        <w:outlineLvl w:val="1"/>
        <w:rPr>
          <w:rFonts w:ascii="Times New Roman" w:hAnsi="Times New Roman" w:cs="Times New Roman"/>
        </w:rPr>
      </w:pPr>
    </w:p>
    <w:p w:rsidR="00F70A70" w:rsidRDefault="00F70A70" w:rsidP="00F12BE8">
      <w:pPr>
        <w:pStyle w:val="ConsPlusNormal"/>
        <w:widowControl/>
        <w:ind w:left="958" w:firstLine="0"/>
        <w:jc w:val="right"/>
        <w:outlineLvl w:val="1"/>
        <w:rPr>
          <w:rFonts w:ascii="Times New Roman" w:hAnsi="Times New Roman" w:cs="Times New Roman"/>
        </w:rPr>
      </w:pPr>
    </w:p>
    <w:p w:rsidR="00F70A70" w:rsidRPr="006A035D" w:rsidRDefault="00F70A70" w:rsidP="00F12BE8">
      <w:pPr>
        <w:pStyle w:val="ConsPlusNormal"/>
        <w:widowControl/>
        <w:ind w:left="958" w:firstLine="0"/>
        <w:jc w:val="right"/>
        <w:outlineLvl w:val="1"/>
        <w:rPr>
          <w:rFonts w:ascii="Times New Roman" w:hAnsi="Times New Roman" w:cs="Times New Roman"/>
        </w:rPr>
      </w:pPr>
      <w:r w:rsidRPr="006A035D">
        <w:rPr>
          <w:rFonts w:ascii="Times New Roman" w:hAnsi="Times New Roman" w:cs="Times New Roman"/>
        </w:rPr>
        <w:t xml:space="preserve">                                                                           Приложение N </w:t>
      </w:r>
      <w:r>
        <w:rPr>
          <w:rFonts w:ascii="Times New Roman" w:hAnsi="Times New Roman" w:cs="Times New Roman"/>
        </w:rPr>
        <w:t>3</w:t>
      </w:r>
    </w:p>
    <w:p w:rsidR="00F70A70" w:rsidRPr="006A035D" w:rsidRDefault="00F70A70" w:rsidP="00F12BE8">
      <w:pPr>
        <w:pStyle w:val="ConsPlusNormal"/>
        <w:widowControl/>
        <w:ind w:left="568" w:firstLine="0"/>
        <w:jc w:val="right"/>
        <w:rPr>
          <w:rFonts w:ascii="Times New Roman" w:hAnsi="Times New Roman" w:cs="Times New Roman"/>
        </w:rPr>
      </w:pPr>
      <w:r w:rsidRPr="006A035D">
        <w:rPr>
          <w:rFonts w:ascii="Times New Roman" w:hAnsi="Times New Roman" w:cs="Times New Roman"/>
        </w:rPr>
        <w:t xml:space="preserve">                                                                      к положению</w:t>
      </w:r>
    </w:p>
    <w:p w:rsidR="00F70A70" w:rsidRPr="006A035D" w:rsidRDefault="00F70A70" w:rsidP="00F12BE8">
      <w:pPr>
        <w:pStyle w:val="ConsPlusNormal"/>
        <w:widowControl/>
        <w:ind w:left="568" w:firstLine="0"/>
        <w:jc w:val="right"/>
        <w:rPr>
          <w:rFonts w:ascii="Times New Roman" w:hAnsi="Times New Roman" w:cs="Times New Roman"/>
        </w:rPr>
      </w:pPr>
      <w:r w:rsidRPr="006A035D">
        <w:rPr>
          <w:rFonts w:ascii="Times New Roman" w:hAnsi="Times New Roman" w:cs="Times New Roman"/>
        </w:rPr>
        <w:t xml:space="preserve">                                                                                                 «Об оплате труда работников</w:t>
      </w:r>
    </w:p>
    <w:p w:rsidR="00F70A70" w:rsidRPr="006A035D" w:rsidRDefault="00F70A70" w:rsidP="00F12BE8">
      <w:pPr>
        <w:pStyle w:val="ConsPlusNormal"/>
        <w:widowControl/>
        <w:ind w:left="958" w:firstLine="0"/>
        <w:jc w:val="right"/>
        <w:rPr>
          <w:rFonts w:ascii="Times New Roman" w:hAnsi="Times New Roman" w:cs="Times New Roman"/>
        </w:rPr>
      </w:pPr>
      <w:r w:rsidRPr="006A035D">
        <w:rPr>
          <w:rFonts w:ascii="Times New Roman" w:hAnsi="Times New Roman" w:cs="Times New Roman"/>
        </w:rPr>
        <w:t xml:space="preserve">                                                                                                  муниципальных  бюджетных</w:t>
      </w:r>
    </w:p>
    <w:p w:rsidR="00F70A70" w:rsidRPr="006A035D" w:rsidRDefault="00F70A70" w:rsidP="00F12BE8">
      <w:pPr>
        <w:pStyle w:val="ConsPlusNormal"/>
        <w:widowControl/>
        <w:ind w:left="958" w:firstLine="0"/>
        <w:jc w:val="right"/>
        <w:rPr>
          <w:rFonts w:ascii="Times New Roman" w:hAnsi="Times New Roman" w:cs="Times New Roman"/>
        </w:rPr>
      </w:pPr>
      <w:r w:rsidRPr="006A035D">
        <w:rPr>
          <w:rFonts w:ascii="Times New Roman" w:hAnsi="Times New Roman" w:cs="Times New Roman"/>
        </w:rPr>
        <w:t xml:space="preserve">                                                                                                  образовательных  учреждений</w:t>
      </w:r>
    </w:p>
    <w:p w:rsidR="00F70A70" w:rsidRPr="006A035D" w:rsidRDefault="00F70A70" w:rsidP="00F12BE8">
      <w:pPr>
        <w:pStyle w:val="ConsPlusNormal"/>
        <w:widowControl/>
        <w:ind w:left="958" w:firstLine="0"/>
        <w:jc w:val="right"/>
        <w:rPr>
          <w:rFonts w:ascii="Times New Roman" w:hAnsi="Times New Roman" w:cs="Times New Roman"/>
        </w:rPr>
      </w:pPr>
      <w:r w:rsidRPr="006A035D">
        <w:rPr>
          <w:rFonts w:ascii="Times New Roman" w:hAnsi="Times New Roman" w:cs="Times New Roman"/>
        </w:rPr>
        <w:t xml:space="preserve">                                                                                                  дополнительного образования детей</w:t>
      </w:r>
    </w:p>
    <w:p w:rsidR="00F70A70" w:rsidRPr="006A035D" w:rsidRDefault="00F70A70" w:rsidP="00F12BE8">
      <w:pPr>
        <w:pStyle w:val="ConsPlusNormal"/>
        <w:widowControl/>
        <w:ind w:left="958" w:firstLine="0"/>
        <w:jc w:val="right"/>
        <w:rPr>
          <w:rFonts w:ascii="Times New Roman" w:hAnsi="Times New Roman" w:cs="Times New Roman"/>
        </w:rPr>
      </w:pPr>
      <w:r w:rsidRPr="006A035D">
        <w:rPr>
          <w:rFonts w:ascii="Times New Roman" w:hAnsi="Times New Roman" w:cs="Times New Roman"/>
        </w:rPr>
        <w:t xml:space="preserve">                                                                                                     в области культуры и искусства»</w:t>
      </w:r>
    </w:p>
    <w:p w:rsidR="00F70A70" w:rsidRPr="006A035D" w:rsidRDefault="00F70A70" w:rsidP="00A6096B">
      <w:pPr>
        <w:tabs>
          <w:tab w:val="left" w:pos="0"/>
          <w:tab w:val="left" w:pos="720"/>
          <w:tab w:val="num" w:pos="958"/>
        </w:tabs>
        <w:spacing w:line="240" w:lineRule="atLeast"/>
        <w:rPr>
          <w:szCs w:val="28"/>
        </w:rPr>
      </w:pPr>
      <w:r w:rsidRPr="006A035D">
        <w:rPr>
          <w:szCs w:val="28"/>
        </w:rPr>
        <w:t>Виды, условия, разм</w:t>
      </w:r>
      <w:proofErr w:type="gramStart"/>
      <w:r w:rsidR="006A7DA7">
        <w:rPr>
          <w:szCs w:val="28"/>
        </w:rPr>
        <w:t>,</w:t>
      </w:r>
      <w:r w:rsidRPr="006A035D">
        <w:rPr>
          <w:szCs w:val="28"/>
        </w:rPr>
        <w:t>е</w:t>
      </w:r>
      <w:proofErr w:type="gramEnd"/>
      <w:r w:rsidRPr="006A035D">
        <w:rPr>
          <w:szCs w:val="28"/>
        </w:rPr>
        <w:t>р и порядок установления выплат стимулирующего характера, в том числе критерии оценки результативности  и качества труда работников муниципальных бюджетных    образовательных учреждений дополнительного образования детей в области культуры и искусства.</w:t>
      </w:r>
    </w:p>
    <w:p w:rsidR="00F70A70" w:rsidRPr="006A035D" w:rsidRDefault="00F70A70" w:rsidP="00A6096B">
      <w:pPr>
        <w:pStyle w:val="ac"/>
        <w:tabs>
          <w:tab w:val="left" w:pos="0"/>
          <w:tab w:val="left" w:pos="720"/>
          <w:tab w:val="num" w:pos="958"/>
        </w:tabs>
        <w:spacing w:line="240" w:lineRule="atLeast"/>
        <w:ind w:left="958"/>
        <w:rPr>
          <w:szCs w:val="28"/>
        </w:rPr>
      </w:pPr>
    </w:p>
    <w:tbl>
      <w:tblPr>
        <w:tblW w:w="1039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1"/>
        <w:gridCol w:w="711"/>
        <w:gridCol w:w="3687"/>
        <w:gridCol w:w="3136"/>
        <w:gridCol w:w="1466"/>
      </w:tblGrid>
      <w:tr w:rsidR="00F70A70" w:rsidRPr="00186131" w:rsidTr="000438A6">
        <w:tc>
          <w:tcPr>
            <w:tcW w:w="1391" w:type="dxa"/>
            <w:vAlign w:val="center"/>
          </w:tcPr>
          <w:p w:rsidR="00F70A70" w:rsidRPr="00186131" w:rsidRDefault="00F70A70" w:rsidP="000438A6">
            <w:pPr>
              <w:jc w:val="center"/>
              <w:rPr>
                <w:b/>
                <w:sz w:val="22"/>
                <w:szCs w:val="22"/>
              </w:rPr>
            </w:pPr>
            <w:r w:rsidRPr="00186131">
              <w:rPr>
                <w:b/>
                <w:sz w:val="22"/>
                <w:szCs w:val="22"/>
              </w:rPr>
              <w:t>Должности</w:t>
            </w:r>
          </w:p>
        </w:tc>
        <w:tc>
          <w:tcPr>
            <w:tcW w:w="711" w:type="dxa"/>
            <w:vAlign w:val="center"/>
          </w:tcPr>
          <w:p w:rsidR="00F70A70" w:rsidRPr="00186131" w:rsidRDefault="00F70A70" w:rsidP="000438A6">
            <w:pPr>
              <w:jc w:val="center"/>
              <w:rPr>
                <w:b/>
                <w:sz w:val="22"/>
                <w:szCs w:val="22"/>
              </w:rPr>
            </w:pPr>
            <w:r w:rsidRPr="00186131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6823" w:type="dxa"/>
            <w:gridSpan w:val="2"/>
            <w:vAlign w:val="center"/>
          </w:tcPr>
          <w:p w:rsidR="00F70A70" w:rsidRPr="00186131" w:rsidRDefault="00F70A70" w:rsidP="000438A6">
            <w:pPr>
              <w:jc w:val="center"/>
              <w:rPr>
                <w:b/>
                <w:sz w:val="22"/>
                <w:szCs w:val="22"/>
              </w:rPr>
            </w:pPr>
            <w:r w:rsidRPr="00186131">
              <w:rPr>
                <w:b/>
                <w:sz w:val="22"/>
                <w:szCs w:val="22"/>
              </w:rPr>
              <w:t>Целевые показатели</w:t>
            </w:r>
          </w:p>
        </w:tc>
        <w:tc>
          <w:tcPr>
            <w:tcW w:w="1466" w:type="dxa"/>
            <w:vAlign w:val="center"/>
          </w:tcPr>
          <w:p w:rsidR="00F70A70" w:rsidRPr="00186131" w:rsidRDefault="00F70A70" w:rsidP="000438A6">
            <w:pPr>
              <w:jc w:val="center"/>
              <w:rPr>
                <w:b/>
                <w:sz w:val="22"/>
                <w:szCs w:val="22"/>
              </w:rPr>
            </w:pPr>
            <w:r w:rsidRPr="00186131">
              <w:rPr>
                <w:b/>
                <w:sz w:val="22"/>
                <w:szCs w:val="22"/>
              </w:rPr>
              <w:t>Количество баллов</w:t>
            </w:r>
          </w:p>
        </w:tc>
      </w:tr>
      <w:tr w:rsidR="00F70A70" w:rsidRPr="006A035D" w:rsidTr="000438A6">
        <w:tc>
          <w:tcPr>
            <w:tcW w:w="10391" w:type="dxa"/>
            <w:gridSpan w:val="5"/>
          </w:tcPr>
          <w:p w:rsidR="00F70A70" w:rsidRPr="006A035D" w:rsidRDefault="00F70A70" w:rsidP="00A6096B">
            <w:pPr>
              <w:jc w:val="center"/>
              <w:rPr>
                <w:b/>
              </w:rPr>
            </w:pPr>
            <w:r w:rsidRPr="006A035D">
              <w:rPr>
                <w:b/>
                <w:sz w:val="24"/>
                <w:szCs w:val="24"/>
              </w:rPr>
              <w:t>Критерий 1. Качество результатов педагогической деятельности</w:t>
            </w:r>
          </w:p>
        </w:tc>
      </w:tr>
      <w:tr w:rsidR="00F70A70" w:rsidRPr="006A035D" w:rsidTr="000438A6">
        <w:tc>
          <w:tcPr>
            <w:tcW w:w="1391" w:type="dxa"/>
            <w:vMerge w:val="restart"/>
          </w:tcPr>
          <w:p w:rsidR="00F70A70" w:rsidRPr="006A035D" w:rsidRDefault="00F70A70" w:rsidP="00A6096B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Педагоги-</w:t>
            </w:r>
          </w:p>
          <w:p w:rsidR="00F70A70" w:rsidRPr="006A035D" w:rsidRDefault="00F70A70" w:rsidP="00A6096B">
            <w:pPr>
              <w:rPr>
                <w:sz w:val="24"/>
                <w:szCs w:val="24"/>
              </w:rPr>
            </w:pPr>
            <w:proofErr w:type="spellStart"/>
            <w:r w:rsidRPr="006A035D">
              <w:rPr>
                <w:sz w:val="24"/>
                <w:szCs w:val="24"/>
              </w:rPr>
              <w:t>ческие</w:t>
            </w:r>
            <w:proofErr w:type="spellEnd"/>
            <w:r w:rsidRPr="006A035D">
              <w:rPr>
                <w:sz w:val="24"/>
                <w:szCs w:val="24"/>
              </w:rPr>
              <w:t xml:space="preserve"> работники: </w:t>
            </w:r>
            <w:proofErr w:type="spellStart"/>
            <w:r w:rsidRPr="006A035D">
              <w:rPr>
                <w:sz w:val="24"/>
                <w:szCs w:val="24"/>
              </w:rPr>
              <w:t>преподава</w:t>
            </w:r>
            <w:proofErr w:type="spellEnd"/>
            <w:r w:rsidRPr="006A035D">
              <w:rPr>
                <w:sz w:val="24"/>
                <w:szCs w:val="24"/>
              </w:rPr>
              <w:t>-</w:t>
            </w:r>
          </w:p>
          <w:p w:rsidR="00F70A70" w:rsidRPr="006A035D" w:rsidRDefault="00F70A70" w:rsidP="00A6096B">
            <w:pPr>
              <w:rPr>
                <w:sz w:val="24"/>
                <w:szCs w:val="24"/>
              </w:rPr>
            </w:pPr>
            <w:proofErr w:type="spellStart"/>
            <w:r w:rsidRPr="006A035D">
              <w:rPr>
                <w:sz w:val="24"/>
                <w:szCs w:val="24"/>
              </w:rPr>
              <w:t>тель</w:t>
            </w:r>
            <w:proofErr w:type="spellEnd"/>
          </w:p>
        </w:tc>
        <w:tc>
          <w:tcPr>
            <w:tcW w:w="711" w:type="dxa"/>
          </w:tcPr>
          <w:p w:rsidR="00F70A70" w:rsidRPr="006A035D" w:rsidRDefault="00F70A70" w:rsidP="00A6096B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1.1</w:t>
            </w:r>
          </w:p>
        </w:tc>
        <w:tc>
          <w:tcPr>
            <w:tcW w:w="6823" w:type="dxa"/>
            <w:gridSpan w:val="2"/>
          </w:tcPr>
          <w:p w:rsidR="00F70A70" w:rsidRPr="006A035D" w:rsidRDefault="00F70A70" w:rsidP="00A6096B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 xml:space="preserve">Количество учащихся в классе преподавателя, имеющих «4» и «5» по результатам промежуточной и итоговой аттестации по каждому предмету: </w:t>
            </w:r>
          </w:p>
          <w:p w:rsidR="00F70A70" w:rsidRPr="006A035D" w:rsidRDefault="00F70A70" w:rsidP="00A6096B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- за коллектив (класс)</w:t>
            </w:r>
          </w:p>
          <w:p w:rsidR="00F70A70" w:rsidRPr="006A035D" w:rsidRDefault="00F70A70" w:rsidP="00D778CE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- за индивидуальные занятия (класс)</w:t>
            </w:r>
          </w:p>
        </w:tc>
        <w:tc>
          <w:tcPr>
            <w:tcW w:w="1466" w:type="dxa"/>
          </w:tcPr>
          <w:p w:rsidR="00F70A70" w:rsidRPr="006A035D" w:rsidRDefault="00F70A70" w:rsidP="00A6096B"/>
          <w:p w:rsidR="00F70A70" w:rsidRPr="006A035D" w:rsidRDefault="00F70A70" w:rsidP="00A6096B"/>
          <w:p w:rsidR="00F70A70" w:rsidRPr="006A035D" w:rsidRDefault="00F70A70" w:rsidP="00A6096B">
            <w:r w:rsidRPr="006A035D">
              <w:t>2</w:t>
            </w:r>
          </w:p>
          <w:p w:rsidR="00F70A70" w:rsidRPr="006A035D" w:rsidRDefault="00F70A70" w:rsidP="00A6096B">
            <w:r w:rsidRPr="006A035D">
              <w:t>0,5</w:t>
            </w:r>
          </w:p>
        </w:tc>
      </w:tr>
      <w:tr w:rsidR="00F70A70" w:rsidRPr="006A035D" w:rsidTr="000438A6">
        <w:tc>
          <w:tcPr>
            <w:tcW w:w="1391" w:type="dxa"/>
            <w:vMerge/>
            <w:vAlign w:val="center"/>
          </w:tcPr>
          <w:p w:rsidR="00F70A70" w:rsidRPr="006A035D" w:rsidRDefault="00F70A70" w:rsidP="00A6096B">
            <w:pPr>
              <w:rPr>
                <w:sz w:val="24"/>
                <w:szCs w:val="24"/>
              </w:rPr>
            </w:pPr>
          </w:p>
        </w:tc>
        <w:tc>
          <w:tcPr>
            <w:tcW w:w="711" w:type="dxa"/>
          </w:tcPr>
          <w:p w:rsidR="00F70A70" w:rsidRPr="006A035D" w:rsidRDefault="00F70A70" w:rsidP="00A6096B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1.2</w:t>
            </w:r>
          </w:p>
        </w:tc>
        <w:tc>
          <w:tcPr>
            <w:tcW w:w="6823" w:type="dxa"/>
            <w:gridSpan w:val="2"/>
          </w:tcPr>
          <w:p w:rsidR="00F70A70" w:rsidRPr="006A035D" w:rsidRDefault="00F70A70" w:rsidP="00A6096B">
            <w:pPr>
              <w:snapToGrid w:val="0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Качество успеваемости учащихся имеющих «4» и «5», по результатам итоговых контрольных работ, контрольных срезов, академических концертов по каждому предмету (при наличии развернутого анализа или протокола) по итогам четверти:</w:t>
            </w:r>
          </w:p>
        </w:tc>
        <w:tc>
          <w:tcPr>
            <w:tcW w:w="1466" w:type="dxa"/>
          </w:tcPr>
          <w:p w:rsidR="00F70A70" w:rsidRPr="006A035D" w:rsidRDefault="00F70A70" w:rsidP="00A6096B"/>
          <w:p w:rsidR="00F70A70" w:rsidRPr="006A035D" w:rsidRDefault="00F70A70" w:rsidP="00A6096B"/>
          <w:p w:rsidR="00F70A70" w:rsidRPr="006A035D" w:rsidRDefault="00F70A70" w:rsidP="00A6096B">
            <w:r w:rsidRPr="006A035D">
              <w:t>1</w:t>
            </w:r>
          </w:p>
        </w:tc>
      </w:tr>
      <w:tr w:rsidR="00F70A70" w:rsidRPr="006A035D" w:rsidTr="000438A6">
        <w:tc>
          <w:tcPr>
            <w:tcW w:w="1391" w:type="dxa"/>
            <w:vMerge/>
            <w:vAlign w:val="center"/>
          </w:tcPr>
          <w:p w:rsidR="00F70A70" w:rsidRPr="006A035D" w:rsidRDefault="00F70A70" w:rsidP="00A6096B">
            <w:pPr>
              <w:rPr>
                <w:sz w:val="24"/>
                <w:szCs w:val="24"/>
              </w:rPr>
            </w:pPr>
          </w:p>
        </w:tc>
        <w:tc>
          <w:tcPr>
            <w:tcW w:w="711" w:type="dxa"/>
          </w:tcPr>
          <w:p w:rsidR="00F70A70" w:rsidRPr="006A035D" w:rsidRDefault="00F70A70" w:rsidP="00A6096B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1.3</w:t>
            </w:r>
          </w:p>
        </w:tc>
        <w:tc>
          <w:tcPr>
            <w:tcW w:w="6823" w:type="dxa"/>
            <w:gridSpan w:val="2"/>
          </w:tcPr>
          <w:p w:rsidR="00F70A70" w:rsidRPr="006A035D" w:rsidRDefault="00F70A70" w:rsidP="00A6096B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 xml:space="preserve">Использование современных образовательных технологий, в том числе информационно - коммуникационных,  в процессе обучения по </w:t>
            </w:r>
            <w:proofErr w:type="spellStart"/>
            <w:r w:rsidRPr="006A035D">
              <w:rPr>
                <w:sz w:val="24"/>
                <w:szCs w:val="24"/>
              </w:rPr>
              <w:t>теоритическим</w:t>
            </w:r>
            <w:proofErr w:type="spellEnd"/>
            <w:r w:rsidRPr="006A035D">
              <w:rPr>
                <w:sz w:val="24"/>
                <w:szCs w:val="24"/>
              </w:rPr>
              <w:t xml:space="preserve"> предметам (за 1 урок):</w:t>
            </w:r>
          </w:p>
        </w:tc>
        <w:tc>
          <w:tcPr>
            <w:tcW w:w="1466" w:type="dxa"/>
          </w:tcPr>
          <w:p w:rsidR="00F70A70" w:rsidRPr="006A035D" w:rsidRDefault="00F70A70" w:rsidP="00A6096B">
            <w:r w:rsidRPr="006A035D">
              <w:t>1</w:t>
            </w:r>
          </w:p>
        </w:tc>
      </w:tr>
      <w:tr w:rsidR="00F70A70" w:rsidRPr="006A035D" w:rsidTr="000438A6">
        <w:tc>
          <w:tcPr>
            <w:tcW w:w="1391" w:type="dxa"/>
            <w:vMerge/>
            <w:vAlign w:val="center"/>
          </w:tcPr>
          <w:p w:rsidR="00F70A70" w:rsidRPr="006A035D" w:rsidRDefault="00F70A70" w:rsidP="00A6096B">
            <w:pPr>
              <w:rPr>
                <w:sz w:val="24"/>
                <w:szCs w:val="24"/>
              </w:rPr>
            </w:pPr>
          </w:p>
        </w:tc>
        <w:tc>
          <w:tcPr>
            <w:tcW w:w="711" w:type="dxa"/>
          </w:tcPr>
          <w:p w:rsidR="00F70A70" w:rsidRPr="006A035D" w:rsidRDefault="00F70A70" w:rsidP="00A6096B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1.4</w:t>
            </w:r>
          </w:p>
        </w:tc>
        <w:tc>
          <w:tcPr>
            <w:tcW w:w="6823" w:type="dxa"/>
            <w:gridSpan w:val="2"/>
          </w:tcPr>
          <w:p w:rsidR="00F70A70" w:rsidRPr="006A035D" w:rsidRDefault="00F70A70" w:rsidP="00A6096B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Подготовка выпускников класса к поступлению в профильное образовательное учреждение среднего специального и (или) высшего образования в области культуры и искусства (в течении учебного года)</w:t>
            </w:r>
          </w:p>
          <w:p w:rsidR="00F70A70" w:rsidRPr="006A035D" w:rsidRDefault="00F70A70" w:rsidP="00A6096B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- поступление двух и более выпускников</w:t>
            </w:r>
          </w:p>
          <w:p w:rsidR="00F70A70" w:rsidRPr="006A035D" w:rsidRDefault="00F70A70" w:rsidP="00A6096B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- поступление одного выпускника класса</w:t>
            </w:r>
          </w:p>
        </w:tc>
        <w:tc>
          <w:tcPr>
            <w:tcW w:w="1466" w:type="dxa"/>
          </w:tcPr>
          <w:p w:rsidR="00F70A70" w:rsidRPr="006A035D" w:rsidRDefault="00F70A70" w:rsidP="00A6096B"/>
          <w:p w:rsidR="00F70A70" w:rsidRPr="006A035D" w:rsidRDefault="00F70A70" w:rsidP="00A6096B"/>
          <w:p w:rsidR="00F70A70" w:rsidRPr="006A035D" w:rsidRDefault="00F70A70" w:rsidP="00A6096B"/>
          <w:p w:rsidR="00F70A70" w:rsidRPr="006A035D" w:rsidRDefault="00F70A70" w:rsidP="00A6096B">
            <w:r w:rsidRPr="006A035D">
              <w:t>1-8</w:t>
            </w:r>
          </w:p>
          <w:p w:rsidR="00F70A70" w:rsidRPr="006A035D" w:rsidRDefault="00F70A70" w:rsidP="00A6096B">
            <w:r w:rsidRPr="006A035D">
              <w:t>1-5</w:t>
            </w:r>
          </w:p>
        </w:tc>
      </w:tr>
      <w:tr w:rsidR="00F70A70" w:rsidRPr="006A035D" w:rsidTr="000438A6">
        <w:tc>
          <w:tcPr>
            <w:tcW w:w="1391" w:type="dxa"/>
            <w:vMerge/>
            <w:vAlign w:val="center"/>
          </w:tcPr>
          <w:p w:rsidR="00F70A70" w:rsidRPr="006A035D" w:rsidRDefault="00F70A70" w:rsidP="00A6096B">
            <w:pPr>
              <w:rPr>
                <w:sz w:val="24"/>
                <w:szCs w:val="24"/>
              </w:rPr>
            </w:pPr>
          </w:p>
        </w:tc>
        <w:tc>
          <w:tcPr>
            <w:tcW w:w="711" w:type="dxa"/>
          </w:tcPr>
          <w:p w:rsidR="00F70A70" w:rsidRPr="006A035D" w:rsidRDefault="00F70A70" w:rsidP="00A6096B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1.5</w:t>
            </w:r>
          </w:p>
        </w:tc>
        <w:tc>
          <w:tcPr>
            <w:tcW w:w="6823" w:type="dxa"/>
            <w:gridSpan w:val="2"/>
          </w:tcPr>
          <w:p w:rsidR="00F70A70" w:rsidRPr="006A035D" w:rsidRDefault="00F70A70" w:rsidP="00A6096B">
            <w:pPr>
              <w:snapToGrid w:val="0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Организация проектной деятельности</w:t>
            </w:r>
          </w:p>
          <w:p w:rsidR="00F70A70" w:rsidRPr="006A035D" w:rsidRDefault="00F70A70" w:rsidP="00A6096B">
            <w:pPr>
              <w:snapToGrid w:val="0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- участие в создании концертно-просветительских, творческих образовательных, социальных и других  проектов.</w:t>
            </w:r>
          </w:p>
        </w:tc>
        <w:tc>
          <w:tcPr>
            <w:tcW w:w="1466" w:type="dxa"/>
          </w:tcPr>
          <w:p w:rsidR="00F70A70" w:rsidRPr="006A035D" w:rsidRDefault="00F70A70" w:rsidP="00A6096B"/>
          <w:p w:rsidR="00F70A70" w:rsidRPr="006A035D" w:rsidRDefault="00F70A70" w:rsidP="00A6096B">
            <w:r w:rsidRPr="006A035D">
              <w:t>1-10</w:t>
            </w:r>
          </w:p>
        </w:tc>
      </w:tr>
      <w:tr w:rsidR="00F70A70" w:rsidRPr="006A035D" w:rsidTr="000438A6">
        <w:tc>
          <w:tcPr>
            <w:tcW w:w="1391" w:type="dxa"/>
            <w:vMerge/>
            <w:vAlign w:val="center"/>
          </w:tcPr>
          <w:p w:rsidR="00F70A70" w:rsidRPr="006A035D" w:rsidRDefault="00F70A70" w:rsidP="00A6096B">
            <w:pPr>
              <w:rPr>
                <w:sz w:val="24"/>
                <w:szCs w:val="24"/>
              </w:rPr>
            </w:pPr>
          </w:p>
        </w:tc>
        <w:tc>
          <w:tcPr>
            <w:tcW w:w="711" w:type="dxa"/>
          </w:tcPr>
          <w:p w:rsidR="00F70A70" w:rsidRPr="006A035D" w:rsidRDefault="00F70A70" w:rsidP="00A6096B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1.6</w:t>
            </w:r>
          </w:p>
        </w:tc>
        <w:tc>
          <w:tcPr>
            <w:tcW w:w="6823" w:type="dxa"/>
            <w:gridSpan w:val="2"/>
          </w:tcPr>
          <w:p w:rsidR="00F70A70" w:rsidRPr="006A035D" w:rsidRDefault="00F70A70" w:rsidP="00A6096B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 xml:space="preserve">Работа с детьми с ограниченными возможностями здоровья (дополнительные занятия), за каждое занятие (40 мин) </w:t>
            </w:r>
            <w:proofErr w:type="gramStart"/>
            <w:r w:rsidRPr="006A035D">
              <w:rPr>
                <w:sz w:val="24"/>
                <w:szCs w:val="24"/>
              </w:rPr>
              <w:t>при</w:t>
            </w:r>
            <w:proofErr w:type="gramEnd"/>
            <w:r w:rsidRPr="006A035D">
              <w:rPr>
                <w:sz w:val="24"/>
                <w:szCs w:val="24"/>
              </w:rPr>
              <w:t xml:space="preserve"> наличие журнала.</w:t>
            </w:r>
          </w:p>
        </w:tc>
        <w:tc>
          <w:tcPr>
            <w:tcW w:w="1466" w:type="dxa"/>
          </w:tcPr>
          <w:p w:rsidR="00F70A70" w:rsidRPr="006A035D" w:rsidRDefault="00F70A70" w:rsidP="00A6096B"/>
          <w:p w:rsidR="00F70A70" w:rsidRPr="006A035D" w:rsidRDefault="00F70A70" w:rsidP="00A6096B">
            <w:r w:rsidRPr="006A035D">
              <w:t>0,5</w:t>
            </w:r>
          </w:p>
        </w:tc>
      </w:tr>
      <w:tr w:rsidR="00F70A70" w:rsidRPr="006A035D" w:rsidTr="000438A6">
        <w:tc>
          <w:tcPr>
            <w:tcW w:w="1391" w:type="dxa"/>
            <w:vMerge/>
            <w:vAlign w:val="center"/>
          </w:tcPr>
          <w:p w:rsidR="00F70A70" w:rsidRPr="006A035D" w:rsidRDefault="00F70A70" w:rsidP="00A6096B">
            <w:pPr>
              <w:rPr>
                <w:sz w:val="24"/>
                <w:szCs w:val="24"/>
              </w:rPr>
            </w:pPr>
          </w:p>
        </w:tc>
        <w:tc>
          <w:tcPr>
            <w:tcW w:w="711" w:type="dxa"/>
          </w:tcPr>
          <w:p w:rsidR="00F70A70" w:rsidRPr="006A035D" w:rsidRDefault="00F70A70" w:rsidP="00A6096B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1.7</w:t>
            </w:r>
          </w:p>
        </w:tc>
        <w:tc>
          <w:tcPr>
            <w:tcW w:w="6823" w:type="dxa"/>
            <w:gridSpan w:val="2"/>
          </w:tcPr>
          <w:p w:rsidR="00F70A70" w:rsidRPr="006A035D" w:rsidRDefault="00F70A70" w:rsidP="00A6096B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 xml:space="preserve">Работа с одаренными  учащимися,   за каждое занятие (40 мин) </w:t>
            </w:r>
            <w:proofErr w:type="gramStart"/>
            <w:r w:rsidRPr="006A035D">
              <w:rPr>
                <w:sz w:val="24"/>
                <w:szCs w:val="24"/>
              </w:rPr>
              <w:t>при</w:t>
            </w:r>
            <w:proofErr w:type="gramEnd"/>
            <w:r w:rsidRPr="006A035D">
              <w:rPr>
                <w:sz w:val="24"/>
                <w:szCs w:val="24"/>
              </w:rPr>
              <w:t xml:space="preserve"> наличие журнала.</w:t>
            </w:r>
          </w:p>
        </w:tc>
        <w:tc>
          <w:tcPr>
            <w:tcW w:w="1466" w:type="dxa"/>
          </w:tcPr>
          <w:p w:rsidR="00F70A70" w:rsidRPr="006A035D" w:rsidRDefault="00F70A70" w:rsidP="00A6096B">
            <w:r w:rsidRPr="006A035D">
              <w:t>1</w:t>
            </w:r>
          </w:p>
        </w:tc>
      </w:tr>
      <w:tr w:rsidR="00F70A70" w:rsidRPr="006A035D" w:rsidTr="000438A6">
        <w:tc>
          <w:tcPr>
            <w:tcW w:w="10391" w:type="dxa"/>
            <w:gridSpan w:val="5"/>
          </w:tcPr>
          <w:p w:rsidR="00F70A70" w:rsidRPr="006A035D" w:rsidRDefault="00F70A70" w:rsidP="00A6096B">
            <w:pPr>
              <w:jc w:val="center"/>
              <w:rPr>
                <w:b/>
                <w:sz w:val="24"/>
                <w:szCs w:val="24"/>
              </w:rPr>
            </w:pPr>
            <w:r w:rsidRPr="006A035D">
              <w:rPr>
                <w:b/>
                <w:sz w:val="24"/>
                <w:szCs w:val="24"/>
              </w:rPr>
              <w:t>Критерий 2. Активность во внеурочной учебной деятельности</w:t>
            </w:r>
          </w:p>
        </w:tc>
      </w:tr>
      <w:tr w:rsidR="00F70A70" w:rsidRPr="006A035D" w:rsidTr="000438A6">
        <w:tc>
          <w:tcPr>
            <w:tcW w:w="1391" w:type="dxa"/>
            <w:vMerge w:val="restart"/>
          </w:tcPr>
          <w:p w:rsidR="00F70A70" w:rsidRPr="006A035D" w:rsidRDefault="00F70A70" w:rsidP="00A6096B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Педагоги-</w:t>
            </w:r>
          </w:p>
          <w:p w:rsidR="00F70A70" w:rsidRPr="006A035D" w:rsidRDefault="00F70A70" w:rsidP="00A6096B">
            <w:pPr>
              <w:rPr>
                <w:sz w:val="24"/>
                <w:szCs w:val="24"/>
              </w:rPr>
            </w:pPr>
            <w:proofErr w:type="spellStart"/>
            <w:r w:rsidRPr="006A035D">
              <w:rPr>
                <w:sz w:val="24"/>
                <w:szCs w:val="24"/>
              </w:rPr>
              <w:t>ческие</w:t>
            </w:r>
            <w:proofErr w:type="spellEnd"/>
            <w:r w:rsidRPr="006A035D">
              <w:rPr>
                <w:sz w:val="24"/>
                <w:szCs w:val="24"/>
              </w:rPr>
              <w:t xml:space="preserve"> работники: </w:t>
            </w:r>
            <w:proofErr w:type="spellStart"/>
            <w:r w:rsidRPr="006A035D">
              <w:rPr>
                <w:sz w:val="24"/>
                <w:szCs w:val="24"/>
              </w:rPr>
              <w:t>преподава</w:t>
            </w:r>
            <w:proofErr w:type="spellEnd"/>
            <w:r w:rsidRPr="006A035D">
              <w:rPr>
                <w:sz w:val="24"/>
                <w:szCs w:val="24"/>
              </w:rPr>
              <w:t>-</w:t>
            </w:r>
          </w:p>
          <w:p w:rsidR="00F70A70" w:rsidRPr="006A035D" w:rsidRDefault="00F70A70" w:rsidP="00A6096B">
            <w:pPr>
              <w:rPr>
                <w:sz w:val="24"/>
                <w:szCs w:val="24"/>
              </w:rPr>
            </w:pPr>
            <w:proofErr w:type="spellStart"/>
            <w:r w:rsidRPr="006A035D">
              <w:rPr>
                <w:sz w:val="24"/>
                <w:szCs w:val="24"/>
              </w:rPr>
              <w:t>тель</w:t>
            </w:r>
            <w:proofErr w:type="spellEnd"/>
          </w:p>
        </w:tc>
        <w:tc>
          <w:tcPr>
            <w:tcW w:w="711" w:type="dxa"/>
          </w:tcPr>
          <w:p w:rsidR="00F70A70" w:rsidRPr="006A035D" w:rsidRDefault="00F70A70" w:rsidP="00A6096B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2.1</w:t>
            </w:r>
          </w:p>
        </w:tc>
        <w:tc>
          <w:tcPr>
            <w:tcW w:w="6823" w:type="dxa"/>
            <w:gridSpan w:val="2"/>
          </w:tcPr>
          <w:p w:rsidR="00F70A70" w:rsidRPr="006A035D" w:rsidRDefault="00F70A70" w:rsidP="00A6096B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 xml:space="preserve">Подготовка учащихся к конкурсам  фестивалям </w:t>
            </w:r>
            <w:proofErr w:type="gramStart"/>
            <w:r w:rsidRPr="006A035D">
              <w:rPr>
                <w:sz w:val="24"/>
                <w:szCs w:val="24"/>
              </w:rPr>
              <w:t>для</w:t>
            </w:r>
            <w:proofErr w:type="gramEnd"/>
            <w:r w:rsidRPr="006A035D">
              <w:rPr>
                <w:sz w:val="24"/>
                <w:szCs w:val="24"/>
              </w:rPr>
              <w:t xml:space="preserve"> групповых и индивидуальных (1 раз в месяц)</w:t>
            </w:r>
          </w:p>
          <w:tbl>
            <w:tblPr>
              <w:tblpPr w:leftFromText="180" w:rightFromText="180" w:vertAnchor="text" w:horzAnchor="margin" w:tblpXSpec="center" w:tblpY="176"/>
              <w:tblW w:w="15480" w:type="dxa"/>
              <w:tblLayout w:type="fixed"/>
              <w:tblLook w:val="00A0" w:firstRow="1" w:lastRow="0" w:firstColumn="1" w:lastColumn="0" w:noHBand="0" w:noVBand="0"/>
            </w:tblPr>
            <w:tblGrid>
              <w:gridCol w:w="2875"/>
              <w:gridCol w:w="12605"/>
            </w:tblGrid>
            <w:tr w:rsidR="00F70A70" w:rsidRPr="006A035D" w:rsidTr="00A6096B">
              <w:trPr>
                <w:trHeight w:val="300"/>
              </w:trPr>
              <w:tc>
                <w:tcPr>
                  <w:tcW w:w="28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</w:tcPr>
                <w:p w:rsidR="00F70A70" w:rsidRPr="006A035D" w:rsidRDefault="00F70A70" w:rsidP="00A6096B">
                  <w:pPr>
                    <w:snapToGrid w:val="0"/>
                    <w:rPr>
                      <w:sz w:val="24"/>
                      <w:szCs w:val="24"/>
                    </w:rPr>
                  </w:pPr>
                  <w:r w:rsidRPr="006A035D">
                    <w:rPr>
                      <w:sz w:val="24"/>
                      <w:szCs w:val="24"/>
                    </w:rPr>
                    <w:t>Школьный уровень</w:t>
                  </w:r>
                </w:p>
              </w:tc>
              <w:tc>
                <w:tcPr>
                  <w:tcW w:w="12605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F70A70" w:rsidRPr="006A035D" w:rsidRDefault="00F70A70" w:rsidP="00A6096B">
                  <w:pPr>
                    <w:snapToGrid w:val="0"/>
                    <w:rPr>
                      <w:sz w:val="24"/>
                      <w:szCs w:val="24"/>
                    </w:rPr>
                  </w:pPr>
                  <w:r w:rsidRPr="006A035D">
                    <w:rPr>
                      <w:sz w:val="24"/>
                      <w:szCs w:val="24"/>
                    </w:rPr>
                    <w:t>за 1 учащегося/коллектив</w:t>
                  </w:r>
                </w:p>
              </w:tc>
            </w:tr>
            <w:tr w:rsidR="00F70A70" w:rsidRPr="006A035D" w:rsidTr="00A6096B">
              <w:trPr>
                <w:trHeight w:val="150"/>
              </w:trPr>
              <w:tc>
                <w:tcPr>
                  <w:tcW w:w="287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</w:tcPr>
                <w:p w:rsidR="00F70A70" w:rsidRPr="006A035D" w:rsidRDefault="00F70A70" w:rsidP="00A6096B">
                  <w:pPr>
                    <w:snapToGrid w:val="0"/>
                    <w:rPr>
                      <w:sz w:val="24"/>
                      <w:szCs w:val="24"/>
                    </w:rPr>
                  </w:pPr>
                  <w:r w:rsidRPr="006A035D">
                    <w:rPr>
                      <w:sz w:val="24"/>
                      <w:szCs w:val="24"/>
                    </w:rPr>
                    <w:t>Районный уровень</w:t>
                  </w:r>
                </w:p>
              </w:tc>
              <w:tc>
                <w:tcPr>
                  <w:tcW w:w="12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F70A70" w:rsidRPr="006A035D" w:rsidRDefault="00F70A70" w:rsidP="00A6096B">
                  <w:pPr>
                    <w:snapToGrid w:val="0"/>
                    <w:rPr>
                      <w:sz w:val="24"/>
                      <w:szCs w:val="24"/>
                    </w:rPr>
                  </w:pPr>
                  <w:r w:rsidRPr="006A035D">
                    <w:rPr>
                      <w:sz w:val="24"/>
                      <w:szCs w:val="24"/>
                    </w:rPr>
                    <w:t>за 1 учащегося/коллектив</w:t>
                  </w:r>
                </w:p>
              </w:tc>
            </w:tr>
            <w:tr w:rsidR="00F70A70" w:rsidRPr="006A035D" w:rsidTr="00A6096B">
              <w:trPr>
                <w:trHeight w:val="160"/>
              </w:trPr>
              <w:tc>
                <w:tcPr>
                  <w:tcW w:w="287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</w:tcPr>
                <w:p w:rsidR="00F70A70" w:rsidRPr="006A035D" w:rsidRDefault="00F70A70" w:rsidP="00A6096B">
                  <w:pPr>
                    <w:snapToGrid w:val="0"/>
                    <w:rPr>
                      <w:sz w:val="24"/>
                      <w:szCs w:val="24"/>
                    </w:rPr>
                  </w:pPr>
                  <w:r w:rsidRPr="006A035D">
                    <w:rPr>
                      <w:sz w:val="24"/>
                      <w:szCs w:val="24"/>
                    </w:rPr>
                    <w:t>Зональный уровень</w:t>
                  </w:r>
                </w:p>
              </w:tc>
              <w:tc>
                <w:tcPr>
                  <w:tcW w:w="12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F70A70" w:rsidRPr="006A035D" w:rsidRDefault="00F70A70" w:rsidP="00A6096B">
                  <w:pPr>
                    <w:snapToGrid w:val="0"/>
                    <w:rPr>
                      <w:sz w:val="24"/>
                      <w:szCs w:val="24"/>
                    </w:rPr>
                  </w:pPr>
                  <w:r w:rsidRPr="006A035D">
                    <w:rPr>
                      <w:sz w:val="24"/>
                      <w:szCs w:val="24"/>
                    </w:rPr>
                    <w:t>за 1 учащегося/коллектив</w:t>
                  </w:r>
                </w:p>
              </w:tc>
            </w:tr>
            <w:tr w:rsidR="00F70A70" w:rsidRPr="006A035D" w:rsidTr="00A6096B">
              <w:trPr>
                <w:trHeight w:val="280"/>
              </w:trPr>
              <w:tc>
                <w:tcPr>
                  <w:tcW w:w="287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</w:tcPr>
                <w:p w:rsidR="00F70A70" w:rsidRPr="006A035D" w:rsidRDefault="00F70A70" w:rsidP="00A6096B">
                  <w:pPr>
                    <w:snapToGrid w:val="0"/>
                    <w:rPr>
                      <w:sz w:val="24"/>
                      <w:szCs w:val="24"/>
                    </w:rPr>
                  </w:pPr>
                  <w:r w:rsidRPr="006A035D">
                    <w:rPr>
                      <w:sz w:val="24"/>
                      <w:szCs w:val="24"/>
                    </w:rPr>
                    <w:t>Краевой уровень</w:t>
                  </w:r>
                </w:p>
              </w:tc>
              <w:tc>
                <w:tcPr>
                  <w:tcW w:w="12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F70A70" w:rsidRPr="006A035D" w:rsidRDefault="00F70A70" w:rsidP="00A6096B">
                  <w:pPr>
                    <w:snapToGrid w:val="0"/>
                    <w:rPr>
                      <w:sz w:val="24"/>
                      <w:szCs w:val="24"/>
                    </w:rPr>
                  </w:pPr>
                  <w:r w:rsidRPr="006A035D">
                    <w:rPr>
                      <w:sz w:val="24"/>
                      <w:szCs w:val="24"/>
                    </w:rPr>
                    <w:t>за 1 учащегося/коллектив</w:t>
                  </w:r>
                </w:p>
              </w:tc>
            </w:tr>
            <w:tr w:rsidR="00F70A70" w:rsidRPr="006A035D" w:rsidTr="00A6096B">
              <w:trPr>
                <w:trHeight w:val="160"/>
              </w:trPr>
              <w:tc>
                <w:tcPr>
                  <w:tcW w:w="287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</w:tcPr>
                <w:p w:rsidR="00F70A70" w:rsidRPr="006A035D" w:rsidRDefault="00F70A70" w:rsidP="00A6096B">
                  <w:pPr>
                    <w:snapToGrid w:val="0"/>
                    <w:rPr>
                      <w:sz w:val="24"/>
                      <w:szCs w:val="24"/>
                    </w:rPr>
                  </w:pPr>
                  <w:r w:rsidRPr="006A035D">
                    <w:rPr>
                      <w:sz w:val="24"/>
                      <w:szCs w:val="24"/>
                    </w:rPr>
                    <w:lastRenderedPageBreak/>
                    <w:t>Региональный уровень</w:t>
                  </w:r>
                </w:p>
              </w:tc>
              <w:tc>
                <w:tcPr>
                  <w:tcW w:w="12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F70A70" w:rsidRPr="006A035D" w:rsidRDefault="00F70A70" w:rsidP="00A6096B">
                  <w:pPr>
                    <w:snapToGrid w:val="0"/>
                    <w:rPr>
                      <w:sz w:val="24"/>
                      <w:szCs w:val="24"/>
                    </w:rPr>
                  </w:pPr>
                  <w:r w:rsidRPr="006A035D">
                    <w:rPr>
                      <w:sz w:val="24"/>
                      <w:szCs w:val="24"/>
                    </w:rPr>
                    <w:t>за 1 учащегося/коллектив</w:t>
                  </w:r>
                </w:p>
              </w:tc>
            </w:tr>
            <w:tr w:rsidR="00F70A70" w:rsidRPr="006A035D" w:rsidTr="00A6096B">
              <w:trPr>
                <w:trHeight w:val="160"/>
              </w:trPr>
              <w:tc>
                <w:tcPr>
                  <w:tcW w:w="287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</w:tcPr>
                <w:p w:rsidR="00F70A70" w:rsidRPr="006A035D" w:rsidRDefault="00F70A70" w:rsidP="00A6096B">
                  <w:pPr>
                    <w:snapToGrid w:val="0"/>
                    <w:rPr>
                      <w:sz w:val="24"/>
                      <w:szCs w:val="24"/>
                    </w:rPr>
                  </w:pPr>
                  <w:r w:rsidRPr="006A035D">
                    <w:rPr>
                      <w:sz w:val="24"/>
                      <w:szCs w:val="24"/>
                    </w:rPr>
                    <w:t>Всероссийский уровень</w:t>
                  </w:r>
                </w:p>
              </w:tc>
              <w:tc>
                <w:tcPr>
                  <w:tcW w:w="12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F70A70" w:rsidRPr="006A035D" w:rsidRDefault="00F70A70" w:rsidP="00A6096B">
                  <w:pPr>
                    <w:snapToGrid w:val="0"/>
                    <w:rPr>
                      <w:sz w:val="24"/>
                      <w:szCs w:val="24"/>
                    </w:rPr>
                  </w:pPr>
                  <w:r w:rsidRPr="006A035D">
                    <w:rPr>
                      <w:sz w:val="24"/>
                      <w:szCs w:val="24"/>
                    </w:rPr>
                    <w:t>за 1 учащегося/коллектив</w:t>
                  </w:r>
                </w:p>
              </w:tc>
            </w:tr>
            <w:tr w:rsidR="00F70A70" w:rsidRPr="006A035D" w:rsidTr="00A6096B">
              <w:trPr>
                <w:trHeight w:val="274"/>
              </w:trPr>
              <w:tc>
                <w:tcPr>
                  <w:tcW w:w="287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</w:tcPr>
                <w:p w:rsidR="00F70A70" w:rsidRPr="006A035D" w:rsidRDefault="00F70A70" w:rsidP="00A6096B">
                  <w:pPr>
                    <w:snapToGrid w:val="0"/>
                    <w:rPr>
                      <w:sz w:val="24"/>
                      <w:szCs w:val="24"/>
                    </w:rPr>
                  </w:pPr>
                  <w:r w:rsidRPr="006A035D">
                    <w:rPr>
                      <w:sz w:val="24"/>
                      <w:szCs w:val="24"/>
                    </w:rPr>
                    <w:t>Международный уровень</w:t>
                  </w:r>
                </w:p>
              </w:tc>
              <w:tc>
                <w:tcPr>
                  <w:tcW w:w="12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F70A70" w:rsidRPr="006A035D" w:rsidRDefault="00F70A70" w:rsidP="00A6096B">
                  <w:pPr>
                    <w:snapToGrid w:val="0"/>
                    <w:rPr>
                      <w:sz w:val="24"/>
                      <w:szCs w:val="24"/>
                    </w:rPr>
                  </w:pPr>
                  <w:r w:rsidRPr="006A035D">
                    <w:rPr>
                      <w:sz w:val="24"/>
                      <w:szCs w:val="24"/>
                    </w:rPr>
                    <w:t>за 1 учащегося/коллектив</w:t>
                  </w:r>
                </w:p>
              </w:tc>
            </w:tr>
          </w:tbl>
          <w:p w:rsidR="00F70A70" w:rsidRPr="006A035D" w:rsidRDefault="00F70A70" w:rsidP="00A6096B">
            <w:pPr>
              <w:rPr>
                <w:sz w:val="24"/>
                <w:szCs w:val="24"/>
              </w:rPr>
            </w:pPr>
          </w:p>
        </w:tc>
        <w:tc>
          <w:tcPr>
            <w:tcW w:w="1466" w:type="dxa"/>
          </w:tcPr>
          <w:p w:rsidR="00F70A70" w:rsidRPr="006A035D" w:rsidRDefault="00F70A70" w:rsidP="00A6096B"/>
          <w:p w:rsidR="00F70A70" w:rsidRPr="006A035D" w:rsidRDefault="00F70A70" w:rsidP="00A6096B"/>
          <w:p w:rsidR="00F70A70" w:rsidRPr="006A035D" w:rsidRDefault="00F70A70" w:rsidP="00A6096B">
            <w:pPr>
              <w:spacing w:line="276" w:lineRule="auto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0,2/0,5</w:t>
            </w:r>
          </w:p>
          <w:p w:rsidR="00F70A70" w:rsidRPr="006A035D" w:rsidRDefault="00F70A70" w:rsidP="00A6096B">
            <w:pPr>
              <w:spacing w:line="276" w:lineRule="auto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0,3/0,6</w:t>
            </w:r>
          </w:p>
          <w:p w:rsidR="00F70A70" w:rsidRPr="006A035D" w:rsidRDefault="00F70A70" w:rsidP="00A6096B">
            <w:pPr>
              <w:spacing w:line="276" w:lineRule="auto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0,4/0,7</w:t>
            </w:r>
          </w:p>
          <w:p w:rsidR="00F70A70" w:rsidRPr="006A035D" w:rsidRDefault="00F70A70" w:rsidP="00A6096B">
            <w:pPr>
              <w:spacing w:line="276" w:lineRule="auto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0,5/0,8</w:t>
            </w:r>
          </w:p>
          <w:p w:rsidR="00F70A70" w:rsidRPr="006A035D" w:rsidRDefault="00F70A70" w:rsidP="00A6096B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lastRenderedPageBreak/>
              <w:t>0,6/0,9</w:t>
            </w:r>
          </w:p>
          <w:p w:rsidR="00F70A70" w:rsidRPr="006A035D" w:rsidRDefault="00F70A70" w:rsidP="00A6096B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0,7/1</w:t>
            </w:r>
          </w:p>
          <w:p w:rsidR="00F70A70" w:rsidRPr="006A035D" w:rsidRDefault="00F70A70" w:rsidP="00A6096B">
            <w:r w:rsidRPr="006A035D">
              <w:rPr>
                <w:sz w:val="24"/>
                <w:szCs w:val="24"/>
              </w:rPr>
              <w:t>0,8/1,2</w:t>
            </w:r>
          </w:p>
        </w:tc>
      </w:tr>
      <w:tr w:rsidR="00F70A70" w:rsidRPr="006A035D" w:rsidTr="000438A6">
        <w:tc>
          <w:tcPr>
            <w:tcW w:w="1391" w:type="dxa"/>
            <w:vMerge/>
            <w:vAlign w:val="center"/>
          </w:tcPr>
          <w:p w:rsidR="00F70A70" w:rsidRPr="006A035D" w:rsidRDefault="00F70A70" w:rsidP="00A6096B">
            <w:pPr>
              <w:rPr>
                <w:sz w:val="24"/>
                <w:szCs w:val="24"/>
              </w:rPr>
            </w:pPr>
          </w:p>
        </w:tc>
        <w:tc>
          <w:tcPr>
            <w:tcW w:w="711" w:type="dxa"/>
          </w:tcPr>
          <w:p w:rsidR="00F70A70" w:rsidRPr="006A035D" w:rsidRDefault="00F70A70" w:rsidP="00A6096B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2.2</w:t>
            </w:r>
          </w:p>
        </w:tc>
        <w:tc>
          <w:tcPr>
            <w:tcW w:w="6823" w:type="dxa"/>
            <w:gridSpan w:val="2"/>
            <w:vAlign w:val="center"/>
          </w:tcPr>
          <w:p w:rsidR="00F70A70" w:rsidRPr="006A035D" w:rsidRDefault="00F70A70" w:rsidP="00A6096B">
            <w:pPr>
              <w:snapToGrid w:val="0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Наличие призеров и победителей конкурсов учащихся различного уровня ( в течени</w:t>
            </w:r>
            <w:proofErr w:type="gramStart"/>
            <w:r w:rsidRPr="006A035D">
              <w:rPr>
                <w:sz w:val="24"/>
                <w:szCs w:val="24"/>
              </w:rPr>
              <w:t>и</w:t>
            </w:r>
            <w:proofErr w:type="gramEnd"/>
            <w:r w:rsidRPr="006A035D">
              <w:rPr>
                <w:sz w:val="24"/>
                <w:szCs w:val="24"/>
              </w:rPr>
              <w:t xml:space="preserve"> квартала),(индивидуально/коллектив)</w:t>
            </w:r>
          </w:p>
          <w:tbl>
            <w:tblPr>
              <w:tblpPr w:leftFromText="180" w:rightFromText="180" w:vertAnchor="text" w:horzAnchor="margin" w:tblpY="786"/>
              <w:tblOverlap w:val="never"/>
              <w:tblW w:w="6795" w:type="dxa"/>
              <w:tblLayout w:type="fixed"/>
              <w:tblLook w:val="00A0" w:firstRow="1" w:lastRow="0" w:firstColumn="1" w:lastColumn="0" w:noHBand="0" w:noVBand="0"/>
            </w:tblPr>
            <w:tblGrid>
              <w:gridCol w:w="6795"/>
            </w:tblGrid>
            <w:tr w:rsidR="00F70A70" w:rsidRPr="006A035D" w:rsidTr="000C5CE8">
              <w:trPr>
                <w:trHeight w:val="186"/>
              </w:trPr>
              <w:tc>
                <w:tcPr>
                  <w:tcW w:w="679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0A70" w:rsidRPr="006A035D" w:rsidRDefault="00F70A70" w:rsidP="003D153D">
                  <w:pPr>
                    <w:snapToGrid w:val="0"/>
                    <w:rPr>
                      <w:sz w:val="24"/>
                      <w:szCs w:val="24"/>
                    </w:rPr>
                  </w:pPr>
                  <w:r w:rsidRPr="006A035D">
                    <w:rPr>
                      <w:sz w:val="24"/>
                      <w:szCs w:val="24"/>
                    </w:rPr>
                    <w:t>Школьный уровень</w:t>
                  </w:r>
                </w:p>
              </w:tc>
            </w:tr>
            <w:tr w:rsidR="00F70A70" w:rsidRPr="006A035D" w:rsidTr="000C5CE8">
              <w:trPr>
                <w:trHeight w:val="244"/>
              </w:trPr>
              <w:tc>
                <w:tcPr>
                  <w:tcW w:w="679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F70A70" w:rsidRPr="006A035D" w:rsidRDefault="00F70A70" w:rsidP="003D153D">
                  <w:pPr>
                    <w:snapToGrid w:val="0"/>
                    <w:rPr>
                      <w:sz w:val="24"/>
                      <w:szCs w:val="24"/>
                    </w:rPr>
                  </w:pPr>
                  <w:r w:rsidRPr="006A035D">
                    <w:rPr>
                      <w:sz w:val="24"/>
                      <w:szCs w:val="24"/>
                    </w:rPr>
                    <w:t>Районный уровень</w:t>
                  </w:r>
                </w:p>
              </w:tc>
            </w:tr>
            <w:tr w:rsidR="00F70A70" w:rsidRPr="006A035D" w:rsidTr="000C5CE8">
              <w:trPr>
                <w:trHeight w:val="205"/>
              </w:trPr>
              <w:tc>
                <w:tcPr>
                  <w:tcW w:w="679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F70A70" w:rsidRPr="006A035D" w:rsidRDefault="00F70A70" w:rsidP="003D153D">
                  <w:pPr>
                    <w:snapToGrid w:val="0"/>
                    <w:rPr>
                      <w:sz w:val="24"/>
                      <w:szCs w:val="24"/>
                    </w:rPr>
                  </w:pPr>
                  <w:r w:rsidRPr="006A035D">
                    <w:rPr>
                      <w:sz w:val="24"/>
                      <w:szCs w:val="24"/>
                    </w:rPr>
                    <w:t>Зональный уровень</w:t>
                  </w:r>
                </w:p>
              </w:tc>
            </w:tr>
            <w:tr w:rsidR="00F70A70" w:rsidRPr="006A035D" w:rsidTr="000C5CE8">
              <w:trPr>
                <w:trHeight w:val="126"/>
              </w:trPr>
              <w:tc>
                <w:tcPr>
                  <w:tcW w:w="6795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0A70" w:rsidRPr="006A035D" w:rsidRDefault="00F70A70" w:rsidP="003D153D">
                  <w:pPr>
                    <w:snapToGrid w:val="0"/>
                    <w:rPr>
                      <w:sz w:val="24"/>
                      <w:szCs w:val="24"/>
                    </w:rPr>
                  </w:pPr>
                  <w:r w:rsidRPr="006A035D">
                    <w:rPr>
                      <w:sz w:val="24"/>
                      <w:szCs w:val="24"/>
                    </w:rPr>
                    <w:t>Региональный уровень</w:t>
                  </w:r>
                </w:p>
              </w:tc>
            </w:tr>
            <w:tr w:rsidR="00F70A70" w:rsidRPr="006A035D" w:rsidTr="000C5CE8">
              <w:trPr>
                <w:trHeight w:val="153"/>
              </w:trPr>
              <w:tc>
                <w:tcPr>
                  <w:tcW w:w="6795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0A70" w:rsidRPr="006A035D" w:rsidRDefault="00F70A70" w:rsidP="003D153D">
                  <w:pPr>
                    <w:snapToGrid w:val="0"/>
                    <w:rPr>
                      <w:sz w:val="24"/>
                      <w:szCs w:val="24"/>
                    </w:rPr>
                  </w:pPr>
                  <w:r w:rsidRPr="006A035D">
                    <w:rPr>
                      <w:sz w:val="24"/>
                      <w:szCs w:val="24"/>
                    </w:rPr>
                    <w:t>Всероссийский уровень</w:t>
                  </w:r>
                </w:p>
              </w:tc>
            </w:tr>
            <w:tr w:rsidR="00F70A70" w:rsidRPr="006A035D" w:rsidTr="000C5CE8">
              <w:trPr>
                <w:trHeight w:val="220"/>
              </w:trPr>
              <w:tc>
                <w:tcPr>
                  <w:tcW w:w="679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0A70" w:rsidRPr="006A035D" w:rsidRDefault="00F70A70" w:rsidP="003D153D">
                  <w:pPr>
                    <w:snapToGrid w:val="0"/>
                    <w:rPr>
                      <w:sz w:val="24"/>
                      <w:szCs w:val="24"/>
                    </w:rPr>
                  </w:pPr>
                  <w:r w:rsidRPr="006A035D">
                    <w:rPr>
                      <w:sz w:val="24"/>
                      <w:szCs w:val="24"/>
                    </w:rPr>
                    <w:t>Международный уровень</w:t>
                  </w:r>
                </w:p>
              </w:tc>
            </w:tr>
          </w:tbl>
          <w:p w:rsidR="00F70A70" w:rsidRPr="003D153D" w:rsidRDefault="00F70A70" w:rsidP="00A6096B">
            <w:pPr>
              <w:snapToGrid w:val="0"/>
              <w:rPr>
                <w:sz w:val="20"/>
              </w:rPr>
            </w:pPr>
          </w:p>
        </w:tc>
        <w:tc>
          <w:tcPr>
            <w:tcW w:w="1466" w:type="dxa"/>
          </w:tcPr>
          <w:p w:rsidR="00F70A70" w:rsidRPr="006A035D" w:rsidRDefault="00F70A70" w:rsidP="00A6096B"/>
          <w:p w:rsidR="00F70A70" w:rsidRPr="006A035D" w:rsidRDefault="00F70A70" w:rsidP="00A6096B">
            <w:pPr>
              <w:spacing w:line="276" w:lineRule="auto"/>
            </w:pPr>
          </w:p>
          <w:p w:rsidR="00F70A70" w:rsidRPr="006A035D" w:rsidRDefault="00F70A70" w:rsidP="00A6096B">
            <w:pPr>
              <w:spacing w:line="276" w:lineRule="auto"/>
            </w:pPr>
          </w:p>
          <w:p w:rsidR="00F70A70" w:rsidRPr="006A035D" w:rsidRDefault="00F70A70" w:rsidP="00A6096B">
            <w:pPr>
              <w:spacing w:line="276" w:lineRule="auto"/>
            </w:pPr>
          </w:p>
          <w:p w:rsidR="00F70A70" w:rsidRPr="006A035D" w:rsidRDefault="00F70A70" w:rsidP="00A6096B">
            <w:pPr>
              <w:spacing w:line="276" w:lineRule="auto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1/2</w:t>
            </w:r>
          </w:p>
          <w:p w:rsidR="00F70A70" w:rsidRPr="006A035D" w:rsidRDefault="00F70A70" w:rsidP="00A6096B">
            <w:pPr>
              <w:spacing w:line="276" w:lineRule="auto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2/3</w:t>
            </w:r>
          </w:p>
          <w:p w:rsidR="00F70A70" w:rsidRPr="006A035D" w:rsidRDefault="00F70A70" w:rsidP="00A6096B">
            <w:pPr>
              <w:spacing w:line="276" w:lineRule="auto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3/4</w:t>
            </w:r>
          </w:p>
          <w:p w:rsidR="00F70A70" w:rsidRPr="006A035D" w:rsidRDefault="00F70A70" w:rsidP="00A6096B">
            <w:pPr>
              <w:spacing w:line="276" w:lineRule="auto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4/5</w:t>
            </w:r>
          </w:p>
          <w:p w:rsidR="00F70A70" w:rsidRPr="006A035D" w:rsidRDefault="00F70A70" w:rsidP="00A6096B">
            <w:pPr>
              <w:spacing w:line="276" w:lineRule="auto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5/6</w:t>
            </w:r>
          </w:p>
          <w:p w:rsidR="00F70A70" w:rsidRPr="006A035D" w:rsidRDefault="00F70A70" w:rsidP="00A6096B">
            <w:pPr>
              <w:spacing w:line="276" w:lineRule="auto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6/7</w:t>
            </w:r>
          </w:p>
          <w:p w:rsidR="00F70A70" w:rsidRPr="006A035D" w:rsidRDefault="00F70A70" w:rsidP="00A6096B">
            <w:pPr>
              <w:spacing w:line="276" w:lineRule="auto"/>
            </w:pPr>
          </w:p>
        </w:tc>
      </w:tr>
      <w:tr w:rsidR="00F70A70" w:rsidRPr="006A035D" w:rsidTr="000438A6">
        <w:trPr>
          <w:trHeight w:val="900"/>
        </w:trPr>
        <w:tc>
          <w:tcPr>
            <w:tcW w:w="1391" w:type="dxa"/>
            <w:vMerge w:val="restart"/>
            <w:tcBorders>
              <w:top w:val="nil"/>
            </w:tcBorders>
          </w:tcPr>
          <w:p w:rsidR="00F70A70" w:rsidRPr="006A035D" w:rsidRDefault="00F70A70" w:rsidP="00A6096B">
            <w:pPr>
              <w:rPr>
                <w:sz w:val="24"/>
                <w:szCs w:val="24"/>
              </w:rPr>
            </w:pPr>
          </w:p>
        </w:tc>
        <w:tc>
          <w:tcPr>
            <w:tcW w:w="711" w:type="dxa"/>
          </w:tcPr>
          <w:p w:rsidR="00F70A70" w:rsidRPr="006A035D" w:rsidRDefault="00F70A70" w:rsidP="00A6096B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2.3</w:t>
            </w:r>
          </w:p>
        </w:tc>
        <w:tc>
          <w:tcPr>
            <w:tcW w:w="6823" w:type="dxa"/>
            <w:gridSpan w:val="2"/>
          </w:tcPr>
          <w:p w:rsidR="00F70A70" w:rsidRPr="006A035D" w:rsidRDefault="00F70A70" w:rsidP="00A6096B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Организация и сопровождение детей на различные выездные мероприятия (за пределы села), в зависимости от расстояния</w:t>
            </w:r>
          </w:p>
          <w:p w:rsidR="00F70A70" w:rsidRPr="006A035D" w:rsidRDefault="00F70A70" w:rsidP="00A6096B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 xml:space="preserve"> - за коллектив</w:t>
            </w:r>
          </w:p>
          <w:p w:rsidR="00F70A70" w:rsidRPr="006A035D" w:rsidRDefault="00F70A70" w:rsidP="00A6096B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-   за каждого ребёнка</w:t>
            </w:r>
          </w:p>
        </w:tc>
        <w:tc>
          <w:tcPr>
            <w:tcW w:w="1466" w:type="dxa"/>
          </w:tcPr>
          <w:p w:rsidR="00F70A70" w:rsidRPr="006A035D" w:rsidRDefault="00F70A70" w:rsidP="00A6096B"/>
          <w:p w:rsidR="00F70A70" w:rsidRPr="006A035D" w:rsidRDefault="00F70A70" w:rsidP="00A6096B">
            <w:r w:rsidRPr="006A035D">
              <w:t>1-2</w:t>
            </w:r>
          </w:p>
          <w:p w:rsidR="00F70A70" w:rsidRPr="006A035D" w:rsidRDefault="00F70A70" w:rsidP="00A6096B">
            <w:r w:rsidRPr="006A035D">
              <w:t>0,2</w:t>
            </w:r>
          </w:p>
        </w:tc>
      </w:tr>
      <w:tr w:rsidR="00F70A70" w:rsidRPr="006A035D" w:rsidTr="000438A6">
        <w:trPr>
          <w:trHeight w:val="460"/>
        </w:trPr>
        <w:tc>
          <w:tcPr>
            <w:tcW w:w="1391" w:type="dxa"/>
            <w:vMerge/>
            <w:tcBorders>
              <w:top w:val="nil"/>
            </w:tcBorders>
            <w:vAlign w:val="center"/>
          </w:tcPr>
          <w:p w:rsidR="00F70A70" w:rsidRPr="006A035D" w:rsidRDefault="00F70A70" w:rsidP="00A6096B">
            <w:pPr>
              <w:rPr>
                <w:sz w:val="24"/>
                <w:szCs w:val="24"/>
              </w:rPr>
            </w:pPr>
          </w:p>
        </w:tc>
        <w:tc>
          <w:tcPr>
            <w:tcW w:w="711" w:type="dxa"/>
          </w:tcPr>
          <w:p w:rsidR="00F70A70" w:rsidRPr="006A035D" w:rsidRDefault="00F70A70" w:rsidP="00A6096B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2.4</w:t>
            </w:r>
          </w:p>
        </w:tc>
        <w:tc>
          <w:tcPr>
            <w:tcW w:w="6823" w:type="dxa"/>
            <w:gridSpan w:val="2"/>
          </w:tcPr>
          <w:p w:rsidR="00F70A70" w:rsidRPr="006A035D" w:rsidRDefault="00F70A70" w:rsidP="00A6096B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Занятие объединений, не являющимися структурными подразделениями школы  (ансамбли). В зависимости от количества учащихся:</w:t>
            </w:r>
          </w:p>
          <w:tbl>
            <w:tblPr>
              <w:tblpPr w:leftFromText="180" w:rightFromText="180" w:vertAnchor="text" w:tblpY="1"/>
              <w:tblOverlap w:val="never"/>
              <w:tblW w:w="15690" w:type="dxa"/>
              <w:tblLayout w:type="fixed"/>
              <w:tblLook w:val="00A0" w:firstRow="1" w:lastRow="0" w:firstColumn="1" w:lastColumn="0" w:noHBand="0" w:noVBand="0"/>
            </w:tblPr>
            <w:tblGrid>
              <w:gridCol w:w="15690"/>
            </w:tblGrid>
            <w:tr w:rsidR="00F70A70" w:rsidRPr="006A035D" w:rsidTr="00A6096B">
              <w:trPr>
                <w:trHeight w:val="171"/>
              </w:trPr>
              <w:tc>
                <w:tcPr>
                  <w:tcW w:w="286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F70A70" w:rsidRPr="006A035D" w:rsidRDefault="00F70A70" w:rsidP="00A6096B">
                  <w:pPr>
                    <w:snapToGrid w:val="0"/>
                    <w:rPr>
                      <w:sz w:val="24"/>
                      <w:szCs w:val="24"/>
                    </w:rPr>
                  </w:pPr>
                  <w:r w:rsidRPr="006A035D">
                    <w:rPr>
                      <w:sz w:val="24"/>
                      <w:szCs w:val="24"/>
                    </w:rPr>
                    <w:t>От 3 до 5 человек</w:t>
                  </w:r>
                </w:p>
              </w:tc>
            </w:tr>
            <w:tr w:rsidR="00F70A70" w:rsidRPr="006A035D" w:rsidTr="00A6096B">
              <w:trPr>
                <w:trHeight w:val="252"/>
              </w:trPr>
              <w:tc>
                <w:tcPr>
                  <w:tcW w:w="28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F70A70" w:rsidRPr="006A035D" w:rsidRDefault="00F70A70" w:rsidP="00A6096B">
                  <w:pPr>
                    <w:snapToGrid w:val="0"/>
                    <w:rPr>
                      <w:sz w:val="24"/>
                      <w:szCs w:val="24"/>
                    </w:rPr>
                  </w:pPr>
                  <w:r w:rsidRPr="006A035D">
                    <w:rPr>
                      <w:sz w:val="24"/>
                      <w:szCs w:val="24"/>
                    </w:rPr>
                    <w:t>От 6 до 10 человек</w:t>
                  </w:r>
                </w:p>
              </w:tc>
            </w:tr>
            <w:tr w:rsidR="00F70A70" w:rsidRPr="006A035D" w:rsidTr="00A6096B">
              <w:trPr>
                <w:trHeight w:val="165"/>
              </w:trPr>
              <w:tc>
                <w:tcPr>
                  <w:tcW w:w="28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F70A70" w:rsidRPr="006A035D" w:rsidRDefault="00F70A70" w:rsidP="00A6096B">
                  <w:pPr>
                    <w:snapToGrid w:val="0"/>
                    <w:rPr>
                      <w:sz w:val="24"/>
                      <w:szCs w:val="24"/>
                    </w:rPr>
                  </w:pPr>
                  <w:r w:rsidRPr="006A035D">
                    <w:rPr>
                      <w:sz w:val="24"/>
                      <w:szCs w:val="24"/>
                    </w:rPr>
                    <w:t>От11 до 15 человек</w:t>
                  </w:r>
                </w:p>
              </w:tc>
            </w:tr>
            <w:tr w:rsidR="00F70A70" w:rsidRPr="006A035D" w:rsidTr="00A6096B">
              <w:trPr>
                <w:trHeight w:val="353"/>
              </w:trPr>
              <w:tc>
                <w:tcPr>
                  <w:tcW w:w="28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</w:tcPr>
                <w:p w:rsidR="00F70A70" w:rsidRPr="006A035D" w:rsidRDefault="00F70A70" w:rsidP="00A6096B">
                  <w:pPr>
                    <w:snapToGrid w:val="0"/>
                    <w:rPr>
                      <w:sz w:val="24"/>
                      <w:szCs w:val="24"/>
                    </w:rPr>
                  </w:pPr>
                  <w:r w:rsidRPr="006A035D">
                    <w:rPr>
                      <w:sz w:val="24"/>
                      <w:szCs w:val="24"/>
                    </w:rPr>
                    <w:t>Более 15  человек</w:t>
                  </w:r>
                </w:p>
              </w:tc>
            </w:tr>
          </w:tbl>
          <w:p w:rsidR="00F70A70" w:rsidRPr="006A035D" w:rsidRDefault="00F70A70" w:rsidP="00A6096B">
            <w:pPr>
              <w:rPr>
                <w:sz w:val="24"/>
                <w:szCs w:val="24"/>
              </w:rPr>
            </w:pPr>
          </w:p>
        </w:tc>
        <w:tc>
          <w:tcPr>
            <w:tcW w:w="1466" w:type="dxa"/>
          </w:tcPr>
          <w:p w:rsidR="00F70A70" w:rsidRPr="006A035D" w:rsidRDefault="00F70A70" w:rsidP="00A6096B"/>
          <w:p w:rsidR="00F70A70" w:rsidRPr="006A035D" w:rsidRDefault="00F70A70" w:rsidP="00A6096B"/>
          <w:p w:rsidR="00F70A70" w:rsidRPr="006A035D" w:rsidRDefault="00F70A70" w:rsidP="00A6096B">
            <w:r w:rsidRPr="006A035D">
              <w:t>1-4</w:t>
            </w:r>
          </w:p>
          <w:p w:rsidR="00F70A70" w:rsidRPr="006A035D" w:rsidRDefault="00F70A70" w:rsidP="00A6096B">
            <w:r w:rsidRPr="006A035D">
              <w:t>1-6</w:t>
            </w:r>
          </w:p>
          <w:p w:rsidR="00F70A70" w:rsidRPr="006A035D" w:rsidRDefault="00F70A70" w:rsidP="00A6096B">
            <w:r w:rsidRPr="006A035D">
              <w:t>1-8</w:t>
            </w:r>
          </w:p>
          <w:p w:rsidR="00F70A70" w:rsidRPr="006A035D" w:rsidRDefault="00F70A70" w:rsidP="00A6096B">
            <w:r w:rsidRPr="006A035D">
              <w:t>1-10</w:t>
            </w:r>
          </w:p>
        </w:tc>
      </w:tr>
      <w:tr w:rsidR="00F70A70" w:rsidRPr="006A035D" w:rsidTr="000438A6">
        <w:trPr>
          <w:trHeight w:val="460"/>
        </w:trPr>
        <w:tc>
          <w:tcPr>
            <w:tcW w:w="1391" w:type="dxa"/>
            <w:vMerge/>
            <w:tcBorders>
              <w:top w:val="nil"/>
            </w:tcBorders>
            <w:vAlign w:val="center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</w:p>
        </w:tc>
        <w:tc>
          <w:tcPr>
            <w:tcW w:w="711" w:type="dxa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2.5</w:t>
            </w:r>
          </w:p>
        </w:tc>
        <w:tc>
          <w:tcPr>
            <w:tcW w:w="6823" w:type="dxa"/>
            <w:gridSpan w:val="2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  <w:r w:rsidRPr="006A035D">
              <w:rPr>
                <w:rFonts w:cs="Arial"/>
                <w:sz w:val="22"/>
                <w:szCs w:val="22"/>
              </w:rPr>
              <w:t>Организация реализации программ и проектов (месяц)</w:t>
            </w:r>
          </w:p>
        </w:tc>
        <w:tc>
          <w:tcPr>
            <w:tcW w:w="1466" w:type="dxa"/>
          </w:tcPr>
          <w:p w:rsidR="00F70A70" w:rsidRPr="006A035D" w:rsidRDefault="00F70A70" w:rsidP="00207290">
            <w:r w:rsidRPr="006A035D">
              <w:t>1-8</w:t>
            </w:r>
          </w:p>
        </w:tc>
      </w:tr>
      <w:tr w:rsidR="00F70A70" w:rsidRPr="006A035D" w:rsidTr="000438A6">
        <w:trPr>
          <w:trHeight w:val="460"/>
        </w:trPr>
        <w:tc>
          <w:tcPr>
            <w:tcW w:w="1391" w:type="dxa"/>
            <w:vMerge/>
            <w:tcBorders>
              <w:top w:val="nil"/>
            </w:tcBorders>
            <w:vAlign w:val="center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</w:p>
        </w:tc>
        <w:tc>
          <w:tcPr>
            <w:tcW w:w="711" w:type="dxa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2.6</w:t>
            </w:r>
          </w:p>
        </w:tc>
        <w:tc>
          <w:tcPr>
            <w:tcW w:w="6823" w:type="dxa"/>
            <w:gridSpan w:val="2"/>
          </w:tcPr>
          <w:p w:rsidR="00F70A70" w:rsidRPr="006A035D" w:rsidRDefault="00F70A70" w:rsidP="00207290">
            <w:pPr>
              <w:rPr>
                <w:rFonts w:cs="Arial"/>
                <w:sz w:val="22"/>
                <w:szCs w:val="22"/>
              </w:rPr>
            </w:pPr>
            <w:r w:rsidRPr="006A035D">
              <w:rPr>
                <w:rFonts w:cs="Arial"/>
                <w:sz w:val="22"/>
                <w:szCs w:val="22"/>
              </w:rPr>
              <w:t>За наличие званий «Народный», «Образцовый», «Заслуженный» и т.д. 1 раз в квартал, в зависимости от количества человек:</w:t>
            </w:r>
          </w:p>
          <w:p w:rsidR="00F70A70" w:rsidRPr="006A035D" w:rsidRDefault="00F70A70" w:rsidP="00207290">
            <w:pPr>
              <w:rPr>
                <w:rFonts w:cs="Arial"/>
                <w:sz w:val="22"/>
                <w:szCs w:val="22"/>
              </w:rPr>
            </w:pPr>
            <w:r w:rsidRPr="006A035D">
              <w:rPr>
                <w:rFonts w:cs="Arial"/>
                <w:sz w:val="22"/>
                <w:szCs w:val="22"/>
              </w:rPr>
              <w:t>- от 4-6 участников</w:t>
            </w:r>
          </w:p>
          <w:p w:rsidR="00F70A70" w:rsidRPr="006A035D" w:rsidRDefault="00F70A70" w:rsidP="00207290">
            <w:pPr>
              <w:rPr>
                <w:rFonts w:cs="Arial"/>
                <w:sz w:val="22"/>
                <w:szCs w:val="22"/>
              </w:rPr>
            </w:pPr>
            <w:r w:rsidRPr="006A035D">
              <w:rPr>
                <w:rFonts w:cs="Arial"/>
                <w:sz w:val="22"/>
                <w:szCs w:val="22"/>
              </w:rPr>
              <w:t>- от 7- 10 участников</w:t>
            </w:r>
          </w:p>
          <w:p w:rsidR="00F70A70" w:rsidRPr="006A035D" w:rsidRDefault="00F70A70" w:rsidP="00207290">
            <w:pPr>
              <w:rPr>
                <w:rFonts w:cs="Arial"/>
                <w:sz w:val="22"/>
                <w:szCs w:val="22"/>
              </w:rPr>
            </w:pPr>
            <w:r w:rsidRPr="006A035D">
              <w:rPr>
                <w:rFonts w:cs="Arial"/>
                <w:sz w:val="22"/>
                <w:szCs w:val="22"/>
              </w:rPr>
              <w:t xml:space="preserve">-от 11-15 и более участников </w:t>
            </w:r>
          </w:p>
        </w:tc>
        <w:tc>
          <w:tcPr>
            <w:tcW w:w="1466" w:type="dxa"/>
          </w:tcPr>
          <w:p w:rsidR="00F70A70" w:rsidRPr="006A035D" w:rsidRDefault="00F70A70" w:rsidP="00207290"/>
          <w:p w:rsidR="00F70A70" w:rsidRPr="006A035D" w:rsidRDefault="00F70A70" w:rsidP="00207290">
            <w:r w:rsidRPr="006A035D">
              <w:t>4</w:t>
            </w:r>
          </w:p>
          <w:p w:rsidR="00F70A70" w:rsidRPr="006A035D" w:rsidRDefault="00F70A70" w:rsidP="00207290">
            <w:r w:rsidRPr="006A035D">
              <w:t>7</w:t>
            </w:r>
          </w:p>
          <w:p w:rsidR="00F70A70" w:rsidRPr="006A035D" w:rsidRDefault="00F70A70" w:rsidP="00207290">
            <w:r w:rsidRPr="006A035D">
              <w:t>10</w:t>
            </w:r>
          </w:p>
        </w:tc>
      </w:tr>
      <w:tr w:rsidR="00F70A70" w:rsidRPr="006A035D" w:rsidTr="000438A6">
        <w:tc>
          <w:tcPr>
            <w:tcW w:w="10391" w:type="dxa"/>
            <w:gridSpan w:val="5"/>
          </w:tcPr>
          <w:p w:rsidR="00F70A70" w:rsidRPr="006A035D" w:rsidRDefault="00F70A70" w:rsidP="00207290">
            <w:pPr>
              <w:jc w:val="center"/>
              <w:rPr>
                <w:b/>
                <w:sz w:val="24"/>
                <w:szCs w:val="24"/>
              </w:rPr>
            </w:pPr>
            <w:r w:rsidRPr="006A035D">
              <w:rPr>
                <w:b/>
                <w:sz w:val="24"/>
                <w:szCs w:val="24"/>
              </w:rPr>
              <w:t>Критерий 3. Обеспечение методического уровня организации образовательного процесса.</w:t>
            </w:r>
          </w:p>
        </w:tc>
      </w:tr>
      <w:tr w:rsidR="00F70A70" w:rsidRPr="006A035D" w:rsidTr="000438A6">
        <w:tc>
          <w:tcPr>
            <w:tcW w:w="1391" w:type="dxa"/>
            <w:vMerge w:val="restart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Педагоги-</w:t>
            </w:r>
          </w:p>
          <w:p w:rsidR="00F70A70" w:rsidRPr="006A035D" w:rsidRDefault="00F70A70" w:rsidP="00207290">
            <w:pPr>
              <w:rPr>
                <w:sz w:val="24"/>
                <w:szCs w:val="24"/>
              </w:rPr>
            </w:pPr>
            <w:proofErr w:type="spellStart"/>
            <w:r w:rsidRPr="006A035D">
              <w:rPr>
                <w:sz w:val="24"/>
                <w:szCs w:val="24"/>
              </w:rPr>
              <w:t>ческие</w:t>
            </w:r>
            <w:proofErr w:type="spellEnd"/>
            <w:r w:rsidRPr="006A035D">
              <w:rPr>
                <w:sz w:val="24"/>
                <w:szCs w:val="24"/>
              </w:rPr>
              <w:t xml:space="preserve"> работники: </w:t>
            </w:r>
            <w:proofErr w:type="spellStart"/>
            <w:r w:rsidRPr="006A035D">
              <w:rPr>
                <w:sz w:val="24"/>
                <w:szCs w:val="24"/>
              </w:rPr>
              <w:t>преподава</w:t>
            </w:r>
            <w:proofErr w:type="spellEnd"/>
            <w:r w:rsidRPr="006A035D">
              <w:rPr>
                <w:sz w:val="24"/>
                <w:szCs w:val="24"/>
              </w:rPr>
              <w:t>-</w:t>
            </w:r>
          </w:p>
          <w:p w:rsidR="00F70A70" w:rsidRPr="006A035D" w:rsidRDefault="00F70A70" w:rsidP="00207290">
            <w:pPr>
              <w:rPr>
                <w:sz w:val="24"/>
                <w:szCs w:val="24"/>
              </w:rPr>
            </w:pPr>
            <w:proofErr w:type="spellStart"/>
            <w:r w:rsidRPr="006A035D">
              <w:rPr>
                <w:sz w:val="24"/>
                <w:szCs w:val="24"/>
              </w:rPr>
              <w:t>тель</w:t>
            </w:r>
            <w:proofErr w:type="spellEnd"/>
            <w:r w:rsidRPr="006A035D">
              <w:rPr>
                <w:sz w:val="24"/>
                <w:szCs w:val="24"/>
              </w:rPr>
              <w:t xml:space="preserve"> руководитель МО худ-</w:t>
            </w:r>
            <w:proofErr w:type="spellStart"/>
            <w:r w:rsidRPr="006A035D">
              <w:rPr>
                <w:sz w:val="24"/>
                <w:szCs w:val="24"/>
              </w:rPr>
              <w:t>го</w:t>
            </w:r>
            <w:proofErr w:type="spellEnd"/>
            <w:r w:rsidRPr="006A035D">
              <w:rPr>
                <w:sz w:val="24"/>
                <w:szCs w:val="24"/>
              </w:rPr>
              <w:t>, хор-</w:t>
            </w:r>
            <w:proofErr w:type="spellStart"/>
            <w:r w:rsidRPr="006A035D">
              <w:rPr>
                <w:sz w:val="24"/>
                <w:szCs w:val="24"/>
              </w:rPr>
              <w:t>го</w:t>
            </w:r>
            <w:proofErr w:type="spellEnd"/>
            <w:r w:rsidRPr="006A035D">
              <w:rPr>
                <w:sz w:val="24"/>
                <w:szCs w:val="24"/>
              </w:rPr>
              <w:t>, муз-</w:t>
            </w:r>
            <w:proofErr w:type="spellStart"/>
            <w:r w:rsidRPr="006A035D">
              <w:rPr>
                <w:sz w:val="24"/>
                <w:szCs w:val="24"/>
              </w:rPr>
              <w:t>го</w:t>
            </w:r>
            <w:proofErr w:type="spellEnd"/>
            <w:r w:rsidRPr="006A035D">
              <w:rPr>
                <w:sz w:val="24"/>
                <w:szCs w:val="24"/>
              </w:rPr>
              <w:t xml:space="preserve"> отделений</w:t>
            </w:r>
          </w:p>
        </w:tc>
        <w:tc>
          <w:tcPr>
            <w:tcW w:w="711" w:type="dxa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3.1</w:t>
            </w:r>
          </w:p>
        </w:tc>
        <w:tc>
          <w:tcPr>
            <w:tcW w:w="6823" w:type="dxa"/>
            <w:gridSpan w:val="2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За ведение документации.  По количеству оформленного материала.</w:t>
            </w:r>
          </w:p>
        </w:tc>
        <w:tc>
          <w:tcPr>
            <w:tcW w:w="1466" w:type="dxa"/>
          </w:tcPr>
          <w:p w:rsidR="00F70A70" w:rsidRPr="006A035D" w:rsidRDefault="00F70A70" w:rsidP="00207290">
            <w:r w:rsidRPr="006A035D">
              <w:t>1-3</w:t>
            </w:r>
          </w:p>
        </w:tc>
      </w:tr>
      <w:tr w:rsidR="00F70A70" w:rsidRPr="006A035D" w:rsidTr="000438A6">
        <w:tc>
          <w:tcPr>
            <w:tcW w:w="1391" w:type="dxa"/>
            <w:vMerge/>
            <w:vAlign w:val="center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</w:p>
        </w:tc>
        <w:tc>
          <w:tcPr>
            <w:tcW w:w="711" w:type="dxa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3.2</w:t>
            </w:r>
          </w:p>
        </w:tc>
        <w:tc>
          <w:tcPr>
            <w:tcW w:w="6823" w:type="dxa"/>
            <w:gridSpan w:val="2"/>
          </w:tcPr>
          <w:p w:rsidR="00F70A70" w:rsidRPr="006A035D" w:rsidRDefault="00F70A70" w:rsidP="00207290">
            <w:pPr>
              <w:snapToGrid w:val="0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Согласование образовательных программ:</w:t>
            </w:r>
          </w:p>
          <w:p w:rsidR="00F70A70" w:rsidRPr="006A035D" w:rsidRDefault="00F70A70" w:rsidP="00207290">
            <w:pPr>
              <w:snapToGrid w:val="0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 xml:space="preserve"> -  за программу</w:t>
            </w:r>
          </w:p>
          <w:p w:rsidR="00F70A70" w:rsidRPr="006A035D" w:rsidRDefault="00F70A70" w:rsidP="00207290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-  за редактирование программы</w:t>
            </w:r>
          </w:p>
        </w:tc>
        <w:tc>
          <w:tcPr>
            <w:tcW w:w="1466" w:type="dxa"/>
          </w:tcPr>
          <w:p w:rsidR="00F70A70" w:rsidRPr="006A035D" w:rsidRDefault="00F70A70" w:rsidP="00207290"/>
          <w:p w:rsidR="00F70A70" w:rsidRPr="006A035D" w:rsidRDefault="00F70A70" w:rsidP="00207290">
            <w:r w:rsidRPr="006A035D">
              <w:t>2</w:t>
            </w:r>
          </w:p>
          <w:p w:rsidR="00F70A70" w:rsidRPr="006A035D" w:rsidRDefault="00F70A70" w:rsidP="00207290">
            <w:r w:rsidRPr="006A035D">
              <w:t>1</w:t>
            </w:r>
          </w:p>
        </w:tc>
      </w:tr>
      <w:tr w:rsidR="00F70A70" w:rsidRPr="006A035D" w:rsidTr="000438A6">
        <w:tc>
          <w:tcPr>
            <w:tcW w:w="1391" w:type="dxa"/>
            <w:vMerge/>
            <w:vAlign w:val="center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</w:p>
        </w:tc>
        <w:tc>
          <w:tcPr>
            <w:tcW w:w="711" w:type="dxa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3.3</w:t>
            </w:r>
          </w:p>
        </w:tc>
        <w:tc>
          <w:tcPr>
            <w:tcW w:w="6823" w:type="dxa"/>
            <w:gridSpan w:val="2"/>
            <w:vAlign w:val="center"/>
          </w:tcPr>
          <w:p w:rsidR="00F70A70" w:rsidRPr="006A035D" w:rsidRDefault="00F70A70" w:rsidP="00207290">
            <w:pPr>
              <w:snapToGrid w:val="0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За предоставление информации по запросу администрации, отчёты</w:t>
            </w:r>
          </w:p>
        </w:tc>
        <w:tc>
          <w:tcPr>
            <w:tcW w:w="1466" w:type="dxa"/>
          </w:tcPr>
          <w:p w:rsidR="00F70A70" w:rsidRPr="006A035D" w:rsidRDefault="00F70A70" w:rsidP="00207290">
            <w:r w:rsidRPr="006A035D">
              <w:t>1</w:t>
            </w:r>
          </w:p>
        </w:tc>
      </w:tr>
      <w:tr w:rsidR="00F70A70" w:rsidRPr="006A035D" w:rsidTr="000438A6">
        <w:tc>
          <w:tcPr>
            <w:tcW w:w="1391" w:type="dxa"/>
            <w:vMerge/>
            <w:vAlign w:val="center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</w:p>
        </w:tc>
        <w:tc>
          <w:tcPr>
            <w:tcW w:w="711" w:type="dxa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3.4</w:t>
            </w:r>
          </w:p>
        </w:tc>
        <w:tc>
          <w:tcPr>
            <w:tcW w:w="6823" w:type="dxa"/>
            <w:gridSpan w:val="2"/>
          </w:tcPr>
          <w:p w:rsidR="00F70A70" w:rsidRPr="006A035D" w:rsidRDefault="00F70A70" w:rsidP="00207290">
            <w:pPr>
              <w:tabs>
                <w:tab w:val="left" w:pos="1425"/>
              </w:tabs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За участие в работе методического совета</w:t>
            </w:r>
          </w:p>
        </w:tc>
        <w:tc>
          <w:tcPr>
            <w:tcW w:w="1466" w:type="dxa"/>
          </w:tcPr>
          <w:p w:rsidR="00F70A70" w:rsidRPr="006A035D" w:rsidRDefault="00F70A70" w:rsidP="00207290">
            <w:r w:rsidRPr="006A035D">
              <w:t>1-2</w:t>
            </w:r>
          </w:p>
        </w:tc>
      </w:tr>
      <w:tr w:rsidR="00F70A70" w:rsidRPr="006A035D" w:rsidTr="000438A6">
        <w:tc>
          <w:tcPr>
            <w:tcW w:w="1391" w:type="dxa"/>
            <w:vMerge/>
            <w:vAlign w:val="center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</w:p>
        </w:tc>
        <w:tc>
          <w:tcPr>
            <w:tcW w:w="711" w:type="dxa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3.5</w:t>
            </w:r>
          </w:p>
        </w:tc>
        <w:tc>
          <w:tcPr>
            <w:tcW w:w="6823" w:type="dxa"/>
            <w:gridSpan w:val="2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За проведение заседаний МО</w:t>
            </w:r>
          </w:p>
        </w:tc>
        <w:tc>
          <w:tcPr>
            <w:tcW w:w="1466" w:type="dxa"/>
          </w:tcPr>
          <w:p w:rsidR="00F70A70" w:rsidRPr="006A035D" w:rsidRDefault="00F70A70" w:rsidP="00207290">
            <w:r w:rsidRPr="006A035D">
              <w:t>1-2</w:t>
            </w:r>
          </w:p>
        </w:tc>
      </w:tr>
      <w:tr w:rsidR="00F70A70" w:rsidRPr="006A035D" w:rsidTr="000438A6">
        <w:tc>
          <w:tcPr>
            <w:tcW w:w="10391" w:type="dxa"/>
            <w:gridSpan w:val="5"/>
          </w:tcPr>
          <w:p w:rsidR="00F70A70" w:rsidRPr="006A035D" w:rsidRDefault="00F70A70" w:rsidP="00207290">
            <w:pPr>
              <w:jc w:val="center"/>
              <w:rPr>
                <w:b/>
                <w:sz w:val="24"/>
                <w:szCs w:val="24"/>
              </w:rPr>
            </w:pPr>
            <w:r w:rsidRPr="006A035D">
              <w:rPr>
                <w:b/>
                <w:sz w:val="24"/>
                <w:szCs w:val="24"/>
              </w:rPr>
              <w:t>Критерий 4. Обобщение и распространение передового педагогического опыта, участие в методической и научно-исследовательской работе.</w:t>
            </w:r>
          </w:p>
        </w:tc>
      </w:tr>
      <w:tr w:rsidR="00F70A70" w:rsidRPr="006A035D" w:rsidTr="000438A6">
        <w:tc>
          <w:tcPr>
            <w:tcW w:w="1391" w:type="dxa"/>
            <w:vMerge w:val="restart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Педагоги-</w:t>
            </w:r>
          </w:p>
          <w:p w:rsidR="00F70A70" w:rsidRPr="006A035D" w:rsidRDefault="00F70A70" w:rsidP="00207290">
            <w:pPr>
              <w:rPr>
                <w:sz w:val="24"/>
                <w:szCs w:val="24"/>
              </w:rPr>
            </w:pPr>
            <w:proofErr w:type="spellStart"/>
            <w:r w:rsidRPr="006A035D">
              <w:rPr>
                <w:sz w:val="24"/>
                <w:szCs w:val="24"/>
              </w:rPr>
              <w:t>ческие</w:t>
            </w:r>
            <w:proofErr w:type="spellEnd"/>
            <w:r w:rsidRPr="006A035D">
              <w:rPr>
                <w:sz w:val="24"/>
                <w:szCs w:val="24"/>
              </w:rPr>
              <w:t xml:space="preserve"> работники: </w:t>
            </w:r>
            <w:proofErr w:type="spellStart"/>
            <w:r w:rsidRPr="006A035D">
              <w:rPr>
                <w:sz w:val="24"/>
                <w:szCs w:val="24"/>
              </w:rPr>
              <w:t>преподава</w:t>
            </w:r>
            <w:proofErr w:type="spellEnd"/>
            <w:r w:rsidRPr="006A035D">
              <w:rPr>
                <w:sz w:val="24"/>
                <w:szCs w:val="24"/>
              </w:rPr>
              <w:t>-</w:t>
            </w:r>
          </w:p>
          <w:p w:rsidR="00F70A70" w:rsidRPr="006A035D" w:rsidRDefault="00F70A70" w:rsidP="00207290">
            <w:pPr>
              <w:rPr>
                <w:sz w:val="24"/>
                <w:szCs w:val="24"/>
              </w:rPr>
            </w:pPr>
            <w:proofErr w:type="spellStart"/>
            <w:r w:rsidRPr="006A035D">
              <w:rPr>
                <w:sz w:val="24"/>
                <w:szCs w:val="24"/>
              </w:rPr>
              <w:lastRenderedPageBreak/>
              <w:t>тель</w:t>
            </w:r>
            <w:proofErr w:type="spellEnd"/>
          </w:p>
        </w:tc>
        <w:tc>
          <w:tcPr>
            <w:tcW w:w="711" w:type="dxa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lastRenderedPageBreak/>
              <w:t>4.1</w:t>
            </w:r>
          </w:p>
        </w:tc>
        <w:tc>
          <w:tcPr>
            <w:tcW w:w="6823" w:type="dxa"/>
            <w:gridSpan w:val="2"/>
          </w:tcPr>
          <w:p w:rsidR="00F70A70" w:rsidRPr="006A035D" w:rsidRDefault="00F70A70" w:rsidP="00207290">
            <w:pPr>
              <w:tabs>
                <w:tab w:val="left" w:pos="930"/>
              </w:tabs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 xml:space="preserve">Подготовка и проведение открытых уроков и мастер-классов </w:t>
            </w:r>
          </w:p>
          <w:p w:rsidR="00F70A70" w:rsidRPr="006A035D" w:rsidRDefault="00F70A70" w:rsidP="00207290">
            <w:pPr>
              <w:tabs>
                <w:tab w:val="left" w:pos="930"/>
              </w:tabs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Школьный уровень-</w:t>
            </w:r>
          </w:p>
          <w:p w:rsidR="00F70A70" w:rsidRPr="006A035D" w:rsidRDefault="00F70A70" w:rsidP="00207290">
            <w:pPr>
              <w:tabs>
                <w:tab w:val="left" w:pos="930"/>
              </w:tabs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Районный уровень-</w:t>
            </w:r>
          </w:p>
          <w:p w:rsidR="00F70A70" w:rsidRPr="006A035D" w:rsidRDefault="00F70A70" w:rsidP="00207290">
            <w:pPr>
              <w:tabs>
                <w:tab w:val="left" w:pos="930"/>
              </w:tabs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Краевой уровень -</w:t>
            </w:r>
          </w:p>
        </w:tc>
        <w:tc>
          <w:tcPr>
            <w:tcW w:w="1466" w:type="dxa"/>
          </w:tcPr>
          <w:p w:rsidR="00F70A70" w:rsidRPr="006A035D" w:rsidRDefault="00F70A70" w:rsidP="00207290"/>
          <w:p w:rsidR="00F70A70" w:rsidRPr="006A035D" w:rsidRDefault="00F70A70" w:rsidP="00207290">
            <w:r w:rsidRPr="006A035D">
              <w:t>1-6</w:t>
            </w:r>
          </w:p>
          <w:p w:rsidR="00F70A70" w:rsidRPr="006A035D" w:rsidRDefault="00F70A70" w:rsidP="00207290">
            <w:r w:rsidRPr="006A035D">
              <w:t>1- 8</w:t>
            </w:r>
          </w:p>
          <w:p w:rsidR="00F70A70" w:rsidRPr="006A035D" w:rsidRDefault="00F70A70" w:rsidP="00207290">
            <w:r w:rsidRPr="006A035D">
              <w:t>1-10</w:t>
            </w:r>
          </w:p>
        </w:tc>
      </w:tr>
      <w:tr w:rsidR="00F70A70" w:rsidRPr="006A035D" w:rsidTr="000438A6">
        <w:tc>
          <w:tcPr>
            <w:tcW w:w="1391" w:type="dxa"/>
            <w:vMerge/>
            <w:vAlign w:val="center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</w:p>
        </w:tc>
        <w:tc>
          <w:tcPr>
            <w:tcW w:w="711" w:type="dxa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4.2</w:t>
            </w:r>
          </w:p>
        </w:tc>
        <w:tc>
          <w:tcPr>
            <w:tcW w:w="6823" w:type="dxa"/>
            <w:gridSpan w:val="2"/>
          </w:tcPr>
          <w:p w:rsidR="00F70A70" w:rsidRPr="006A035D" w:rsidRDefault="00F70A70" w:rsidP="00207290">
            <w:pPr>
              <w:tabs>
                <w:tab w:val="left" w:pos="930"/>
              </w:tabs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 xml:space="preserve">Подготовка тематических докладов и выступление с ними на конференциях, семинарах, круглых столах, школьных и районных методических объединениях. </w:t>
            </w:r>
          </w:p>
          <w:p w:rsidR="00F70A70" w:rsidRPr="006A035D" w:rsidRDefault="00F70A70" w:rsidP="00207290">
            <w:pPr>
              <w:tabs>
                <w:tab w:val="left" w:pos="930"/>
              </w:tabs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Школьный уровень-</w:t>
            </w:r>
          </w:p>
          <w:p w:rsidR="00F70A70" w:rsidRPr="006A035D" w:rsidRDefault="00F70A70" w:rsidP="00207290">
            <w:pPr>
              <w:tabs>
                <w:tab w:val="left" w:pos="930"/>
              </w:tabs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Районный уровень-</w:t>
            </w:r>
          </w:p>
          <w:p w:rsidR="00F70A70" w:rsidRPr="006A035D" w:rsidRDefault="00F70A70" w:rsidP="00207290">
            <w:pPr>
              <w:tabs>
                <w:tab w:val="left" w:pos="930"/>
              </w:tabs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Зональный уровень -</w:t>
            </w:r>
          </w:p>
          <w:p w:rsidR="00F70A70" w:rsidRPr="006A035D" w:rsidRDefault="00F70A70" w:rsidP="00207290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Краевой уровень-</w:t>
            </w:r>
          </w:p>
        </w:tc>
        <w:tc>
          <w:tcPr>
            <w:tcW w:w="1466" w:type="dxa"/>
          </w:tcPr>
          <w:p w:rsidR="00F70A70" w:rsidRPr="006A035D" w:rsidRDefault="00F70A70" w:rsidP="00207290"/>
          <w:p w:rsidR="00F70A70" w:rsidRPr="006A035D" w:rsidRDefault="00F70A70" w:rsidP="00207290"/>
          <w:p w:rsidR="00F70A70" w:rsidRPr="006A035D" w:rsidRDefault="00F70A70" w:rsidP="00207290"/>
          <w:p w:rsidR="00F70A70" w:rsidRPr="006A035D" w:rsidRDefault="00F70A70" w:rsidP="00207290">
            <w:r w:rsidRPr="006A035D">
              <w:t>1-2</w:t>
            </w:r>
          </w:p>
          <w:p w:rsidR="00F70A70" w:rsidRPr="006A035D" w:rsidRDefault="00F70A70" w:rsidP="00207290">
            <w:r w:rsidRPr="006A035D">
              <w:t>1-3</w:t>
            </w:r>
          </w:p>
          <w:p w:rsidR="00F70A70" w:rsidRPr="006A035D" w:rsidRDefault="00F70A70" w:rsidP="00207290">
            <w:r w:rsidRPr="006A035D">
              <w:t>1-4</w:t>
            </w:r>
          </w:p>
          <w:p w:rsidR="00F70A70" w:rsidRPr="006A035D" w:rsidRDefault="00F70A70" w:rsidP="00207290">
            <w:r w:rsidRPr="006A035D">
              <w:t>1-6</w:t>
            </w:r>
          </w:p>
        </w:tc>
      </w:tr>
      <w:tr w:rsidR="00F70A70" w:rsidRPr="006A035D" w:rsidTr="000438A6">
        <w:tc>
          <w:tcPr>
            <w:tcW w:w="1391" w:type="dxa"/>
            <w:vMerge/>
            <w:vAlign w:val="center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</w:p>
        </w:tc>
        <w:tc>
          <w:tcPr>
            <w:tcW w:w="711" w:type="dxa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4.3</w:t>
            </w:r>
          </w:p>
        </w:tc>
        <w:tc>
          <w:tcPr>
            <w:tcW w:w="6823" w:type="dxa"/>
            <w:gridSpan w:val="2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Подготовка и проведение предметных недель</w:t>
            </w:r>
          </w:p>
        </w:tc>
        <w:tc>
          <w:tcPr>
            <w:tcW w:w="1466" w:type="dxa"/>
          </w:tcPr>
          <w:p w:rsidR="00F70A70" w:rsidRPr="006A035D" w:rsidRDefault="00F70A70" w:rsidP="00207290">
            <w:r w:rsidRPr="006A035D">
              <w:t>1-5</w:t>
            </w:r>
          </w:p>
        </w:tc>
      </w:tr>
      <w:tr w:rsidR="00F70A70" w:rsidRPr="006A035D" w:rsidTr="000438A6">
        <w:tc>
          <w:tcPr>
            <w:tcW w:w="1391" w:type="dxa"/>
            <w:vMerge/>
            <w:vAlign w:val="center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</w:p>
        </w:tc>
        <w:tc>
          <w:tcPr>
            <w:tcW w:w="711" w:type="dxa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4.4</w:t>
            </w:r>
          </w:p>
        </w:tc>
        <w:tc>
          <w:tcPr>
            <w:tcW w:w="6823" w:type="dxa"/>
            <w:gridSpan w:val="2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Участие педагогов в программах,  фестивалях, конкурсах профессионального мастерства</w:t>
            </w:r>
          </w:p>
          <w:p w:rsidR="00F70A70" w:rsidRPr="006A035D" w:rsidRDefault="00F70A70" w:rsidP="00207290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Районный уровень –</w:t>
            </w:r>
          </w:p>
          <w:p w:rsidR="00F70A70" w:rsidRPr="006A035D" w:rsidRDefault="00F70A70" w:rsidP="00207290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 xml:space="preserve">Краевой уровень – </w:t>
            </w:r>
          </w:p>
          <w:p w:rsidR="00F70A70" w:rsidRPr="006A035D" w:rsidRDefault="00F70A70" w:rsidP="00207290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Федеральный уровень -</w:t>
            </w:r>
          </w:p>
        </w:tc>
        <w:tc>
          <w:tcPr>
            <w:tcW w:w="1466" w:type="dxa"/>
          </w:tcPr>
          <w:p w:rsidR="00F70A70" w:rsidRPr="006A035D" w:rsidRDefault="00F70A70" w:rsidP="00207290"/>
          <w:p w:rsidR="00F70A70" w:rsidRPr="006A035D" w:rsidRDefault="00F70A70" w:rsidP="00207290">
            <w:r w:rsidRPr="006A035D">
              <w:t>1-2</w:t>
            </w:r>
          </w:p>
          <w:p w:rsidR="00F70A70" w:rsidRPr="006A035D" w:rsidRDefault="00F70A70" w:rsidP="00207290">
            <w:r w:rsidRPr="006A035D">
              <w:t>1-3</w:t>
            </w:r>
          </w:p>
          <w:p w:rsidR="00F70A70" w:rsidRPr="006A035D" w:rsidRDefault="00F70A70" w:rsidP="00207290">
            <w:r w:rsidRPr="006A035D">
              <w:t>1-4</w:t>
            </w:r>
          </w:p>
        </w:tc>
      </w:tr>
      <w:tr w:rsidR="00F70A70" w:rsidRPr="006A035D" w:rsidTr="000438A6">
        <w:tc>
          <w:tcPr>
            <w:tcW w:w="1391" w:type="dxa"/>
            <w:vMerge/>
            <w:vAlign w:val="center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</w:p>
        </w:tc>
        <w:tc>
          <w:tcPr>
            <w:tcW w:w="711" w:type="dxa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4.5</w:t>
            </w:r>
          </w:p>
        </w:tc>
        <w:tc>
          <w:tcPr>
            <w:tcW w:w="6823" w:type="dxa"/>
            <w:gridSpan w:val="2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 xml:space="preserve">Призовые места педагогов в программах, фестивалях, конкурсах профессионального мастерства (Кроме конкурсов на материальное поощрение), (в течении полугодия) </w:t>
            </w:r>
          </w:p>
          <w:p w:rsidR="00F70A70" w:rsidRPr="006A035D" w:rsidRDefault="00F70A70" w:rsidP="00207290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 xml:space="preserve"> Районный уровень –</w:t>
            </w:r>
          </w:p>
          <w:p w:rsidR="00F70A70" w:rsidRPr="006A035D" w:rsidRDefault="00F70A70" w:rsidP="00207290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 xml:space="preserve">Краевой уровень – </w:t>
            </w:r>
          </w:p>
          <w:p w:rsidR="00F70A70" w:rsidRPr="006A035D" w:rsidRDefault="00F70A70" w:rsidP="00207290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Федеральный уровень -</w:t>
            </w:r>
          </w:p>
        </w:tc>
        <w:tc>
          <w:tcPr>
            <w:tcW w:w="1466" w:type="dxa"/>
          </w:tcPr>
          <w:p w:rsidR="00F70A70" w:rsidRPr="006A035D" w:rsidRDefault="00F70A70" w:rsidP="00207290"/>
          <w:p w:rsidR="00F70A70" w:rsidRPr="006A035D" w:rsidRDefault="00F70A70" w:rsidP="00207290"/>
          <w:p w:rsidR="00F70A70" w:rsidRPr="006A035D" w:rsidRDefault="00F70A70" w:rsidP="00207290">
            <w:r w:rsidRPr="006A035D">
              <w:t>1-4</w:t>
            </w:r>
          </w:p>
          <w:p w:rsidR="00F70A70" w:rsidRPr="006A035D" w:rsidRDefault="00F70A70" w:rsidP="00207290">
            <w:r w:rsidRPr="006A035D">
              <w:t>1-5</w:t>
            </w:r>
          </w:p>
          <w:p w:rsidR="00F70A70" w:rsidRPr="006A035D" w:rsidRDefault="00F70A70" w:rsidP="00207290">
            <w:r w:rsidRPr="006A035D">
              <w:t>1-6</w:t>
            </w:r>
          </w:p>
        </w:tc>
      </w:tr>
      <w:tr w:rsidR="00F70A70" w:rsidRPr="006A035D" w:rsidTr="000438A6">
        <w:tc>
          <w:tcPr>
            <w:tcW w:w="1391" w:type="dxa"/>
            <w:vMerge/>
            <w:vAlign w:val="center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</w:p>
        </w:tc>
        <w:tc>
          <w:tcPr>
            <w:tcW w:w="711" w:type="dxa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4.6</w:t>
            </w:r>
          </w:p>
        </w:tc>
        <w:tc>
          <w:tcPr>
            <w:tcW w:w="6823" w:type="dxa"/>
            <w:gridSpan w:val="2"/>
          </w:tcPr>
          <w:p w:rsidR="00F70A70" w:rsidRPr="006A035D" w:rsidRDefault="00F70A70" w:rsidP="00207290">
            <w:pPr>
              <w:snapToGrid w:val="0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За публикацию материалов в методических изданиях</w:t>
            </w:r>
          </w:p>
          <w:p w:rsidR="00F70A70" w:rsidRPr="006A035D" w:rsidRDefault="00F70A70" w:rsidP="00207290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Районный уровень –</w:t>
            </w:r>
          </w:p>
          <w:p w:rsidR="00F70A70" w:rsidRPr="006A035D" w:rsidRDefault="00F70A70" w:rsidP="00207290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 xml:space="preserve">Краевой уровень – </w:t>
            </w:r>
          </w:p>
          <w:p w:rsidR="00F70A70" w:rsidRPr="006A035D" w:rsidRDefault="00F70A70" w:rsidP="00207290">
            <w:pPr>
              <w:snapToGrid w:val="0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Федеральный уровень -</w:t>
            </w:r>
          </w:p>
        </w:tc>
        <w:tc>
          <w:tcPr>
            <w:tcW w:w="1466" w:type="dxa"/>
          </w:tcPr>
          <w:p w:rsidR="00F70A70" w:rsidRPr="006A035D" w:rsidRDefault="00F70A70" w:rsidP="00207290"/>
          <w:p w:rsidR="00F70A70" w:rsidRPr="006A035D" w:rsidRDefault="00F70A70" w:rsidP="00207290">
            <w:r w:rsidRPr="006A035D">
              <w:t>1-4</w:t>
            </w:r>
          </w:p>
          <w:p w:rsidR="00F70A70" w:rsidRPr="006A035D" w:rsidRDefault="00F70A70" w:rsidP="00207290">
            <w:r w:rsidRPr="006A035D">
              <w:t>1-6</w:t>
            </w:r>
          </w:p>
          <w:p w:rsidR="00F70A70" w:rsidRPr="006A035D" w:rsidRDefault="00F70A70" w:rsidP="00207290">
            <w:r w:rsidRPr="006A035D">
              <w:t>1-8</w:t>
            </w:r>
          </w:p>
        </w:tc>
      </w:tr>
      <w:tr w:rsidR="00F70A70" w:rsidRPr="006A035D" w:rsidTr="000438A6">
        <w:trPr>
          <w:trHeight w:val="285"/>
        </w:trPr>
        <w:tc>
          <w:tcPr>
            <w:tcW w:w="1391" w:type="dxa"/>
            <w:vMerge/>
            <w:vAlign w:val="center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</w:p>
        </w:tc>
        <w:tc>
          <w:tcPr>
            <w:tcW w:w="711" w:type="dxa"/>
            <w:vMerge w:val="restart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4.7</w:t>
            </w:r>
          </w:p>
        </w:tc>
        <w:tc>
          <w:tcPr>
            <w:tcW w:w="3687" w:type="dxa"/>
            <w:vMerge w:val="restart"/>
          </w:tcPr>
          <w:p w:rsidR="00F70A70" w:rsidRPr="006A035D" w:rsidRDefault="00F70A70" w:rsidP="00207290">
            <w:pPr>
              <w:snapToGrid w:val="0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Участие в работе творческих групп.   Участие в инновационной и экспериментальной работе</w:t>
            </w:r>
          </w:p>
        </w:tc>
        <w:tc>
          <w:tcPr>
            <w:tcW w:w="3136" w:type="dxa"/>
          </w:tcPr>
          <w:p w:rsidR="00F70A70" w:rsidRPr="006A035D" w:rsidRDefault="00F70A70" w:rsidP="00207290">
            <w:pPr>
              <w:snapToGrid w:val="0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Участие в инновационной и экспериментальной работе</w:t>
            </w:r>
          </w:p>
        </w:tc>
        <w:tc>
          <w:tcPr>
            <w:tcW w:w="1466" w:type="dxa"/>
          </w:tcPr>
          <w:p w:rsidR="00F70A70" w:rsidRPr="006A035D" w:rsidRDefault="00F70A70" w:rsidP="00207290">
            <w:r w:rsidRPr="006A035D">
              <w:t>1-4</w:t>
            </w:r>
          </w:p>
        </w:tc>
      </w:tr>
      <w:tr w:rsidR="00F70A70" w:rsidRPr="006A035D" w:rsidTr="000438A6">
        <w:trPr>
          <w:trHeight w:val="240"/>
        </w:trPr>
        <w:tc>
          <w:tcPr>
            <w:tcW w:w="1391" w:type="dxa"/>
            <w:vMerge/>
            <w:vAlign w:val="center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</w:p>
        </w:tc>
        <w:tc>
          <w:tcPr>
            <w:tcW w:w="3687" w:type="dxa"/>
            <w:vMerge/>
            <w:vAlign w:val="center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</w:p>
        </w:tc>
        <w:tc>
          <w:tcPr>
            <w:tcW w:w="3136" w:type="dxa"/>
          </w:tcPr>
          <w:p w:rsidR="00F70A70" w:rsidRPr="006A035D" w:rsidRDefault="00F70A70" w:rsidP="00207290">
            <w:pPr>
              <w:snapToGrid w:val="0"/>
              <w:rPr>
                <w:sz w:val="24"/>
                <w:szCs w:val="24"/>
              </w:rPr>
            </w:pPr>
            <w:r w:rsidRPr="006A035D">
              <w:rPr>
                <w:rFonts w:cs="Arial"/>
                <w:sz w:val="22"/>
                <w:szCs w:val="22"/>
              </w:rPr>
              <w:t>Подготовка материала для работы творческой группы</w:t>
            </w:r>
          </w:p>
        </w:tc>
        <w:tc>
          <w:tcPr>
            <w:tcW w:w="1466" w:type="dxa"/>
          </w:tcPr>
          <w:p w:rsidR="00F70A70" w:rsidRPr="006A035D" w:rsidRDefault="00F70A70" w:rsidP="00207290">
            <w:r w:rsidRPr="006A035D">
              <w:t>1-3</w:t>
            </w:r>
          </w:p>
        </w:tc>
      </w:tr>
      <w:tr w:rsidR="00F70A70" w:rsidRPr="006A035D" w:rsidTr="000438A6">
        <w:tc>
          <w:tcPr>
            <w:tcW w:w="1391" w:type="dxa"/>
            <w:tcBorders>
              <w:top w:val="nil"/>
            </w:tcBorders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</w:p>
        </w:tc>
        <w:tc>
          <w:tcPr>
            <w:tcW w:w="711" w:type="dxa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4.8</w:t>
            </w:r>
          </w:p>
        </w:tc>
        <w:tc>
          <w:tcPr>
            <w:tcW w:w="6823" w:type="dxa"/>
            <w:gridSpan w:val="2"/>
          </w:tcPr>
          <w:p w:rsidR="00F70A70" w:rsidRPr="006A035D" w:rsidRDefault="00F70A70" w:rsidP="00207290">
            <w:pPr>
              <w:snapToGrid w:val="0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Участие в работе комиссий разного уровня</w:t>
            </w:r>
          </w:p>
        </w:tc>
        <w:tc>
          <w:tcPr>
            <w:tcW w:w="1466" w:type="dxa"/>
          </w:tcPr>
          <w:p w:rsidR="00F70A70" w:rsidRPr="006A035D" w:rsidRDefault="00F70A70" w:rsidP="00207290">
            <w:r w:rsidRPr="006A035D">
              <w:t>1-3</w:t>
            </w:r>
          </w:p>
        </w:tc>
      </w:tr>
      <w:tr w:rsidR="00F70A70" w:rsidRPr="006A035D" w:rsidTr="000438A6">
        <w:tc>
          <w:tcPr>
            <w:tcW w:w="1391" w:type="dxa"/>
            <w:tcBorders>
              <w:top w:val="nil"/>
            </w:tcBorders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  <w:r w:rsidRPr="006A035D">
              <w:rPr>
                <w:sz w:val="22"/>
                <w:szCs w:val="22"/>
              </w:rPr>
              <w:t>Работа  с аттестационными материалами</w:t>
            </w:r>
          </w:p>
        </w:tc>
        <w:tc>
          <w:tcPr>
            <w:tcW w:w="711" w:type="dxa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4.9</w:t>
            </w:r>
          </w:p>
        </w:tc>
        <w:tc>
          <w:tcPr>
            <w:tcW w:w="6823" w:type="dxa"/>
            <w:gridSpan w:val="2"/>
          </w:tcPr>
          <w:p w:rsidR="00F70A70" w:rsidRPr="006A035D" w:rsidRDefault="00F70A70" w:rsidP="00207290">
            <w:pPr>
              <w:snapToGrid w:val="0"/>
              <w:rPr>
                <w:sz w:val="24"/>
                <w:szCs w:val="24"/>
              </w:rPr>
            </w:pPr>
            <w:r w:rsidRPr="006A035D">
              <w:rPr>
                <w:sz w:val="22"/>
                <w:szCs w:val="22"/>
              </w:rPr>
              <w:t>Работа  с аттестационными материалами (за каждый пакет документов)</w:t>
            </w:r>
            <w:proofErr w:type="gramStart"/>
            <w:r w:rsidRPr="006A035D">
              <w:rPr>
                <w:sz w:val="22"/>
                <w:szCs w:val="22"/>
              </w:rPr>
              <w:t>.(</w:t>
            </w:r>
            <w:proofErr w:type="gramEnd"/>
            <w:r w:rsidRPr="006A035D">
              <w:rPr>
                <w:sz w:val="22"/>
                <w:szCs w:val="22"/>
              </w:rPr>
              <w:t>месяц)</w:t>
            </w:r>
          </w:p>
        </w:tc>
        <w:tc>
          <w:tcPr>
            <w:tcW w:w="1466" w:type="dxa"/>
          </w:tcPr>
          <w:p w:rsidR="00F70A70" w:rsidRPr="006A035D" w:rsidRDefault="00F70A70" w:rsidP="00207290">
            <w:r w:rsidRPr="006A035D">
              <w:t>1-3</w:t>
            </w:r>
          </w:p>
        </w:tc>
      </w:tr>
      <w:tr w:rsidR="00F70A70" w:rsidRPr="006A035D" w:rsidTr="000438A6">
        <w:tc>
          <w:tcPr>
            <w:tcW w:w="10391" w:type="dxa"/>
            <w:gridSpan w:val="5"/>
          </w:tcPr>
          <w:p w:rsidR="00F70A70" w:rsidRPr="006A035D" w:rsidRDefault="00F70A70" w:rsidP="00207290">
            <w:pPr>
              <w:jc w:val="center"/>
              <w:rPr>
                <w:b/>
                <w:sz w:val="24"/>
                <w:szCs w:val="24"/>
              </w:rPr>
            </w:pPr>
            <w:r w:rsidRPr="006A035D">
              <w:rPr>
                <w:b/>
                <w:sz w:val="24"/>
                <w:szCs w:val="24"/>
              </w:rPr>
              <w:t>Критерий 5. Классное руководство</w:t>
            </w:r>
          </w:p>
        </w:tc>
      </w:tr>
      <w:tr w:rsidR="00F70A70" w:rsidRPr="006A035D" w:rsidTr="000438A6">
        <w:tc>
          <w:tcPr>
            <w:tcW w:w="1391" w:type="dxa"/>
            <w:vMerge w:val="restart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Педагоги-</w:t>
            </w:r>
          </w:p>
          <w:p w:rsidR="00F70A70" w:rsidRPr="006A035D" w:rsidRDefault="00F70A70" w:rsidP="00207290">
            <w:pPr>
              <w:rPr>
                <w:sz w:val="24"/>
                <w:szCs w:val="24"/>
              </w:rPr>
            </w:pPr>
            <w:proofErr w:type="spellStart"/>
            <w:r w:rsidRPr="006A035D">
              <w:rPr>
                <w:sz w:val="24"/>
                <w:szCs w:val="24"/>
              </w:rPr>
              <w:t>ческие</w:t>
            </w:r>
            <w:proofErr w:type="spellEnd"/>
            <w:r w:rsidRPr="006A035D">
              <w:rPr>
                <w:sz w:val="24"/>
                <w:szCs w:val="24"/>
              </w:rPr>
              <w:t xml:space="preserve"> работники: </w:t>
            </w:r>
            <w:proofErr w:type="spellStart"/>
            <w:r w:rsidRPr="006A035D">
              <w:rPr>
                <w:sz w:val="24"/>
                <w:szCs w:val="24"/>
              </w:rPr>
              <w:t>преподава</w:t>
            </w:r>
            <w:proofErr w:type="spellEnd"/>
            <w:r w:rsidRPr="006A035D">
              <w:rPr>
                <w:sz w:val="24"/>
                <w:szCs w:val="24"/>
              </w:rPr>
              <w:t>-</w:t>
            </w:r>
          </w:p>
          <w:p w:rsidR="00F70A70" w:rsidRPr="006A035D" w:rsidRDefault="00F70A70" w:rsidP="00207290">
            <w:pPr>
              <w:rPr>
                <w:sz w:val="24"/>
                <w:szCs w:val="24"/>
              </w:rPr>
            </w:pPr>
            <w:proofErr w:type="spellStart"/>
            <w:r w:rsidRPr="006A035D">
              <w:rPr>
                <w:sz w:val="24"/>
                <w:szCs w:val="24"/>
              </w:rPr>
              <w:t>тель</w:t>
            </w:r>
            <w:proofErr w:type="spellEnd"/>
            <w:r w:rsidRPr="006A035D">
              <w:rPr>
                <w:sz w:val="24"/>
                <w:szCs w:val="24"/>
              </w:rPr>
              <w:t xml:space="preserve"> классный </w:t>
            </w:r>
            <w:proofErr w:type="spellStart"/>
            <w:r w:rsidRPr="006A035D">
              <w:rPr>
                <w:sz w:val="24"/>
                <w:szCs w:val="24"/>
              </w:rPr>
              <w:t>рукодитель</w:t>
            </w:r>
            <w:proofErr w:type="spellEnd"/>
          </w:p>
        </w:tc>
        <w:tc>
          <w:tcPr>
            <w:tcW w:w="711" w:type="dxa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5.1</w:t>
            </w:r>
          </w:p>
        </w:tc>
        <w:tc>
          <w:tcPr>
            <w:tcW w:w="6823" w:type="dxa"/>
            <w:gridSpan w:val="2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Заполнение свидетельств,  оформление личных дел (первый класс), за 1 документ (1 раз в год)</w:t>
            </w:r>
          </w:p>
          <w:p w:rsidR="00F70A70" w:rsidRPr="006A035D" w:rsidRDefault="00F70A70" w:rsidP="00207290">
            <w:pPr>
              <w:rPr>
                <w:sz w:val="24"/>
                <w:szCs w:val="24"/>
              </w:rPr>
            </w:pPr>
          </w:p>
        </w:tc>
        <w:tc>
          <w:tcPr>
            <w:tcW w:w="1466" w:type="dxa"/>
          </w:tcPr>
          <w:p w:rsidR="00F70A70" w:rsidRPr="006A035D" w:rsidRDefault="00F70A70" w:rsidP="00207290">
            <w:r w:rsidRPr="006A035D">
              <w:t>0,5</w:t>
            </w:r>
          </w:p>
        </w:tc>
      </w:tr>
      <w:tr w:rsidR="00F70A70" w:rsidRPr="006A035D" w:rsidTr="000438A6">
        <w:tc>
          <w:tcPr>
            <w:tcW w:w="1391" w:type="dxa"/>
            <w:vMerge/>
            <w:vAlign w:val="center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</w:p>
        </w:tc>
        <w:tc>
          <w:tcPr>
            <w:tcW w:w="711" w:type="dxa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5.2</w:t>
            </w:r>
          </w:p>
        </w:tc>
        <w:tc>
          <w:tcPr>
            <w:tcW w:w="6823" w:type="dxa"/>
            <w:gridSpan w:val="2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 xml:space="preserve">Сохранность контингента, исключая случаи смены места жительства учащихся (по итогам учебного года) </w:t>
            </w:r>
          </w:p>
        </w:tc>
        <w:tc>
          <w:tcPr>
            <w:tcW w:w="1466" w:type="dxa"/>
          </w:tcPr>
          <w:p w:rsidR="00F70A70" w:rsidRPr="006A035D" w:rsidRDefault="00F70A70" w:rsidP="00207290">
            <w:r w:rsidRPr="006A035D">
              <w:t>1-5</w:t>
            </w:r>
          </w:p>
          <w:p w:rsidR="00F70A70" w:rsidRPr="006A035D" w:rsidRDefault="00F70A70" w:rsidP="00207290"/>
        </w:tc>
      </w:tr>
      <w:tr w:rsidR="00F70A70" w:rsidRPr="006A035D" w:rsidTr="000438A6">
        <w:tc>
          <w:tcPr>
            <w:tcW w:w="1391" w:type="dxa"/>
            <w:vMerge/>
            <w:vAlign w:val="center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</w:p>
        </w:tc>
        <w:tc>
          <w:tcPr>
            <w:tcW w:w="711" w:type="dxa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5.3</w:t>
            </w:r>
          </w:p>
        </w:tc>
        <w:tc>
          <w:tcPr>
            <w:tcW w:w="6823" w:type="dxa"/>
            <w:gridSpan w:val="2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Ведение фото / видеоархива класса (в зависимости от объема), 1 раз в полугодие, по предоставленному материалу, за 1 класс</w:t>
            </w:r>
          </w:p>
        </w:tc>
        <w:tc>
          <w:tcPr>
            <w:tcW w:w="1466" w:type="dxa"/>
          </w:tcPr>
          <w:p w:rsidR="00F70A70" w:rsidRPr="006A035D" w:rsidRDefault="00F70A70" w:rsidP="00207290">
            <w:r w:rsidRPr="006A035D">
              <w:t>0,5</w:t>
            </w:r>
          </w:p>
        </w:tc>
      </w:tr>
      <w:tr w:rsidR="00F70A70" w:rsidRPr="006A035D" w:rsidTr="000438A6">
        <w:trPr>
          <w:trHeight w:val="378"/>
        </w:trPr>
        <w:tc>
          <w:tcPr>
            <w:tcW w:w="1391" w:type="dxa"/>
            <w:vMerge/>
            <w:vAlign w:val="center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</w:p>
        </w:tc>
        <w:tc>
          <w:tcPr>
            <w:tcW w:w="711" w:type="dxa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5.4</w:t>
            </w:r>
          </w:p>
        </w:tc>
        <w:tc>
          <w:tcPr>
            <w:tcW w:w="6823" w:type="dxa"/>
            <w:gridSpan w:val="2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Классное руководство, кураторство (по итогам четверти, отчет)</w:t>
            </w:r>
          </w:p>
          <w:p w:rsidR="00F70A70" w:rsidRPr="006A035D" w:rsidRDefault="00F70A70" w:rsidP="00207290">
            <w:pPr>
              <w:rPr>
                <w:sz w:val="24"/>
                <w:szCs w:val="24"/>
              </w:rPr>
            </w:pPr>
          </w:p>
        </w:tc>
        <w:tc>
          <w:tcPr>
            <w:tcW w:w="1466" w:type="dxa"/>
          </w:tcPr>
          <w:p w:rsidR="00F70A70" w:rsidRPr="006A035D" w:rsidRDefault="00F70A70" w:rsidP="00207290">
            <w:r w:rsidRPr="006A035D">
              <w:t>1</w:t>
            </w:r>
          </w:p>
        </w:tc>
      </w:tr>
      <w:tr w:rsidR="00F70A70" w:rsidRPr="006A035D" w:rsidTr="000438A6">
        <w:tc>
          <w:tcPr>
            <w:tcW w:w="10391" w:type="dxa"/>
            <w:gridSpan w:val="5"/>
          </w:tcPr>
          <w:p w:rsidR="00F70A70" w:rsidRPr="006A035D" w:rsidRDefault="00F70A70" w:rsidP="00207290">
            <w:pPr>
              <w:jc w:val="center"/>
              <w:rPr>
                <w:b/>
                <w:sz w:val="24"/>
                <w:szCs w:val="24"/>
              </w:rPr>
            </w:pPr>
            <w:r w:rsidRPr="006A035D">
              <w:rPr>
                <w:b/>
                <w:sz w:val="24"/>
                <w:szCs w:val="24"/>
              </w:rPr>
              <w:t>Критерий 6. Повышение квалификации, профессиональная подготовка, обучение.</w:t>
            </w:r>
          </w:p>
        </w:tc>
      </w:tr>
      <w:tr w:rsidR="00F70A70" w:rsidRPr="006A035D" w:rsidTr="000438A6">
        <w:tc>
          <w:tcPr>
            <w:tcW w:w="1391" w:type="dxa"/>
            <w:vMerge w:val="restart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Педагоги-</w:t>
            </w:r>
          </w:p>
          <w:p w:rsidR="00F70A70" w:rsidRPr="006A035D" w:rsidRDefault="00F70A70" w:rsidP="00207290">
            <w:pPr>
              <w:rPr>
                <w:sz w:val="24"/>
                <w:szCs w:val="24"/>
              </w:rPr>
            </w:pPr>
            <w:proofErr w:type="spellStart"/>
            <w:r w:rsidRPr="006A035D">
              <w:rPr>
                <w:sz w:val="24"/>
                <w:szCs w:val="24"/>
              </w:rPr>
              <w:t>ческие</w:t>
            </w:r>
            <w:proofErr w:type="spellEnd"/>
            <w:r w:rsidRPr="006A035D">
              <w:rPr>
                <w:sz w:val="24"/>
                <w:szCs w:val="24"/>
              </w:rPr>
              <w:t xml:space="preserve"> работники: </w:t>
            </w:r>
            <w:proofErr w:type="spellStart"/>
            <w:r w:rsidRPr="006A035D">
              <w:rPr>
                <w:sz w:val="24"/>
                <w:szCs w:val="24"/>
              </w:rPr>
              <w:t>преподава</w:t>
            </w:r>
            <w:proofErr w:type="spellEnd"/>
            <w:r w:rsidRPr="006A035D">
              <w:rPr>
                <w:sz w:val="24"/>
                <w:szCs w:val="24"/>
              </w:rPr>
              <w:t>-</w:t>
            </w:r>
          </w:p>
          <w:p w:rsidR="00F70A70" w:rsidRPr="006A035D" w:rsidRDefault="00F70A70" w:rsidP="00207290">
            <w:pPr>
              <w:rPr>
                <w:sz w:val="24"/>
                <w:szCs w:val="24"/>
              </w:rPr>
            </w:pPr>
            <w:proofErr w:type="spellStart"/>
            <w:r w:rsidRPr="006A035D">
              <w:rPr>
                <w:sz w:val="24"/>
                <w:szCs w:val="24"/>
              </w:rPr>
              <w:t>тель</w:t>
            </w:r>
            <w:proofErr w:type="spellEnd"/>
          </w:p>
        </w:tc>
        <w:tc>
          <w:tcPr>
            <w:tcW w:w="711" w:type="dxa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6.1</w:t>
            </w:r>
          </w:p>
        </w:tc>
        <w:tc>
          <w:tcPr>
            <w:tcW w:w="6823" w:type="dxa"/>
            <w:gridSpan w:val="2"/>
          </w:tcPr>
          <w:p w:rsidR="00F70A70" w:rsidRPr="006A035D" w:rsidRDefault="00F70A70" w:rsidP="00207290">
            <w:pPr>
              <w:snapToGrid w:val="0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 xml:space="preserve">Повышение квалификации: </w:t>
            </w:r>
          </w:p>
          <w:p w:rsidR="00F70A70" w:rsidRPr="006A035D" w:rsidRDefault="00F70A70" w:rsidP="00207290">
            <w:pPr>
              <w:snapToGrid w:val="0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Курсовая переподготовка (до 72 часов)- удостоверение, свидетельство</w:t>
            </w:r>
          </w:p>
          <w:p w:rsidR="00F70A70" w:rsidRPr="006A035D" w:rsidRDefault="00F70A70" w:rsidP="00207290">
            <w:pPr>
              <w:snapToGrid w:val="0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Курсовая переподготовка (72 ч и выше)- удостоверение, свидетельство</w:t>
            </w:r>
          </w:p>
        </w:tc>
        <w:tc>
          <w:tcPr>
            <w:tcW w:w="1466" w:type="dxa"/>
          </w:tcPr>
          <w:p w:rsidR="00F70A70" w:rsidRPr="006A035D" w:rsidRDefault="00F70A70" w:rsidP="00207290"/>
          <w:p w:rsidR="00F70A70" w:rsidRPr="006A035D" w:rsidRDefault="00F70A70" w:rsidP="00207290">
            <w:r w:rsidRPr="006A035D">
              <w:t>4</w:t>
            </w:r>
          </w:p>
          <w:p w:rsidR="00F70A70" w:rsidRPr="006A035D" w:rsidRDefault="00F70A70" w:rsidP="00207290">
            <w:r w:rsidRPr="006A035D">
              <w:t>6</w:t>
            </w:r>
          </w:p>
        </w:tc>
      </w:tr>
      <w:tr w:rsidR="00F70A70" w:rsidRPr="006A035D" w:rsidTr="000438A6">
        <w:tc>
          <w:tcPr>
            <w:tcW w:w="1391" w:type="dxa"/>
            <w:vMerge/>
            <w:vAlign w:val="center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</w:p>
        </w:tc>
        <w:tc>
          <w:tcPr>
            <w:tcW w:w="711" w:type="dxa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6.2</w:t>
            </w:r>
          </w:p>
        </w:tc>
        <w:tc>
          <w:tcPr>
            <w:tcW w:w="6823" w:type="dxa"/>
            <w:gridSpan w:val="2"/>
          </w:tcPr>
          <w:p w:rsidR="00F70A70" w:rsidRPr="006A035D" w:rsidRDefault="00F70A70" w:rsidP="00207290">
            <w:pPr>
              <w:snapToGrid w:val="0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Участие в выездном семинаре (сертификат)</w:t>
            </w:r>
          </w:p>
        </w:tc>
        <w:tc>
          <w:tcPr>
            <w:tcW w:w="1466" w:type="dxa"/>
          </w:tcPr>
          <w:p w:rsidR="00F70A70" w:rsidRPr="006A035D" w:rsidRDefault="00F70A70" w:rsidP="00207290">
            <w:r w:rsidRPr="006A035D">
              <w:t>2</w:t>
            </w:r>
          </w:p>
        </w:tc>
      </w:tr>
      <w:tr w:rsidR="00F70A70" w:rsidRPr="006A035D" w:rsidTr="000438A6">
        <w:tc>
          <w:tcPr>
            <w:tcW w:w="10391" w:type="dxa"/>
            <w:gridSpan w:val="5"/>
          </w:tcPr>
          <w:p w:rsidR="00F70A70" w:rsidRPr="006A035D" w:rsidRDefault="00F70A70" w:rsidP="00207290">
            <w:pPr>
              <w:jc w:val="center"/>
              <w:rPr>
                <w:b/>
                <w:sz w:val="24"/>
                <w:szCs w:val="24"/>
              </w:rPr>
            </w:pPr>
            <w:r w:rsidRPr="006A035D">
              <w:rPr>
                <w:b/>
                <w:sz w:val="24"/>
                <w:szCs w:val="24"/>
              </w:rPr>
              <w:lastRenderedPageBreak/>
              <w:t>Критерий 7. Субъективная оценка со стороны родителей, школьников вышестоящих организаций</w:t>
            </w:r>
          </w:p>
        </w:tc>
      </w:tr>
      <w:tr w:rsidR="00F70A70" w:rsidRPr="006A035D" w:rsidTr="000438A6">
        <w:tc>
          <w:tcPr>
            <w:tcW w:w="1391" w:type="dxa"/>
            <w:vMerge w:val="restart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Педагоги-</w:t>
            </w:r>
          </w:p>
          <w:p w:rsidR="00F70A70" w:rsidRPr="006A035D" w:rsidRDefault="00F70A70" w:rsidP="00207290">
            <w:pPr>
              <w:rPr>
                <w:sz w:val="24"/>
                <w:szCs w:val="24"/>
              </w:rPr>
            </w:pPr>
            <w:proofErr w:type="spellStart"/>
            <w:r w:rsidRPr="006A035D">
              <w:rPr>
                <w:sz w:val="24"/>
                <w:szCs w:val="24"/>
              </w:rPr>
              <w:t>ческие</w:t>
            </w:r>
            <w:proofErr w:type="spellEnd"/>
            <w:r w:rsidRPr="006A035D">
              <w:rPr>
                <w:sz w:val="24"/>
                <w:szCs w:val="24"/>
              </w:rPr>
              <w:t xml:space="preserve"> работники: </w:t>
            </w:r>
            <w:proofErr w:type="spellStart"/>
            <w:r w:rsidRPr="006A035D">
              <w:rPr>
                <w:sz w:val="24"/>
                <w:szCs w:val="24"/>
              </w:rPr>
              <w:t>преподава</w:t>
            </w:r>
            <w:proofErr w:type="spellEnd"/>
            <w:r w:rsidRPr="006A035D">
              <w:rPr>
                <w:sz w:val="24"/>
                <w:szCs w:val="24"/>
              </w:rPr>
              <w:t>-</w:t>
            </w:r>
          </w:p>
          <w:p w:rsidR="00F70A70" w:rsidRPr="006A035D" w:rsidRDefault="00F70A70" w:rsidP="00207290">
            <w:pPr>
              <w:rPr>
                <w:sz w:val="24"/>
                <w:szCs w:val="24"/>
              </w:rPr>
            </w:pPr>
            <w:proofErr w:type="spellStart"/>
            <w:r w:rsidRPr="006A035D">
              <w:rPr>
                <w:sz w:val="24"/>
                <w:szCs w:val="24"/>
              </w:rPr>
              <w:t>тель</w:t>
            </w:r>
            <w:proofErr w:type="spellEnd"/>
          </w:p>
        </w:tc>
        <w:tc>
          <w:tcPr>
            <w:tcW w:w="711" w:type="dxa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7.1</w:t>
            </w:r>
          </w:p>
        </w:tc>
        <w:tc>
          <w:tcPr>
            <w:tcW w:w="6823" w:type="dxa"/>
            <w:gridSpan w:val="2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Положительная оценка профессиональной деятельности учителя со стороны родителей и школьников (разные формы), 1 раз в полугодие</w:t>
            </w:r>
          </w:p>
        </w:tc>
        <w:tc>
          <w:tcPr>
            <w:tcW w:w="1466" w:type="dxa"/>
          </w:tcPr>
          <w:p w:rsidR="00F70A70" w:rsidRPr="006A035D" w:rsidRDefault="00F70A70" w:rsidP="00207290">
            <w:r w:rsidRPr="006A035D">
              <w:t>1</w:t>
            </w:r>
          </w:p>
        </w:tc>
      </w:tr>
      <w:tr w:rsidR="00F70A70" w:rsidRPr="006A035D" w:rsidTr="000438A6">
        <w:tc>
          <w:tcPr>
            <w:tcW w:w="1391" w:type="dxa"/>
            <w:vMerge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</w:p>
        </w:tc>
        <w:tc>
          <w:tcPr>
            <w:tcW w:w="711" w:type="dxa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7.2</w:t>
            </w:r>
          </w:p>
        </w:tc>
        <w:tc>
          <w:tcPr>
            <w:tcW w:w="6823" w:type="dxa"/>
            <w:gridSpan w:val="2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 xml:space="preserve">За личные достижения (конкурсы, </w:t>
            </w:r>
            <w:proofErr w:type="spellStart"/>
            <w:r w:rsidRPr="006A035D">
              <w:rPr>
                <w:sz w:val="24"/>
                <w:szCs w:val="24"/>
              </w:rPr>
              <w:t>гто</w:t>
            </w:r>
            <w:proofErr w:type="spellEnd"/>
            <w:r w:rsidRPr="006A035D">
              <w:rPr>
                <w:sz w:val="24"/>
                <w:szCs w:val="24"/>
              </w:rPr>
              <w:t>, грамоты, благодарственные письма и т.д.), кроме денежного поощрения 1 раз в месяц</w:t>
            </w:r>
          </w:p>
        </w:tc>
        <w:tc>
          <w:tcPr>
            <w:tcW w:w="1466" w:type="dxa"/>
          </w:tcPr>
          <w:p w:rsidR="00F70A70" w:rsidRPr="006A035D" w:rsidRDefault="00F70A70" w:rsidP="00207290">
            <w:r w:rsidRPr="006A035D">
              <w:t>0,5</w:t>
            </w:r>
          </w:p>
        </w:tc>
      </w:tr>
      <w:tr w:rsidR="00F70A70" w:rsidRPr="006A035D" w:rsidTr="000438A6">
        <w:tc>
          <w:tcPr>
            <w:tcW w:w="10391" w:type="dxa"/>
            <w:gridSpan w:val="5"/>
          </w:tcPr>
          <w:p w:rsidR="00F70A70" w:rsidRPr="006A035D" w:rsidRDefault="00F70A70" w:rsidP="00207290">
            <w:pPr>
              <w:jc w:val="center"/>
              <w:rPr>
                <w:b/>
                <w:sz w:val="24"/>
                <w:szCs w:val="24"/>
              </w:rPr>
            </w:pPr>
            <w:r w:rsidRPr="006A035D">
              <w:rPr>
                <w:b/>
                <w:sz w:val="24"/>
                <w:szCs w:val="24"/>
              </w:rPr>
              <w:t>Критерий 8. Сопровождение школьного сайта, статьи в СМИ</w:t>
            </w:r>
          </w:p>
        </w:tc>
      </w:tr>
      <w:tr w:rsidR="00F70A70" w:rsidRPr="006A035D" w:rsidTr="000438A6">
        <w:tc>
          <w:tcPr>
            <w:tcW w:w="1391" w:type="dxa"/>
            <w:vMerge w:val="restart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Педагоги-</w:t>
            </w:r>
          </w:p>
          <w:p w:rsidR="00F70A70" w:rsidRPr="006A035D" w:rsidRDefault="00F70A70" w:rsidP="00207290">
            <w:pPr>
              <w:rPr>
                <w:sz w:val="24"/>
                <w:szCs w:val="24"/>
              </w:rPr>
            </w:pPr>
            <w:proofErr w:type="spellStart"/>
            <w:r w:rsidRPr="006A035D">
              <w:rPr>
                <w:sz w:val="24"/>
                <w:szCs w:val="24"/>
              </w:rPr>
              <w:t>ческие</w:t>
            </w:r>
            <w:proofErr w:type="spellEnd"/>
            <w:r w:rsidRPr="006A035D">
              <w:rPr>
                <w:sz w:val="24"/>
                <w:szCs w:val="24"/>
              </w:rPr>
              <w:t xml:space="preserve"> работники: </w:t>
            </w:r>
            <w:proofErr w:type="spellStart"/>
            <w:r w:rsidRPr="006A035D">
              <w:rPr>
                <w:sz w:val="24"/>
                <w:szCs w:val="24"/>
              </w:rPr>
              <w:t>преподава</w:t>
            </w:r>
            <w:proofErr w:type="spellEnd"/>
            <w:r w:rsidRPr="006A035D">
              <w:rPr>
                <w:sz w:val="24"/>
                <w:szCs w:val="24"/>
              </w:rPr>
              <w:t>-</w:t>
            </w:r>
          </w:p>
          <w:p w:rsidR="00F70A70" w:rsidRPr="006A035D" w:rsidRDefault="00F70A70" w:rsidP="00207290">
            <w:pPr>
              <w:rPr>
                <w:sz w:val="24"/>
                <w:szCs w:val="24"/>
              </w:rPr>
            </w:pPr>
            <w:proofErr w:type="spellStart"/>
            <w:r w:rsidRPr="006A035D">
              <w:rPr>
                <w:sz w:val="24"/>
                <w:szCs w:val="24"/>
              </w:rPr>
              <w:t>тель</w:t>
            </w:r>
            <w:proofErr w:type="spellEnd"/>
          </w:p>
        </w:tc>
        <w:tc>
          <w:tcPr>
            <w:tcW w:w="711" w:type="dxa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8.1</w:t>
            </w:r>
          </w:p>
        </w:tc>
        <w:tc>
          <w:tcPr>
            <w:tcW w:w="6823" w:type="dxa"/>
            <w:gridSpan w:val="2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Сопровождение школьного сайта, в зависимости от объёма выполненной работы (пояснение)</w:t>
            </w:r>
          </w:p>
          <w:p w:rsidR="00F70A70" w:rsidRPr="006A035D" w:rsidRDefault="00F70A70" w:rsidP="00207290">
            <w:pPr>
              <w:rPr>
                <w:sz w:val="24"/>
                <w:szCs w:val="24"/>
              </w:rPr>
            </w:pPr>
          </w:p>
        </w:tc>
        <w:tc>
          <w:tcPr>
            <w:tcW w:w="1466" w:type="dxa"/>
          </w:tcPr>
          <w:p w:rsidR="00F70A70" w:rsidRPr="006A035D" w:rsidRDefault="00F70A70" w:rsidP="00207290">
            <w:r w:rsidRPr="006A035D">
              <w:t>1-20</w:t>
            </w:r>
          </w:p>
        </w:tc>
      </w:tr>
      <w:tr w:rsidR="00F70A70" w:rsidRPr="006A035D" w:rsidTr="000438A6">
        <w:tc>
          <w:tcPr>
            <w:tcW w:w="1391" w:type="dxa"/>
            <w:vMerge/>
            <w:vAlign w:val="center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</w:p>
        </w:tc>
        <w:tc>
          <w:tcPr>
            <w:tcW w:w="711" w:type="dxa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8.2</w:t>
            </w:r>
          </w:p>
        </w:tc>
        <w:tc>
          <w:tcPr>
            <w:tcW w:w="6823" w:type="dxa"/>
            <w:gridSpan w:val="2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Предоставление информации, статей для школьного сайта, в СМИ (в электронном виде).</w:t>
            </w:r>
          </w:p>
        </w:tc>
        <w:tc>
          <w:tcPr>
            <w:tcW w:w="1466" w:type="dxa"/>
          </w:tcPr>
          <w:p w:rsidR="00F70A70" w:rsidRPr="006A035D" w:rsidRDefault="00F70A70" w:rsidP="00207290">
            <w:r w:rsidRPr="006A035D">
              <w:t>1-5</w:t>
            </w:r>
          </w:p>
        </w:tc>
      </w:tr>
      <w:tr w:rsidR="00F70A70" w:rsidRPr="006A035D" w:rsidTr="000438A6">
        <w:tc>
          <w:tcPr>
            <w:tcW w:w="10391" w:type="dxa"/>
            <w:gridSpan w:val="5"/>
          </w:tcPr>
          <w:p w:rsidR="00F70A70" w:rsidRPr="006A035D" w:rsidRDefault="00F70A70" w:rsidP="00207290">
            <w:pPr>
              <w:jc w:val="center"/>
              <w:rPr>
                <w:b/>
                <w:sz w:val="24"/>
                <w:szCs w:val="24"/>
              </w:rPr>
            </w:pPr>
            <w:r w:rsidRPr="006A035D">
              <w:rPr>
                <w:b/>
                <w:sz w:val="24"/>
                <w:szCs w:val="24"/>
              </w:rPr>
              <w:t>Критерий 9. Делопроизводство.</w:t>
            </w:r>
          </w:p>
        </w:tc>
      </w:tr>
      <w:tr w:rsidR="00F70A70" w:rsidRPr="006A035D" w:rsidTr="000438A6">
        <w:tc>
          <w:tcPr>
            <w:tcW w:w="1391" w:type="dxa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Педагоги-</w:t>
            </w:r>
          </w:p>
          <w:p w:rsidR="00F70A70" w:rsidRPr="006A035D" w:rsidRDefault="00F70A70" w:rsidP="00207290">
            <w:pPr>
              <w:rPr>
                <w:sz w:val="24"/>
                <w:szCs w:val="24"/>
              </w:rPr>
            </w:pPr>
            <w:proofErr w:type="spellStart"/>
            <w:r w:rsidRPr="006A035D">
              <w:rPr>
                <w:sz w:val="24"/>
                <w:szCs w:val="24"/>
              </w:rPr>
              <w:t>ческие</w:t>
            </w:r>
            <w:proofErr w:type="spellEnd"/>
            <w:r w:rsidRPr="006A035D">
              <w:rPr>
                <w:sz w:val="24"/>
                <w:szCs w:val="24"/>
              </w:rPr>
              <w:t xml:space="preserve"> работники: </w:t>
            </w:r>
            <w:proofErr w:type="spellStart"/>
            <w:r w:rsidRPr="006A035D">
              <w:rPr>
                <w:sz w:val="24"/>
                <w:szCs w:val="24"/>
              </w:rPr>
              <w:t>преподава</w:t>
            </w:r>
            <w:proofErr w:type="spellEnd"/>
            <w:r w:rsidRPr="006A035D">
              <w:rPr>
                <w:sz w:val="24"/>
                <w:szCs w:val="24"/>
              </w:rPr>
              <w:t>-</w:t>
            </w:r>
          </w:p>
          <w:p w:rsidR="00F70A70" w:rsidRPr="006A035D" w:rsidRDefault="00F70A70" w:rsidP="00207290">
            <w:pPr>
              <w:rPr>
                <w:sz w:val="24"/>
                <w:szCs w:val="24"/>
              </w:rPr>
            </w:pPr>
            <w:proofErr w:type="spellStart"/>
            <w:r w:rsidRPr="006A035D">
              <w:rPr>
                <w:sz w:val="24"/>
                <w:szCs w:val="24"/>
              </w:rPr>
              <w:t>тель</w:t>
            </w:r>
            <w:proofErr w:type="spellEnd"/>
          </w:p>
        </w:tc>
        <w:tc>
          <w:tcPr>
            <w:tcW w:w="711" w:type="dxa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9.1</w:t>
            </w:r>
          </w:p>
        </w:tc>
        <w:tc>
          <w:tcPr>
            <w:tcW w:w="6823" w:type="dxa"/>
            <w:gridSpan w:val="2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Ведение протоколов заседаний (за один протокол). Представление документации.</w:t>
            </w:r>
          </w:p>
        </w:tc>
        <w:tc>
          <w:tcPr>
            <w:tcW w:w="1466" w:type="dxa"/>
          </w:tcPr>
          <w:p w:rsidR="00F70A70" w:rsidRPr="006A035D" w:rsidRDefault="00F70A70" w:rsidP="00207290">
            <w:r w:rsidRPr="006A035D">
              <w:t>1</w:t>
            </w:r>
          </w:p>
        </w:tc>
      </w:tr>
      <w:tr w:rsidR="00F70A70" w:rsidRPr="006A035D" w:rsidTr="000438A6">
        <w:tc>
          <w:tcPr>
            <w:tcW w:w="10391" w:type="dxa"/>
            <w:gridSpan w:val="5"/>
          </w:tcPr>
          <w:p w:rsidR="00F70A70" w:rsidRPr="006A035D" w:rsidRDefault="00F70A70" w:rsidP="00207290">
            <w:pPr>
              <w:jc w:val="center"/>
              <w:rPr>
                <w:b/>
                <w:sz w:val="24"/>
                <w:szCs w:val="24"/>
              </w:rPr>
            </w:pPr>
            <w:r w:rsidRPr="006A035D">
              <w:rPr>
                <w:b/>
                <w:sz w:val="24"/>
                <w:szCs w:val="24"/>
              </w:rPr>
              <w:t>Критерий 10. Ведение и организация общественно полезного труда, производительность труда.</w:t>
            </w:r>
          </w:p>
        </w:tc>
      </w:tr>
      <w:tr w:rsidR="00F70A70" w:rsidRPr="006A035D" w:rsidTr="000438A6">
        <w:tc>
          <w:tcPr>
            <w:tcW w:w="1391" w:type="dxa"/>
            <w:vMerge w:val="restart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Педагоги-</w:t>
            </w:r>
          </w:p>
          <w:p w:rsidR="00F70A70" w:rsidRPr="006A035D" w:rsidRDefault="00F70A70" w:rsidP="00207290">
            <w:pPr>
              <w:rPr>
                <w:sz w:val="24"/>
                <w:szCs w:val="24"/>
              </w:rPr>
            </w:pPr>
            <w:proofErr w:type="spellStart"/>
            <w:r w:rsidRPr="006A035D">
              <w:rPr>
                <w:sz w:val="24"/>
                <w:szCs w:val="24"/>
              </w:rPr>
              <w:t>ческие</w:t>
            </w:r>
            <w:proofErr w:type="spellEnd"/>
            <w:r w:rsidRPr="006A035D">
              <w:rPr>
                <w:sz w:val="24"/>
                <w:szCs w:val="24"/>
              </w:rPr>
              <w:t xml:space="preserve"> работники: </w:t>
            </w:r>
            <w:proofErr w:type="spellStart"/>
            <w:r w:rsidRPr="006A035D">
              <w:rPr>
                <w:sz w:val="24"/>
                <w:szCs w:val="24"/>
              </w:rPr>
              <w:t>преподава</w:t>
            </w:r>
            <w:proofErr w:type="spellEnd"/>
            <w:r w:rsidRPr="006A035D">
              <w:rPr>
                <w:sz w:val="24"/>
                <w:szCs w:val="24"/>
              </w:rPr>
              <w:t>-</w:t>
            </w:r>
          </w:p>
          <w:p w:rsidR="00F70A70" w:rsidRPr="006A035D" w:rsidRDefault="00F70A70" w:rsidP="00207290">
            <w:pPr>
              <w:rPr>
                <w:sz w:val="24"/>
                <w:szCs w:val="24"/>
              </w:rPr>
            </w:pPr>
            <w:proofErr w:type="spellStart"/>
            <w:r w:rsidRPr="006A035D">
              <w:rPr>
                <w:sz w:val="24"/>
                <w:szCs w:val="24"/>
              </w:rPr>
              <w:t>тель</w:t>
            </w:r>
            <w:proofErr w:type="spellEnd"/>
          </w:p>
        </w:tc>
        <w:tc>
          <w:tcPr>
            <w:tcW w:w="711" w:type="dxa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10.1</w:t>
            </w:r>
          </w:p>
        </w:tc>
        <w:tc>
          <w:tcPr>
            <w:tcW w:w="6823" w:type="dxa"/>
            <w:gridSpan w:val="2"/>
          </w:tcPr>
          <w:p w:rsidR="00F70A70" w:rsidRPr="006A035D" w:rsidRDefault="00F70A70" w:rsidP="00207290">
            <w:pPr>
              <w:rPr>
                <w:b/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Озеленение пришкольного участка (посадка цветов, покраска заборов и др.)</w:t>
            </w:r>
          </w:p>
        </w:tc>
        <w:tc>
          <w:tcPr>
            <w:tcW w:w="1466" w:type="dxa"/>
          </w:tcPr>
          <w:p w:rsidR="00F70A70" w:rsidRPr="006A035D" w:rsidRDefault="00F70A70" w:rsidP="00207290">
            <w:r w:rsidRPr="006A035D">
              <w:t>1-3</w:t>
            </w:r>
          </w:p>
        </w:tc>
      </w:tr>
      <w:tr w:rsidR="00F70A70" w:rsidRPr="006A035D" w:rsidTr="000438A6">
        <w:tc>
          <w:tcPr>
            <w:tcW w:w="1391" w:type="dxa"/>
            <w:vMerge/>
            <w:vAlign w:val="center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</w:p>
        </w:tc>
        <w:tc>
          <w:tcPr>
            <w:tcW w:w="711" w:type="dxa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10.2</w:t>
            </w:r>
          </w:p>
        </w:tc>
        <w:tc>
          <w:tcPr>
            <w:tcW w:w="6823" w:type="dxa"/>
            <w:gridSpan w:val="2"/>
            <w:vAlign w:val="center"/>
          </w:tcPr>
          <w:p w:rsidR="00F70A70" w:rsidRPr="006A035D" w:rsidRDefault="00F70A70" w:rsidP="00207290">
            <w:pPr>
              <w:snapToGrid w:val="0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Участие в субботниках</w:t>
            </w:r>
          </w:p>
        </w:tc>
        <w:tc>
          <w:tcPr>
            <w:tcW w:w="1466" w:type="dxa"/>
          </w:tcPr>
          <w:p w:rsidR="00F70A70" w:rsidRPr="006A035D" w:rsidRDefault="00F70A70" w:rsidP="00207290">
            <w:r w:rsidRPr="006A035D">
              <w:t>1-2</w:t>
            </w:r>
          </w:p>
        </w:tc>
      </w:tr>
      <w:tr w:rsidR="00F70A70" w:rsidRPr="006A035D" w:rsidTr="000438A6">
        <w:tc>
          <w:tcPr>
            <w:tcW w:w="1391" w:type="dxa"/>
            <w:vMerge/>
            <w:vAlign w:val="center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</w:p>
        </w:tc>
        <w:tc>
          <w:tcPr>
            <w:tcW w:w="711" w:type="dxa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10.3</w:t>
            </w:r>
          </w:p>
        </w:tc>
        <w:tc>
          <w:tcPr>
            <w:tcW w:w="6823" w:type="dxa"/>
            <w:gridSpan w:val="2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Оформление сцены, актового зала к мероприятию</w:t>
            </w:r>
          </w:p>
        </w:tc>
        <w:tc>
          <w:tcPr>
            <w:tcW w:w="1466" w:type="dxa"/>
          </w:tcPr>
          <w:p w:rsidR="00F70A70" w:rsidRPr="006A035D" w:rsidRDefault="00F70A70" w:rsidP="00207290">
            <w:r w:rsidRPr="006A035D">
              <w:t>1-3</w:t>
            </w:r>
          </w:p>
        </w:tc>
      </w:tr>
      <w:tr w:rsidR="00F70A70" w:rsidRPr="006A035D" w:rsidTr="000438A6">
        <w:tc>
          <w:tcPr>
            <w:tcW w:w="1391" w:type="dxa"/>
            <w:vMerge/>
            <w:vAlign w:val="center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</w:p>
        </w:tc>
        <w:tc>
          <w:tcPr>
            <w:tcW w:w="711" w:type="dxa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10.4</w:t>
            </w:r>
          </w:p>
        </w:tc>
        <w:tc>
          <w:tcPr>
            <w:tcW w:w="6823" w:type="dxa"/>
            <w:gridSpan w:val="2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Подготовка и помощь в проведение мероприятий</w:t>
            </w:r>
          </w:p>
          <w:p w:rsidR="00F70A70" w:rsidRPr="006A035D" w:rsidRDefault="00F70A70" w:rsidP="00207290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за каждое мероприятие, предоставление концертных номеров учреждениям разного уровня:</w:t>
            </w:r>
          </w:p>
          <w:p w:rsidR="00F70A70" w:rsidRPr="006A035D" w:rsidRDefault="00F70A70" w:rsidP="00207290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- индивидуальные</w:t>
            </w:r>
          </w:p>
          <w:p w:rsidR="00F70A70" w:rsidRPr="006A035D" w:rsidRDefault="00F70A70" w:rsidP="00207290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- коллективные</w:t>
            </w:r>
          </w:p>
        </w:tc>
        <w:tc>
          <w:tcPr>
            <w:tcW w:w="1466" w:type="dxa"/>
          </w:tcPr>
          <w:p w:rsidR="00F70A70" w:rsidRPr="006A035D" w:rsidRDefault="00F70A70" w:rsidP="00207290"/>
          <w:p w:rsidR="00F70A70" w:rsidRPr="006A035D" w:rsidRDefault="00F70A70" w:rsidP="00207290"/>
          <w:p w:rsidR="00F70A70" w:rsidRPr="006A035D" w:rsidRDefault="00F70A70" w:rsidP="00207290">
            <w:r w:rsidRPr="006A035D">
              <w:t>1</w:t>
            </w:r>
          </w:p>
          <w:p w:rsidR="00F70A70" w:rsidRPr="006A035D" w:rsidRDefault="00F70A70" w:rsidP="00207290">
            <w:r w:rsidRPr="006A035D">
              <w:t>2</w:t>
            </w:r>
          </w:p>
        </w:tc>
      </w:tr>
      <w:tr w:rsidR="00F70A70" w:rsidRPr="006A035D" w:rsidTr="000438A6">
        <w:tc>
          <w:tcPr>
            <w:tcW w:w="10391" w:type="dxa"/>
            <w:gridSpan w:val="5"/>
          </w:tcPr>
          <w:p w:rsidR="00F70A70" w:rsidRPr="006A035D" w:rsidRDefault="00F70A70" w:rsidP="00207290">
            <w:pPr>
              <w:jc w:val="center"/>
              <w:rPr>
                <w:b/>
                <w:sz w:val="24"/>
                <w:szCs w:val="24"/>
              </w:rPr>
            </w:pPr>
            <w:r w:rsidRPr="006A035D">
              <w:rPr>
                <w:b/>
                <w:sz w:val="24"/>
                <w:szCs w:val="24"/>
              </w:rPr>
              <w:t>Критерий 11. Работа библиотекаря</w:t>
            </w:r>
          </w:p>
        </w:tc>
      </w:tr>
      <w:tr w:rsidR="00F70A70" w:rsidRPr="006A035D" w:rsidTr="000438A6">
        <w:trPr>
          <w:trHeight w:val="2010"/>
        </w:trPr>
        <w:tc>
          <w:tcPr>
            <w:tcW w:w="1391" w:type="dxa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Педагоги-</w:t>
            </w:r>
          </w:p>
          <w:p w:rsidR="00F70A70" w:rsidRPr="006A035D" w:rsidRDefault="00F70A70" w:rsidP="00207290">
            <w:pPr>
              <w:rPr>
                <w:sz w:val="24"/>
                <w:szCs w:val="24"/>
              </w:rPr>
            </w:pPr>
            <w:proofErr w:type="spellStart"/>
            <w:r w:rsidRPr="006A035D">
              <w:rPr>
                <w:sz w:val="24"/>
                <w:szCs w:val="24"/>
              </w:rPr>
              <w:t>ческие</w:t>
            </w:r>
            <w:proofErr w:type="spellEnd"/>
            <w:r w:rsidRPr="006A035D">
              <w:rPr>
                <w:sz w:val="24"/>
                <w:szCs w:val="24"/>
              </w:rPr>
              <w:t xml:space="preserve"> работники: </w:t>
            </w:r>
            <w:proofErr w:type="spellStart"/>
            <w:r w:rsidRPr="006A035D">
              <w:rPr>
                <w:sz w:val="24"/>
                <w:szCs w:val="24"/>
              </w:rPr>
              <w:t>преподава</w:t>
            </w:r>
            <w:proofErr w:type="spellEnd"/>
            <w:r w:rsidRPr="006A035D">
              <w:rPr>
                <w:sz w:val="24"/>
                <w:szCs w:val="24"/>
              </w:rPr>
              <w:t>-</w:t>
            </w:r>
          </w:p>
          <w:p w:rsidR="00F70A70" w:rsidRPr="006A035D" w:rsidRDefault="00F70A70" w:rsidP="00207290">
            <w:pPr>
              <w:rPr>
                <w:sz w:val="24"/>
                <w:szCs w:val="24"/>
              </w:rPr>
            </w:pPr>
            <w:proofErr w:type="spellStart"/>
            <w:r w:rsidRPr="006A035D">
              <w:rPr>
                <w:sz w:val="24"/>
                <w:szCs w:val="24"/>
              </w:rPr>
              <w:t>тель</w:t>
            </w:r>
            <w:proofErr w:type="spellEnd"/>
            <w:r w:rsidRPr="006A035D">
              <w:rPr>
                <w:sz w:val="24"/>
                <w:szCs w:val="24"/>
              </w:rPr>
              <w:t xml:space="preserve"> библиотекарь</w:t>
            </w:r>
          </w:p>
        </w:tc>
        <w:tc>
          <w:tcPr>
            <w:tcW w:w="711" w:type="dxa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11.2</w:t>
            </w:r>
          </w:p>
        </w:tc>
        <w:tc>
          <w:tcPr>
            <w:tcW w:w="6823" w:type="dxa"/>
            <w:gridSpan w:val="2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Ведение электронной библиотечной базы данных</w:t>
            </w:r>
          </w:p>
          <w:p w:rsidR="00F70A70" w:rsidRPr="006A035D" w:rsidRDefault="00F70A70" w:rsidP="00207290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В зависимости от объёма выполненной работы (пояснение)</w:t>
            </w:r>
          </w:p>
        </w:tc>
        <w:tc>
          <w:tcPr>
            <w:tcW w:w="1466" w:type="dxa"/>
          </w:tcPr>
          <w:p w:rsidR="00F70A70" w:rsidRPr="006A035D" w:rsidRDefault="00F70A70" w:rsidP="00207290">
            <w:r w:rsidRPr="006A035D">
              <w:t>1-5</w:t>
            </w:r>
          </w:p>
        </w:tc>
      </w:tr>
      <w:tr w:rsidR="00F70A70" w:rsidRPr="006A035D" w:rsidTr="000438A6">
        <w:trPr>
          <w:trHeight w:val="459"/>
        </w:trPr>
        <w:tc>
          <w:tcPr>
            <w:tcW w:w="10391" w:type="dxa"/>
            <w:gridSpan w:val="5"/>
          </w:tcPr>
          <w:p w:rsidR="00F70A70" w:rsidRPr="006A035D" w:rsidRDefault="00F70A70" w:rsidP="00772993">
            <w:pPr>
              <w:jc w:val="center"/>
            </w:pPr>
            <w:r w:rsidRPr="006A035D">
              <w:rPr>
                <w:b/>
                <w:sz w:val="24"/>
                <w:szCs w:val="24"/>
              </w:rPr>
              <w:t>Критерий 12. Работа костюмера</w:t>
            </w:r>
          </w:p>
        </w:tc>
      </w:tr>
      <w:tr w:rsidR="00F70A70" w:rsidRPr="006A035D" w:rsidTr="000438A6">
        <w:trPr>
          <w:trHeight w:val="423"/>
        </w:trPr>
        <w:tc>
          <w:tcPr>
            <w:tcW w:w="1391" w:type="dxa"/>
            <w:vMerge w:val="restart"/>
            <w:vAlign w:val="center"/>
          </w:tcPr>
          <w:p w:rsidR="00F70A70" w:rsidRPr="006A035D" w:rsidRDefault="00F70A70" w:rsidP="0002663E">
            <w:pPr>
              <w:pStyle w:val="ConsPlusNormal"/>
              <w:widowControl/>
              <w:ind w:right="-71" w:firstLine="0"/>
              <w:rPr>
                <w:rFonts w:ascii="Times New Roman" w:hAnsi="Times New Roman" w:cs="Times New Roman"/>
              </w:rPr>
            </w:pPr>
            <w:r w:rsidRPr="006A035D">
              <w:rPr>
                <w:sz w:val="22"/>
                <w:szCs w:val="22"/>
              </w:rPr>
              <w:t>костюмер</w:t>
            </w:r>
          </w:p>
          <w:p w:rsidR="00F70A70" w:rsidRPr="006A035D" w:rsidRDefault="00F70A70" w:rsidP="00207290">
            <w:pPr>
              <w:rPr>
                <w:sz w:val="24"/>
                <w:szCs w:val="24"/>
              </w:rPr>
            </w:pPr>
          </w:p>
        </w:tc>
        <w:tc>
          <w:tcPr>
            <w:tcW w:w="711" w:type="dxa"/>
            <w:vMerge w:val="restart"/>
            <w:vAlign w:val="center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12</w:t>
            </w:r>
          </w:p>
        </w:tc>
        <w:tc>
          <w:tcPr>
            <w:tcW w:w="6823" w:type="dxa"/>
            <w:gridSpan w:val="2"/>
          </w:tcPr>
          <w:p w:rsidR="00F70A70" w:rsidRPr="006A035D" w:rsidRDefault="00F70A70" w:rsidP="00207290">
            <w:pPr>
              <w:snapToGrid w:val="0"/>
              <w:rPr>
                <w:rFonts w:cs="Arial"/>
                <w:sz w:val="22"/>
                <w:szCs w:val="22"/>
              </w:rPr>
            </w:pPr>
            <w:r w:rsidRPr="006A035D">
              <w:rPr>
                <w:sz w:val="24"/>
                <w:szCs w:val="24"/>
              </w:rPr>
              <w:t>Соблюдение санитарно-гигиенических норм, правил техники безопасности</w:t>
            </w:r>
          </w:p>
        </w:tc>
        <w:tc>
          <w:tcPr>
            <w:tcW w:w="1466" w:type="dxa"/>
          </w:tcPr>
          <w:p w:rsidR="00F70A70" w:rsidRPr="006A035D" w:rsidRDefault="00F70A70" w:rsidP="00207290">
            <w:pPr>
              <w:snapToGrid w:val="0"/>
              <w:rPr>
                <w:rFonts w:cs="Arial"/>
                <w:sz w:val="22"/>
                <w:szCs w:val="22"/>
              </w:rPr>
            </w:pPr>
            <w:r w:rsidRPr="006A035D">
              <w:rPr>
                <w:rFonts w:cs="Arial"/>
                <w:sz w:val="22"/>
                <w:szCs w:val="22"/>
              </w:rPr>
              <w:t>0-10 %</w:t>
            </w:r>
          </w:p>
        </w:tc>
      </w:tr>
      <w:tr w:rsidR="00F70A70" w:rsidRPr="006A035D" w:rsidTr="000438A6">
        <w:trPr>
          <w:trHeight w:val="273"/>
        </w:trPr>
        <w:tc>
          <w:tcPr>
            <w:tcW w:w="1391" w:type="dxa"/>
            <w:vMerge/>
            <w:vAlign w:val="center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</w:p>
        </w:tc>
        <w:tc>
          <w:tcPr>
            <w:tcW w:w="6823" w:type="dxa"/>
            <w:gridSpan w:val="2"/>
          </w:tcPr>
          <w:p w:rsidR="00F70A70" w:rsidRPr="006A035D" w:rsidRDefault="00F70A70" w:rsidP="00207290">
            <w:pPr>
              <w:snapToGrid w:val="0"/>
              <w:rPr>
                <w:rFonts w:cs="Arial"/>
                <w:sz w:val="22"/>
                <w:szCs w:val="22"/>
              </w:rPr>
            </w:pPr>
            <w:r w:rsidRPr="006A035D">
              <w:rPr>
                <w:sz w:val="24"/>
                <w:szCs w:val="24"/>
              </w:rPr>
              <w:t>Своевременное обеспечение и подготовка, пошив сценических костюмов</w:t>
            </w:r>
          </w:p>
        </w:tc>
        <w:tc>
          <w:tcPr>
            <w:tcW w:w="1466" w:type="dxa"/>
          </w:tcPr>
          <w:p w:rsidR="00F70A70" w:rsidRPr="006A035D" w:rsidRDefault="00F70A70" w:rsidP="00207290">
            <w:pPr>
              <w:snapToGrid w:val="0"/>
              <w:rPr>
                <w:rFonts w:cs="Arial"/>
                <w:sz w:val="22"/>
                <w:szCs w:val="22"/>
              </w:rPr>
            </w:pPr>
            <w:r w:rsidRPr="006A035D">
              <w:rPr>
                <w:rFonts w:cs="Arial"/>
                <w:sz w:val="22"/>
                <w:szCs w:val="22"/>
              </w:rPr>
              <w:t>0-30 %</w:t>
            </w:r>
          </w:p>
        </w:tc>
      </w:tr>
      <w:tr w:rsidR="00F70A70" w:rsidRPr="006A035D" w:rsidTr="000438A6">
        <w:trPr>
          <w:trHeight w:val="295"/>
        </w:trPr>
        <w:tc>
          <w:tcPr>
            <w:tcW w:w="1391" w:type="dxa"/>
            <w:vMerge/>
            <w:vAlign w:val="center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</w:p>
        </w:tc>
        <w:tc>
          <w:tcPr>
            <w:tcW w:w="6823" w:type="dxa"/>
            <w:gridSpan w:val="2"/>
          </w:tcPr>
          <w:p w:rsidR="00F70A70" w:rsidRPr="006A035D" w:rsidRDefault="00F70A70" w:rsidP="0002663E">
            <w:pPr>
              <w:tabs>
                <w:tab w:val="left" w:pos="1005"/>
              </w:tabs>
              <w:rPr>
                <w:rFonts w:cs="Arial"/>
                <w:sz w:val="22"/>
                <w:szCs w:val="22"/>
              </w:rPr>
            </w:pPr>
            <w:r w:rsidRPr="006A035D">
              <w:rPr>
                <w:sz w:val="24"/>
                <w:szCs w:val="24"/>
              </w:rPr>
              <w:t>Взаимодействие с учреждениями и организациями</w:t>
            </w:r>
          </w:p>
        </w:tc>
        <w:tc>
          <w:tcPr>
            <w:tcW w:w="1466" w:type="dxa"/>
          </w:tcPr>
          <w:p w:rsidR="00F70A70" w:rsidRPr="006A035D" w:rsidRDefault="00F70A70" w:rsidP="00207290">
            <w:pPr>
              <w:snapToGrid w:val="0"/>
              <w:rPr>
                <w:rFonts w:cs="Arial"/>
                <w:sz w:val="22"/>
                <w:szCs w:val="22"/>
              </w:rPr>
            </w:pPr>
            <w:r w:rsidRPr="006A035D">
              <w:rPr>
                <w:rFonts w:cs="Arial"/>
                <w:sz w:val="22"/>
                <w:szCs w:val="22"/>
              </w:rPr>
              <w:t>0-5 %</w:t>
            </w:r>
          </w:p>
        </w:tc>
      </w:tr>
      <w:tr w:rsidR="00F70A70" w:rsidRPr="006A035D" w:rsidTr="000438A6">
        <w:trPr>
          <w:trHeight w:val="285"/>
        </w:trPr>
        <w:tc>
          <w:tcPr>
            <w:tcW w:w="1391" w:type="dxa"/>
            <w:vMerge/>
            <w:vAlign w:val="center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F70A70" w:rsidRPr="006A035D" w:rsidRDefault="00F70A70" w:rsidP="00207290">
            <w:pPr>
              <w:rPr>
                <w:sz w:val="24"/>
                <w:szCs w:val="24"/>
              </w:rPr>
            </w:pPr>
          </w:p>
        </w:tc>
        <w:tc>
          <w:tcPr>
            <w:tcW w:w="6823" w:type="dxa"/>
            <w:gridSpan w:val="2"/>
          </w:tcPr>
          <w:p w:rsidR="00F70A70" w:rsidRPr="006A035D" w:rsidRDefault="00F70A70" w:rsidP="00207290">
            <w:pPr>
              <w:snapToGrid w:val="0"/>
              <w:rPr>
                <w:rFonts w:cs="Arial"/>
                <w:sz w:val="22"/>
                <w:szCs w:val="22"/>
              </w:rPr>
            </w:pPr>
            <w:r w:rsidRPr="006A035D">
              <w:rPr>
                <w:sz w:val="24"/>
                <w:szCs w:val="24"/>
              </w:rPr>
              <w:t>Обеспечение сохранности имущества</w:t>
            </w:r>
          </w:p>
        </w:tc>
        <w:tc>
          <w:tcPr>
            <w:tcW w:w="1466" w:type="dxa"/>
          </w:tcPr>
          <w:p w:rsidR="00F70A70" w:rsidRPr="006A035D" w:rsidRDefault="00F70A70" w:rsidP="0002663E">
            <w:pPr>
              <w:pStyle w:val="ac"/>
              <w:snapToGrid w:val="0"/>
              <w:ind w:left="-79" w:firstLine="79"/>
              <w:rPr>
                <w:rFonts w:cs="Arial"/>
                <w:sz w:val="22"/>
                <w:szCs w:val="22"/>
              </w:rPr>
            </w:pPr>
            <w:r w:rsidRPr="006A035D">
              <w:rPr>
                <w:rFonts w:cs="Arial"/>
                <w:sz w:val="22"/>
                <w:szCs w:val="22"/>
              </w:rPr>
              <w:t>0-10%</w:t>
            </w:r>
          </w:p>
        </w:tc>
      </w:tr>
    </w:tbl>
    <w:p w:rsidR="00F70A70" w:rsidRPr="006A035D" w:rsidRDefault="00F70A70" w:rsidP="00A37833">
      <w:pPr>
        <w:pStyle w:val="ConsPlusNormal"/>
        <w:widowControl/>
        <w:ind w:left="958" w:firstLine="0"/>
        <w:rPr>
          <w:rFonts w:ascii="Times New Roman" w:hAnsi="Times New Roman" w:cs="Times New Roman"/>
        </w:rPr>
        <w:sectPr w:rsidR="00F70A70" w:rsidRPr="006A035D" w:rsidSect="003D153D">
          <w:pgSz w:w="11906" w:h="16838"/>
          <w:pgMar w:top="1258" w:right="850" w:bottom="719" w:left="1701" w:header="708" w:footer="708" w:gutter="0"/>
          <w:cols w:space="708"/>
          <w:docGrid w:linePitch="360"/>
        </w:sectPr>
      </w:pPr>
      <w:r w:rsidRPr="006A035D">
        <w:rPr>
          <w:rFonts w:ascii="Times New Roman" w:hAnsi="Times New Roman" w:cs="Times New Roman"/>
        </w:rPr>
        <w:t xml:space="preserve">                                                         </w:t>
      </w:r>
    </w:p>
    <w:p w:rsidR="00F70A70" w:rsidRPr="006A035D" w:rsidRDefault="00F70A70" w:rsidP="00A37833">
      <w:pPr>
        <w:pStyle w:val="ConsPlusNormal"/>
        <w:widowControl/>
        <w:ind w:left="958" w:firstLine="0"/>
        <w:rPr>
          <w:rFonts w:ascii="Times New Roman" w:hAnsi="Times New Roman" w:cs="Times New Roman"/>
        </w:rPr>
      </w:pPr>
    </w:p>
    <w:p w:rsidR="003264D5" w:rsidRDefault="003264D5" w:rsidP="003264D5">
      <w:pPr>
        <w:pStyle w:val="ConsPlusNormal"/>
        <w:widowControl/>
        <w:ind w:left="5954" w:firstLine="0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</w:p>
    <w:p w:rsidR="003264D5" w:rsidRDefault="003264D5" w:rsidP="003264D5">
      <w:pPr>
        <w:pStyle w:val="ConsPlusNormal"/>
        <w:widowControl/>
        <w:ind w:left="5954" w:firstLine="0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 3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к постановлению Администрации </w:t>
      </w:r>
      <w:proofErr w:type="spellStart"/>
      <w:r>
        <w:rPr>
          <w:rFonts w:ascii="Times New Roman" w:hAnsi="Times New Roman" w:cs="Times New Roman"/>
        </w:rPr>
        <w:t>Большеулуйского</w:t>
      </w:r>
      <w:proofErr w:type="spellEnd"/>
      <w:r>
        <w:rPr>
          <w:rFonts w:ascii="Times New Roman" w:hAnsi="Times New Roman" w:cs="Times New Roman"/>
        </w:rPr>
        <w:t xml:space="preserve"> района от 17. 10. № 283-п</w:t>
      </w:r>
    </w:p>
    <w:p w:rsidR="00F70A70" w:rsidRDefault="00F70A70" w:rsidP="00A37833">
      <w:pPr>
        <w:pStyle w:val="ConsPlusNormal"/>
        <w:widowControl/>
        <w:ind w:left="958" w:firstLine="0"/>
        <w:jc w:val="right"/>
        <w:outlineLvl w:val="1"/>
        <w:rPr>
          <w:rFonts w:ascii="Times New Roman" w:hAnsi="Times New Roman" w:cs="Times New Roman"/>
        </w:rPr>
      </w:pPr>
    </w:p>
    <w:p w:rsidR="00F70A70" w:rsidRDefault="00F70A70" w:rsidP="00A37833">
      <w:pPr>
        <w:pStyle w:val="ConsPlusNormal"/>
        <w:widowControl/>
        <w:ind w:left="958" w:firstLine="0"/>
        <w:jc w:val="right"/>
        <w:outlineLvl w:val="1"/>
        <w:rPr>
          <w:rFonts w:ascii="Times New Roman" w:hAnsi="Times New Roman" w:cs="Times New Roman"/>
        </w:rPr>
      </w:pPr>
    </w:p>
    <w:p w:rsidR="00F70A70" w:rsidRPr="006A035D" w:rsidRDefault="00F70A70" w:rsidP="00A37833">
      <w:pPr>
        <w:pStyle w:val="ConsPlusNormal"/>
        <w:widowControl/>
        <w:ind w:left="958" w:firstLine="0"/>
        <w:jc w:val="right"/>
        <w:outlineLvl w:val="1"/>
        <w:rPr>
          <w:rFonts w:ascii="Times New Roman" w:hAnsi="Times New Roman" w:cs="Times New Roman"/>
        </w:rPr>
      </w:pPr>
      <w:r w:rsidRPr="006A035D">
        <w:rPr>
          <w:rFonts w:ascii="Times New Roman" w:hAnsi="Times New Roman" w:cs="Times New Roman"/>
        </w:rPr>
        <w:t xml:space="preserve">                                                                           Приложение N 4</w:t>
      </w:r>
    </w:p>
    <w:p w:rsidR="00F70A70" w:rsidRPr="006A035D" w:rsidRDefault="00F70A70" w:rsidP="00A37833">
      <w:pPr>
        <w:pStyle w:val="ConsPlusNormal"/>
        <w:widowControl/>
        <w:ind w:left="568" w:firstLine="0"/>
        <w:jc w:val="right"/>
        <w:rPr>
          <w:rFonts w:ascii="Times New Roman" w:hAnsi="Times New Roman" w:cs="Times New Roman"/>
        </w:rPr>
      </w:pPr>
      <w:r w:rsidRPr="006A035D">
        <w:rPr>
          <w:rFonts w:ascii="Times New Roman" w:hAnsi="Times New Roman" w:cs="Times New Roman"/>
        </w:rPr>
        <w:t xml:space="preserve">                                                                      к положению</w:t>
      </w:r>
    </w:p>
    <w:p w:rsidR="00F70A70" w:rsidRPr="006A035D" w:rsidRDefault="00F70A70" w:rsidP="00A37833">
      <w:pPr>
        <w:pStyle w:val="ConsPlusNormal"/>
        <w:widowControl/>
        <w:ind w:left="568" w:firstLine="0"/>
        <w:jc w:val="right"/>
        <w:rPr>
          <w:rFonts w:ascii="Times New Roman" w:hAnsi="Times New Roman" w:cs="Times New Roman"/>
        </w:rPr>
      </w:pPr>
      <w:r w:rsidRPr="006A035D">
        <w:rPr>
          <w:rFonts w:ascii="Times New Roman" w:hAnsi="Times New Roman" w:cs="Times New Roman"/>
        </w:rPr>
        <w:t xml:space="preserve">                                                                                                 «Об оплате труда работников</w:t>
      </w:r>
    </w:p>
    <w:p w:rsidR="00F70A70" w:rsidRPr="006A035D" w:rsidRDefault="00F70A70" w:rsidP="00A37833">
      <w:pPr>
        <w:pStyle w:val="ConsPlusNormal"/>
        <w:widowControl/>
        <w:ind w:left="958" w:firstLine="0"/>
        <w:jc w:val="right"/>
        <w:rPr>
          <w:rFonts w:ascii="Times New Roman" w:hAnsi="Times New Roman" w:cs="Times New Roman"/>
        </w:rPr>
      </w:pPr>
      <w:r w:rsidRPr="006A035D">
        <w:rPr>
          <w:rFonts w:ascii="Times New Roman" w:hAnsi="Times New Roman" w:cs="Times New Roman"/>
        </w:rPr>
        <w:t xml:space="preserve">                                                                                                  муниципальных  бюджетных</w:t>
      </w:r>
    </w:p>
    <w:p w:rsidR="00F70A70" w:rsidRPr="006A035D" w:rsidRDefault="00F70A70" w:rsidP="00A37833">
      <w:pPr>
        <w:pStyle w:val="ConsPlusNormal"/>
        <w:widowControl/>
        <w:ind w:left="958" w:firstLine="0"/>
        <w:jc w:val="right"/>
        <w:rPr>
          <w:rFonts w:ascii="Times New Roman" w:hAnsi="Times New Roman" w:cs="Times New Roman"/>
        </w:rPr>
      </w:pPr>
      <w:r w:rsidRPr="006A035D">
        <w:rPr>
          <w:rFonts w:ascii="Times New Roman" w:hAnsi="Times New Roman" w:cs="Times New Roman"/>
        </w:rPr>
        <w:t xml:space="preserve">                                                                                                  образовательных  учреждений</w:t>
      </w:r>
    </w:p>
    <w:p w:rsidR="00F70A70" w:rsidRPr="006A035D" w:rsidRDefault="00F70A70" w:rsidP="00A37833">
      <w:pPr>
        <w:pStyle w:val="ConsPlusNormal"/>
        <w:widowControl/>
        <w:ind w:left="958" w:firstLine="0"/>
        <w:jc w:val="right"/>
        <w:rPr>
          <w:rFonts w:ascii="Times New Roman" w:hAnsi="Times New Roman" w:cs="Times New Roman"/>
        </w:rPr>
      </w:pPr>
      <w:r w:rsidRPr="006A035D">
        <w:rPr>
          <w:rFonts w:ascii="Times New Roman" w:hAnsi="Times New Roman" w:cs="Times New Roman"/>
        </w:rPr>
        <w:t xml:space="preserve">                                                                                                            дополнительного образования детей</w:t>
      </w:r>
    </w:p>
    <w:p w:rsidR="00F70A70" w:rsidRPr="006A035D" w:rsidRDefault="00F70A70" w:rsidP="00A37833">
      <w:pPr>
        <w:pStyle w:val="ConsPlusNormal"/>
        <w:widowControl/>
        <w:ind w:left="958" w:firstLine="0"/>
        <w:jc w:val="right"/>
        <w:rPr>
          <w:rFonts w:ascii="Times New Roman" w:hAnsi="Times New Roman" w:cs="Times New Roman"/>
        </w:rPr>
      </w:pPr>
      <w:r w:rsidRPr="006A035D">
        <w:rPr>
          <w:rFonts w:ascii="Times New Roman" w:hAnsi="Times New Roman" w:cs="Times New Roman"/>
        </w:rPr>
        <w:t xml:space="preserve">                                                                                                     в области культуры и искусства»</w:t>
      </w:r>
    </w:p>
    <w:p w:rsidR="00F70A70" w:rsidRPr="006A035D" w:rsidRDefault="00F70A70" w:rsidP="00A37833">
      <w:pPr>
        <w:pStyle w:val="ConsPlusNormal"/>
        <w:widowControl/>
        <w:ind w:left="958" w:firstLine="0"/>
        <w:jc w:val="right"/>
      </w:pPr>
      <w:r w:rsidRPr="006A035D">
        <w:rPr>
          <w:rFonts w:ascii="Times New Roman" w:hAnsi="Times New Roman" w:cs="Times New Roman"/>
        </w:rPr>
        <w:tab/>
      </w:r>
      <w:r w:rsidRPr="006A035D">
        <w:rPr>
          <w:rFonts w:ascii="Times New Roman" w:hAnsi="Times New Roman" w:cs="Times New Roman"/>
        </w:rPr>
        <w:tab/>
        <w:t xml:space="preserve">   </w:t>
      </w:r>
    </w:p>
    <w:p w:rsidR="00F70A70" w:rsidRPr="006A035D" w:rsidRDefault="00F70A70" w:rsidP="00A37833">
      <w:pPr>
        <w:pStyle w:val="ac"/>
        <w:autoSpaceDE w:val="0"/>
        <w:autoSpaceDN w:val="0"/>
        <w:adjustRightInd w:val="0"/>
        <w:ind w:left="958"/>
        <w:outlineLvl w:val="1"/>
      </w:pPr>
    </w:p>
    <w:p w:rsidR="00F70A70" w:rsidRPr="006A035D" w:rsidRDefault="00F70A70" w:rsidP="008F39E8">
      <w:pPr>
        <w:pStyle w:val="ac"/>
        <w:autoSpaceDE w:val="0"/>
        <w:autoSpaceDN w:val="0"/>
        <w:adjustRightInd w:val="0"/>
        <w:ind w:left="958"/>
        <w:jc w:val="center"/>
        <w:outlineLvl w:val="1"/>
        <w:rPr>
          <w:sz w:val="28"/>
          <w:szCs w:val="28"/>
        </w:rPr>
      </w:pPr>
      <w:r w:rsidRPr="006A035D">
        <w:rPr>
          <w:sz w:val="28"/>
          <w:szCs w:val="28"/>
        </w:rPr>
        <w:t>РАЗМЕР ПЕРСОНАЛЬНЫХ ВЫПЛАТ РАБОТНИКАМ БЮДЖЕТНЫХ ОБРАЗОВАТЕЛЬНЫХ УЧРЕЖДЕНИЙ ДОПОЛНИТЕЛЬНОГО ОБРАЗОВАНИЯ  В ОБЛАСТИ КУЛЬТУРЫ И ИСКУССТВА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3"/>
        <w:gridCol w:w="6959"/>
        <w:gridCol w:w="2222"/>
      </w:tblGrid>
      <w:tr w:rsidR="00F70A70" w:rsidRPr="006A035D" w:rsidTr="0002663E">
        <w:tc>
          <w:tcPr>
            <w:tcW w:w="675" w:type="dxa"/>
          </w:tcPr>
          <w:p w:rsidR="00F70A70" w:rsidRPr="006A035D" w:rsidRDefault="00F70A70" w:rsidP="0002663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 xml:space="preserve">№ </w:t>
            </w:r>
            <w:proofErr w:type="spellStart"/>
            <w:r w:rsidRPr="006A035D">
              <w:rPr>
                <w:sz w:val="24"/>
                <w:szCs w:val="24"/>
              </w:rPr>
              <w:t>п.п</w:t>
            </w:r>
            <w:proofErr w:type="spellEnd"/>
            <w:r w:rsidRPr="006A035D">
              <w:rPr>
                <w:sz w:val="24"/>
                <w:szCs w:val="24"/>
              </w:rPr>
              <w:t>.</w:t>
            </w:r>
          </w:p>
        </w:tc>
        <w:tc>
          <w:tcPr>
            <w:tcW w:w="7088" w:type="dxa"/>
          </w:tcPr>
          <w:p w:rsidR="00F70A70" w:rsidRPr="006A035D" w:rsidRDefault="00F70A70" w:rsidP="0002663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  <w:p w:rsidR="00F70A70" w:rsidRPr="006A035D" w:rsidRDefault="00F70A70" w:rsidP="0002663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 xml:space="preserve">Виды и условия персональных выплат            </w:t>
            </w:r>
          </w:p>
        </w:tc>
        <w:tc>
          <w:tcPr>
            <w:tcW w:w="2234" w:type="dxa"/>
          </w:tcPr>
          <w:p w:rsidR="00F70A70" w:rsidRPr="006A035D" w:rsidRDefault="00F70A70" w:rsidP="0002663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035D">
              <w:rPr>
                <w:rFonts w:ascii="Times New Roman" w:hAnsi="Times New Roman" w:cs="Times New Roman"/>
                <w:sz w:val="24"/>
                <w:szCs w:val="24"/>
              </w:rPr>
              <w:t xml:space="preserve">Предельный размер к   окладу    </w:t>
            </w:r>
          </w:p>
          <w:p w:rsidR="00F70A70" w:rsidRPr="006A035D" w:rsidRDefault="00F70A70" w:rsidP="0002663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035D">
              <w:rPr>
                <w:rFonts w:ascii="Times New Roman" w:hAnsi="Times New Roman" w:cs="Times New Roman"/>
                <w:sz w:val="24"/>
                <w:szCs w:val="24"/>
              </w:rPr>
              <w:t xml:space="preserve"> (должностному</w:t>
            </w:r>
          </w:p>
          <w:p w:rsidR="00F70A70" w:rsidRPr="006A035D" w:rsidRDefault="00F70A70" w:rsidP="0002663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035D">
              <w:rPr>
                <w:rFonts w:ascii="Times New Roman" w:hAnsi="Times New Roman" w:cs="Times New Roman"/>
                <w:sz w:val="24"/>
                <w:szCs w:val="24"/>
              </w:rPr>
              <w:t xml:space="preserve">окладу), ставке </w:t>
            </w:r>
          </w:p>
          <w:p w:rsidR="00F70A70" w:rsidRPr="006A035D" w:rsidRDefault="00F70A70" w:rsidP="0002663E">
            <w:pPr>
              <w:pStyle w:val="ConsPlusNonformat"/>
              <w:widowControl/>
              <w:rPr>
                <w:sz w:val="24"/>
                <w:szCs w:val="24"/>
              </w:rPr>
            </w:pPr>
            <w:r w:rsidRPr="006A035D">
              <w:rPr>
                <w:rFonts w:ascii="Times New Roman" w:hAnsi="Times New Roman" w:cs="Times New Roman"/>
                <w:sz w:val="24"/>
                <w:szCs w:val="24"/>
              </w:rPr>
              <w:t>заработной платы</w:t>
            </w:r>
          </w:p>
        </w:tc>
      </w:tr>
      <w:tr w:rsidR="00F70A70" w:rsidRPr="006A035D" w:rsidTr="0002663E">
        <w:tc>
          <w:tcPr>
            <w:tcW w:w="675" w:type="dxa"/>
            <w:vMerge w:val="restart"/>
          </w:tcPr>
          <w:p w:rsidR="00F70A70" w:rsidRPr="006A035D" w:rsidRDefault="00F70A70" w:rsidP="0002663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1</w:t>
            </w:r>
          </w:p>
        </w:tc>
        <w:tc>
          <w:tcPr>
            <w:tcW w:w="7088" w:type="dxa"/>
          </w:tcPr>
          <w:p w:rsidR="00F70A70" w:rsidRPr="006A035D" w:rsidRDefault="00F70A70" w:rsidP="0002663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 xml:space="preserve">выплата за опыт работы в занимаемой должности          </w:t>
            </w:r>
          </w:p>
        </w:tc>
        <w:tc>
          <w:tcPr>
            <w:tcW w:w="2234" w:type="dxa"/>
            <w:tcBorders>
              <w:top w:val="nil"/>
            </w:tcBorders>
          </w:tcPr>
          <w:p w:rsidR="00F70A70" w:rsidRPr="006A035D" w:rsidRDefault="00F70A70" w:rsidP="0002663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</w:tc>
      </w:tr>
      <w:tr w:rsidR="00F70A70" w:rsidRPr="006A035D" w:rsidTr="0002663E">
        <w:tc>
          <w:tcPr>
            <w:tcW w:w="0" w:type="auto"/>
            <w:vMerge/>
            <w:vAlign w:val="center"/>
          </w:tcPr>
          <w:p w:rsidR="00F70A70" w:rsidRPr="006A035D" w:rsidRDefault="00F70A70" w:rsidP="0002663E">
            <w:pPr>
              <w:rPr>
                <w:sz w:val="24"/>
                <w:szCs w:val="24"/>
              </w:rPr>
            </w:pPr>
          </w:p>
        </w:tc>
        <w:tc>
          <w:tcPr>
            <w:tcW w:w="7088" w:type="dxa"/>
          </w:tcPr>
          <w:p w:rsidR="00F70A70" w:rsidRPr="006A035D" w:rsidRDefault="00F70A70" w:rsidP="0002663E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-от 1 года до 5 лет</w:t>
            </w:r>
          </w:p>
          <w:p w:rsidR="00F70A70" w:rsidRPr="006A035D" w:rsidRDefault="00F70A70" w:rsidP="0002663E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- при наличии ученой степени кандидата педагогических, экономических наук, культурологии, искусствоведения</w:t>
            </w:r>
          </w:p>
          <w:p w:rsidR="00F70A70" w:rsidRPr="006A035D" w:rsidRDefault="00F70A70" w:rsidP="0002663E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 xml:space="preserve">- при наличии ученой степени </w:t>
            </w:r>
            <w:proofErr w:type="spellStart"/>
            <w:r w:rsidRPr="006A035D">
              <w:rPr>
                <w:sz w:val="24"/>
                <w:szCs w:val="24"/>
              </w:rPr>
              <w:t>кдоктора</w:t>
            </w:r>
            <w:proofErr w:type="spellEnd"/>
            <w:r w:rsidRPr="006A035D">
              <w:rPr>
                <w:sz w:val="24"/>
                <w:szCs w:val="24"/>
              </w:rPr>
              <w:t xml:space="preserve"> педагогических, экономических наук, культурологии, искусствоведения.</w:t>
            </w:r>
          </w:p>
          <w:p w:rsidR="00F70A70" w:rsidRPr="006A035D" w:rsidRDefault="00F70A70" w:rsidP="0002663E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- при наличии почетного звания, начинающегося со слова "Заслуженный", при условии соответствия почетно звания профилю учреждения</w:t>
            </w:r>
          </w:p>
          <w:p w:rsidR="00F70A70" w:rsidRPr="006A035D" w:rsidRDefault="00F70A70" w:rsidP="0002663E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- при наличии почетного звания, начинающегося со слова "народный"</w:t>
            </w:r>
          </w:p>
        </w:tc>
        <w:tc>
          <w:tcPr>
            <w:tcW w:w="2234" w:type="dxa"/>
          </w:tcPr>
          <w:p w:rsidR="00F70A70" w:rsidRPr="006A035D" w:rsidRDefault="00F70A70" w:rsidP="0002663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5%</w:t>
            </w:r>
          </w:p>
          <w:p w:rsidR="00F70A70" w:rsidRPr="006A035D" w:rsidRDefault="00F70A70" w:rsidP="0002663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15%</w:t>
            </w:r>
          </w:p>
          <w:p w:rsidR="00F70A70" w:rsidRPr="006A035D" w:rsidRDefault="00F70A70" w:rsidP="0002663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  <w:p w:rsidR="00F70A70" w:rsidRPr="006A035D" w:rsidRDefault="00F70A70" w:rsidP="0002663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20%</w:t>
            </w:r>
          </w:p>
          <w:p w:rsidR="00F70A70" w:rsidRPr="006A035D" w:rsidRDefault="00F70A70" w:rsidP="0002663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  <w:p w:rsidR="00F70A70" w:rsidRPr="006A035D" w:rsidRDefault="00F70A70" w:rsidP="0002663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  <w:p w:rsidR="00F70A70" w:rsidRPr="006A035D" w:rsidRDefault="00F70A70" w:rsidP="0002663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15%</w:t>
            </w:r>
          </w:p>
          <w:p w:rsidR="00F70A70" w:rsidRPr="006A035D" w:rsidRDefault="00F70A70" w:rsidP="0002663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  <w:p w:rsidR="00F70A70" w:rsidRPr="006A035D" w:rsidRDefault="00F70A70" w:rsidP="0002663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  <w:p w:rsidR="00F70A70" w:rsidRPr="006A035D" w:rsidRDefault="00F70A70" w:rsidP="0002663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20%</w:t>
            </w:r>
          </w:p>
        </w:tc>
      </w:tr>
      <w:tr w:rsidR="00F70A70" w:rsidRPr="006A035D" w:rsidTr="0002663E">
        <w:tc>
          <w:tcPr>
            <w:tcW w:w="0" w:type="auto"/>
            <w:vMerge/>
            <w:vAlign w:val="center"/>
          </w:tcPr>
          <w:p w:rsidR="00F70A70" w:rsidRPr="006A035D" w:rsidRDefault="00F70A70" w:rsidP="0002663E">
            <w:pPr>
              <w:rPr>
                <w:sz w:val="24"/>
                <w:szCs w:val="24"/>
              </w:rPr>
            </w:pPr>
          </w:p>
        </w:tc>
        <w:tc>
          <w:tcPr>
            <w:tcW w:w="7088" w:type="dxa"/>
          </w:tcPr>
          <w:p w:rsidR="00F70A70" w:rsidRPr="006A035D" w:rsidRDefault="00F70A70" w:rsidP="0002663E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от 5 лет до 10 лет</w:t>
            </w:r>
          </w:p>
          <w:p w:rsidR="00F70A70" w:rsidRPr="006A035D" w:rsidRDefault="00F70A70" w:rsidP="0002663E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- при наличии ученой степени кандидата педагогических, экономических наук, культурологии, искусствоведения</w:t>
            </w:r>
          </w:p>
          <w:p w:rsidR="00F70A70" w:rsidRPr="006A035D" w:rsidRDefault="00F70A70" w:rsidP="0002663E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 xml:space="preserve">- при наличии ученой степени </w:t>
            </w:r>
            <w:proofErr w:type="spellStart"/>
            <w:r w:rsidRPr="006A035D">
              <w:rPr>
                <w:sz w:val="24"/>
                <w:szCs w:val="24"/>
              </w:rPr>
              <w:t>кдоктора</w:t>
            </w:r>
            <w:proofErr w:type="spellEnd"/>
            <w:r w:rsidRPr="006A035D">
              <w:rPr>
                <w:sz w:val="24"/>
                <w:szCs w:val="24"/>
              </w:rPr>
              <w:t xml:space="preserve"> педагогических, экономических наук, культурологии, искусствоведения.</w:t>
            </w:r>
          </w:p>
          <w:p w:rsidR="00F70A70" w:rsidRPr="006A035D" w:rsidRDefault="00F70A70" w:rsidP="0002663E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- при наличии почетного звания, начинающегося со слова "Заслуженный", при условии соответствия почетно звания профилю учреждения</w:t>
            </w:r>
          </w:p>
          <w:p w:rsidR="00F70A70" w:rsidRPr="006A035D" w:rsidRDefault="00F70A70" w:rsidP="0002663E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- при наличии почетного звания, начинающегося со слова "народный"</w:t>
            </w:r>
          </w:p>
        </w:tc>
        <w:tc>
          <w:tcPr>
            <w:tcW w:w="2234" w:type="dxa"/>
          </w:tcPr>
          <w:p w:rsidR="00F70A70" w:rsidRPr="006A035D" w:rsidRDefault="00F70A70" w:rsidP="0002663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15%</w:t>
            </w:r>
          </w:p>
          <w:p w:rsidR="00F70A70" w:rsidRPr="006A035D" w:rsidRDefault="00F70A70" w:rsidP="0002663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25%</w:t>
            </w:r>
          </w:p>
          <w:p w:rsidR="00F70A70" w:rsidRPr="006A035D" w:rsidRDefault="00F70A70" w:rsidP="0002663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  <w:p w:rsidR="00F70A70" w:rsidRPr="006A035D" w:rsidRDefault="00F70A70" w:rsidP="0002663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30%</w:t>
            </w:r>
          </w:p>
          <w:p w:rsidR="00F70A70" w:rsidRPr="006A035D" w:rsidRDefault="00F70A70" w:rsidP="0002663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  <w:p w:rsidR="00F70A70" w:rsidRPr="006A035D" w:rsidRDefault="00F70A70" w:rsidP="0002663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  <w:p w:rsidR="00F70A70" w:rsidRPr="006A035D" w:rsidRDefault="00F70A70" w:rsidP="0002663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25%</w:t>
            </w:r>
          </w:p>
          <w:p w:rsidR="00F70A70" w:rsidRPr="006A035D" w:rsidRDefault="00F70A70" w:rsidP="0002663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  <w:p w:rsidR="00F70A70" w:rsidRPr="006A035D" w:rsidRDefault="00F70A70" w:rsidP="0002663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  <w:p w:rsidR="00F70A70" w:rsidRPr="006A035D" w:rsidRDefault="00F70A70" w:rsidP="0002663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30%</w:t>
            </w:r>
          </w:p>
        </w:tc>
      </w:tr>
      <w:tr w:rsidR="00F70A70" w:rsidRPr="006A035D" w:rsidTr="0002663E">
        <w:tc>
          <w:tcPr>
            <w:tcW w:w="0" w:type="auto"/>
            <w:vMerge/>
            <w:vAlign w:val="center"/>
          </w:tcPr>
          <w:p w:rsidR="00F70A70" w:rsidRPr="006A035D" w:rsidRDefault="00F70A70" w:rsidP="0002663E">
            <w:pPr>
              <w:rPr>
                <w:sz w:val="24"/>
                <w:szCs w:val="24"/>
              </w:rPr>
            </w:pPr>
          </w:p>
        </w:tc>
        <w:tc>
          <w:tcPr>
            <w:tcW w:w="7088" w:type="dxa"/>
          </w:tcPr>
          <w:p w:rsidR="00F70A70" w:rsidRPr="006A035D" w:rsidRDefault="00F70A70" w:rsidP="0002663E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свыше  10 лет</w:t>
            </w:r>
          </w:p>
          <w:p w:rsidR="00F70A70" w:rsidRPr="006A035D" w:rsidRDefault="00F70A70" w:rsidP="0002663E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- при наличии ученой степени кандидата педагогических, экономических наук, культурологии, искусствоведения</w:t>
            </w:r>
          </w:p>
          <w:p w:rsidR="00F70A70" w:rsidRPr="006A035D" w:rsidRDefault="00F70A70" w:rsidP="0002663E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 xml:space="preserve">- при наличии ученой степени </w:t>
            </w:r>
            <w:proofErr w:type="spellStart"/>
            <w:r w:rsidRPr="006A035D">
              <w:rPr>
                <w:sz w:val="24"/>
                <w:szCs w:val="24"/>
              </w:rPr>
              <w:t>кдоктора</w:t>
            </w:r>
            <w:proofErr w:type="spellEnd"/>
            <w:r w:rsidRPr="006A035D">
              <w:rPr>
                <w:sz w:val="24"/>
                <w:szCs w:val="24"/>
              </w:rPr>
              <w:t xml:space="preserve"> педагогических, экономических наук, культурологии, искусствоведения.</w:t>
            </w:r>
          </w:p>
          <w:p w:rsidR="00F70A70" w:rsidRPr="006A035D" w:rsidRDefault="00F70A70" w:rsidP="0002663E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- при наличии почетного звания, начинающегося со слова "Заслуженный", при условии соответствия почетно звания профилю учреждения</w:t>
            </w:r>
          </w:p>
          <w:p w:rsidR="00F70A70" w:rsidRPr="006A035D" w:rsidRDefault="00F70A70" w:rsidP="0002663E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lastRenderedPageBreak/>
              <w:t>- при наличии почетного звания, начинающегося со слова "народный"</w:t>
            </w:r>
          </w:p>
        </w:tc>
        <w:tc>
          <w:tcPr>
            <w:tcW w:w="2234" w:type="dxa"/>
          </w:tcPr>
          <w:p w:rsidR="00F70A70" w:rsidRPr="006A035D" w:rsidRDefault="00F70A70" w:rsidP="0002663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lastRenderedPageBreak/>
              <w:t>25%</w:t>
            </w:r>
          </w:p>
          <w:p w:rsidR="00F70A70" w:rsidRPr="006A035D" w:rsidRDefault="00F70A70" w:rsidP="0002663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35%</w:t>
            </w:r>
          </w:p>
          <w:p w:rsidR="00F70A70" w:rsidRPr="006A035D" w:rsidRDefault="00F70A70" w:rsidP="0002663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  <w:p w:rsidR="00F70A70" w:rsidRPr="006A035D" w:rsidRDefault="00F70A70" w:rsidP="0002663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40%</w:t>
            </w:r>
          </w:p>
          <w:p w:rsidR="00F70A70" w:rsidRPr="006A035D" w:rsidRDefault="00F70A70" w:rsidP="0002663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  <w:p w:rsidR="00F70A70" w:rsidRPr="006A035D" w:rsidRDefault="00F70A70" w:rsidP="0002663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  <w:p w:rsidR="00F70A70" w:rsidRPr="006A035D" w:rsidRDefault="00F70A70" w:rsidP="0002663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35%</w:t>
            </w:r>
          </w:p>
          <w:p w:rsidR="00F70A70" w:rsidRPr="006A035D" w:rsidRDefault="00F70A70" w:rsidP="0002663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  <w:p w:rsidR="00F70A70" w:rsidRPr="006A035D" w:rsidRDefault="00F70A70" w:rsidP="0002663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  <w:p w:rsidR="00F70A70" w:rsidRPr="006A035D" w:rsidRDefault="00F70A70" w:rsidP="0002663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40%</w:t>
            </w:r>
          </w:p>
        </w:tc>
      </w:tr>
      <w:tr w:rsidR="00F70A70" w:rsidRPr="006A035D" w:rsidTr="009F25D5">
        <w:trPr>
          <w:trHeight w:val="2085"/>
        </w:trPr>
        <w:tc>
          <w:tcPr>
            <w:tcW w:w="675" w:type="dxa"/>
          </w:tcPr>
          <w:p w:rsidR="00F70A70" w:rsidRPr="006A035D" w:rsidRDefault="00F70A70" w:rsidP="0002663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7088" w:type="dxa"/>
          </w:tcPr>
          <w:p w:rsidR="00F70A70" w:rsidRPr="006A035D" w:rsidRDefault="00F70A70" w:rsidP="0002663E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выплаты за сложность, напряженность и особый режим работы осуществляются (учителям и иным педагогическим работникам</w:t>
            </w:r>
          </w:p>
          <w:p w:rsidR="00F70A70" w:rsidRPr="006A035D" w:rsidRDefault="00F70A70" w:rsidP="0002663E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 xml:space="preserve"> за наполняемость классов):</w:t>
            </w:r>
          </w:p>
          <w:p w:rsidR="00F70A70" w:rsidRPr="006A035D" w:rsidRDefault="00F70A70" w:rsidP="0002663E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-хореографическое отделение</w:t>
            </w:r>
          </w:p>
          <w:p w:rsidR="00F70A70" w:rsidRPr="006A035D" w:rsidRDefault="00F70A70" w:rsidP="0002663E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- художественное отделение</w:t>
            </w:r>
          </w:p>
          <w:p w:rsidR="00F70A70" w:rsidRPr="006A035D" w:rsidRDefault="00F70A70" w:rsidP="0002663E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- музыкальное отделение</w:t>
            </w:r>
          </w:p>
          <w:p w:rsidR="00F70A70" w:rsidRPr="006A035D" w:rsidRDefault="00F70A70" w:rsidP="0002663E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</w:p>
        </w:tc>
        <w:tc>
          <w:tcPr>
            <w:tcW w:w="2234" w:type="dxa"/>
          </w:tcPr>
          <w:p w:rsidR="00F70A70" w:rsidRPr="006A035D" w:rsidRDefault="00F70A70" w:rsidP="0002663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  <w:p w:rsidR="00F70A70" w:rsidRPr="006A035D" w:rsidRDefault="00F70A70" w:rsidP="0002663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  <w:p w:rsidR="00F70A70" w:rsidRPr="006A035D" w:rsidRDefault="00F70A70" w:rsidP="0002663E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</w:p>
          <w:p w:rsidR="00F70A70" w:rsidRPr="006A035D" w:rsidRDefault="00F70A70" w:rsidP="0002663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0-25%</w:t>
            </w:r>
          </w:p>
          <w:p w:rsidR="00F70A70" w:rsidRPr="006A035D" w:rsidRDefault="00F70A70" w:rsidP="0002663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0-25%</w:t>
            </w:r>
          </w:p>
          <w:p w:rsidR="00F70A70" w:rsidRPr="006A035D" w:rsidRDefault="00F70A70" w:rsidP="0002663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0-25%</w:t>
            </w:r>
          </w:p>
          <w:p w:rsidR="00F70A70" w:rsidRPr="006A035D" w:rsidRDefault="00F70A70" w:rsidP="0002663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  <w:p w:rsidR="00F70A70" w:rsidRPr="006A035D" w:rsidRDefault="00F70A70" w:rsidP="0002663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</w:tc>
      </w:tr>
      <w:tr w:rsidR="00F70A70" w:rsidRPr="006A035D" w:rsidTr="0002663E">
        <w:trPr>
          <w:trHeight w:val="1230"/>
        </w:trPr>
        <w:tc>
          <w:tcPr>
            <w:tcW w:w="675" w:type="dxa"/>
          </w:tcPr>
          <w:p w:rsidR="00F70A70" w:rsidRPr="006A035D" w:rsidRDefault="00F70A70" w:rsidP="0002663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3</w:t>
            </w:r>
          </w:p>
        </w:tc>
        <w:tc>
          <w:tcPr>
            <w:tcW w:w="7088" w:type="dxa"/>
          </w:tcPr>
          <w:p w:rsidR="00F70A70" w:rsidRPr="006A035D" w:rsidRDefault="00F70A70" w:rsidP="009F25D5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учителям и иным педагогическим работникам за заведование элементами инфраструктуры:</w:t>
            </w:r>
          </w:p>
          <w:p w:rsidR="00F70A70" w:rsidRPr="006A035D" w:rsidRDefault="00F70A70" w:rsidP="009F25D5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- кабинетами, мастерскими, хореографическими классами</w:t>
            </w:r>
          </w:p>
          <w:p w:rsidR="00F70A70" w:rsidRPr="006A035D" w:rsidRDefault="00F70A70" w:rsidP="009F25D5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- библиотечным фондом, отделениями</w:t>
            </w:r>
          </w:p>
        </w:tc>
        <w:tc>
          <w:tcPr>
            <w:tcW w:w="2234" w:type="dxa"/>
          </w:tcPr>
          <w:p w:rsidR="00F70A70" w:rsidRPr="006A035D" w:rsidRDefault="00F70A70" w:rsidP="009F25D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  <w:p w:rsidR="00F70A70" w:rsidRPr="006A035D" w:rsidRDefault="00F70A70" w:rsidP="009F25D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0-10%</w:t>
            </w:r>
          </w:p>
          <w:p w:rsidR="00F70A70" w:rsidRPr="006A035D" w:rsidRDefault="00F70A70" w:rsidP="009F25D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0-20%</w:t>
            </w:r>
          </w:p>
        </w:tc>
      </w:tr>
      <w:tr w:rsidR="00F70A70" w:rsidRPr="006A035D" w:rsidTr="0002663E">
        <w:tc>
          <w:tcPr>
            <w:tcW w:w="675" w:type="dxa"/>
          </w:tcPr>
          <w:p w:rsidR="00F70A70" w:rsidRPr="006A035D" w:rsidRDefault="00F70A70" w:rsidP="0002663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4</w:t>
            </w:r>
          </w:p>
        </w:tc>
        <w:tc>
          <w:tcPr>
            <w:tcW w:w="7088" w:type="dxa"/>
          </w:tcPr>
          <w:p w:rsidR="00F70A70" w:rsidRPr="006A035D" w:rsidRDefault="00F70A70" w:rsidP="0002663E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Работникам за выполнение обязанностей материально-ответственного лица</w:t>
            </w:r>
          </w:p>
        </w:tc>
        <w:tc>
          <w:tcPr>
            <w:tcW w:w="2234" w:type="dxa"/>
          </w:tcPr>
          <w:p w:rsidR="00F70A70" w:rsidRPr="006A035D" w:rsidRDefault="00F70A70" w:rsidP="0002663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0-20%</w:t>
            </w:r>
          </w:p>
        </w:tc>
      </w:tr>
      <w:tr w:rsidR="00F70A70" w:rsidRPr="006A035D" w:rsidTr="0002663E">
        <w:tc>
          <w:tcPr>
            <w:tcW w:w="675" w:type="dxa"/>
          </w:tcPr>
          <w:p w:rsidR="00F70A70" w:rsidRPr="006A035D" w:rsidRDefault="00F70A70" w:rsidP="0002663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5</w:t>
            </w:r>
          </w:p>
        </w:tc>
        <w:tc>
          <w:tcPr>
            <w:tcW w:w="7088" w:type="dxa"/>
          </w:tcPr>
          <w:p w:rsidR="00F70A70" w:rsidRPr="006A035D" w:rsidRDefault="00F70A70" w:rsidP="0002663E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Работникам за выполнение обязанностей ответственного за мероприятия по охране труда</w:t>
            </w:r>
          </w:p>
        </w:tc>
        <w:tc>
          <w:tcPr>
            <w:tcW w:w="2234" w:type="dxa"/>
          </w:tcPr>
          <w:p w:rsidR="00F70A70" w:rsidRPr="006A035D" w:rsidRDefault="00F70A70" w:rsidP="0002663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0-20%</w:t>
            </w:r>
          </w:p>
        </w:tc>
      </w:tr>
      <w:tr w:rsidR="00F70A70" w:rsidRPr="006A035D" w:rsidTr="0002663E">
        <w:tc>
          <w:tcPr>
            <w:tcW w:w="675" w:type="dxa"/>
          </w:tcPr>
          <w:p w:rsidR="00F70A70" w:rsidRPr="006A035D" w:rsidRDefault="00F70A70" w:rsidP="0002663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6</w:t>
            </w:r>
          </w:p>
        </w:tc>
        <w:tc>
          <w:tcPr>
            <w:tcW w:w="7088" w:type="dxa"/>
          </w:tcPr>
          <w:p w:rsidR="00F70A70" w:rsidRPr="006A035D" w:rsidRDefault="00F70A70" w:rsidP="0002663E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Работникам за выполнение обязанностей ответственного за мероприятия по противопожарной безопасности, ГО и ЧС, ведение военного учета</w:t>
            </w:r>
          </w:p>
        </w:tc>
        <w:tc>
          <w:tcPr>
            <w:tcW w:w="2234" w:type="dxa"/>
          </w:tcPr>
          <w:p w:rsidR="00F70A70" w:rsidRPr="006A035D" w:rsidRDefault="00F70A70" w:rsidP="0002663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6A035D">
              <w:rPr>
                <w:sz w:val="24"/>
                <w:szCs w:val="24"/>
              </w:rPr>
              <w:t>0-20%</w:t>
            </w:r>
          </w:p>
        </w:tc>
      </w:tr>
    </w:tbl>
    <w:p w:rsidR="00F70A70" w:rsidRPr="006A035D" w:rsidRDefault="00F70A70" w:rsidP="00A37833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</w:p>
    <w:p w:rsidR="00F70A70" w:rsidRPr="006A035D" w:rsidRDefault="00F70A70" w:rsidP="00A37833">
      <w:pPr>
        <w:autoSpaceDE w:val="0"/>
        <w:autoSpaceDN w:val="0"/>
        <w:adjustRightInd w:val="0"/>
        <w:ind w:left="-142" w:firstLine="709"/>
        <w:jc w:val="both"/>
        <w:outlineLvl w:val="1"/>
        <w:rPr>
          <w:sz w:val="22"/>
          <w:szCs w:val="22"/>
        </w:rPr>
      </w:pPr>
      <w:r w:rsidRPr="006A035D">
        <w:rPr>
          <w:sz w:val="22"/>
          <w:szCs w:val="22"/>
        </w:rPr>
        <w:t>Размеры выплат при наличии одновременно почетного звания и ученой степени суммируются. Для педагогических работников учитывается работа по профилю учреждения или профилю педагогической деятельности (преподаваемых дисциплин).</w:t>
      </w:r>
    </w:p>
    <w:p w:rsidR="00F70A70" w:rsidRPr="006A035D" w:rsidRDefault="00F70A70" w:rsidP="00A37833">
      <w:pPr>
        <w:autoSpaceDE w:val="0"/>
        <w:autoSpaceDN w:val="0"/>
        <w:adjustRightInd w:val="0"/>
        <w:ind w:left="-142" w:firstLine="709"/>
        <w:jc w:val="both"/>
        <w:outlineLvl w:val="1"/>
        <w:rPr>
          <w:sz w:val="22"/>
          <w:szCs w:val="22"/>
        </w:rPr>
      </w:pPr>
      <w:r w:rsidRPr="006A035D">
        <w:rPr>
          <w:sz w:val="22"/>
          <w:szCs w:val="22"/>
        </w:rPr>
        <w:t>Производится при условии соответствия почетного звания профилю учреждения или профилю педагогической деятельности (преподаваемых дисциплин).</w:t>
      </w:r>
    </w:p>
    <w:p w:rsidR="00F70A70" w:rsidRPr="006A035D" w:rsidRDefault="00F70A70" w:rsidP="00A37833">
      <w:pPr>
        <w:autoSpaceDE w:val="0"/>
        <w:autoSpaceDN w:val="0"/>
        <w:adjustRightInd w:val="0"/>
        <w:ind w:left="-142" w:firstLine="709"/>
        <w:jc w:val="both"/>
        <w:outlineLvl w:val="1"/>
        <w:rPr>
          <w:sz w:val="22"/>
          <w:szCs w:val="22"/>
        </w:rPr>
      </w:pPr>
      <w:r w:rsidRPr="006A035D">
        <w:rPr>
          <w:sz w:val="22"/>
          <w:szCs w:val="22"/>
        </w:rPr>
        <w:t>Установление надбавки учитывает:</w:t>
      </w:r>
    </w:p>
    <w:p w:rsidR="00F70A70" w:rsidRPr="006A035D" w:rsidRDefault="00F70A70" w:rsidP="00A37833">
      <w:pPr>
        <w:autoSpaceDE w:val="0"/>
        <w:autoSpaceDN w:val="0"/>
        <w:adjustRightInd w:val="0"/>
        <w:ind w:left="-142" w:firstLine="709"/>
        <w:jc w:val="both"/>
        <w:outlineLvl w:val="1"/>
        <w:rPr>
          <w:sz w:val="22"/>
          <w:szCs w:val="22"/>
        </w:rPr>
      </w:pPr>
      <w:r w:rsidRPr="006A035D">
        <w:rPr>
          <w:sz w:val="22"/>
          <w:szCs w:val="22"/>
        </w:rPr>
        <w:t>включение предмета в итоговую аттестацию, в том числе в форме единого государственного экзамена и других формах независимой аттестации;</w:t>
      </w:r>
    </w:p>
    <w:p w:rsidR="00F70A70" w:rsidRPr="006A035D" w:rsidRDefault="00F70A70" w:rsidP="00A37833">
      <w:pPr>
        <w:autoSpaceDE w:val="0"/>
        <w:autoSpaceDN w:val="0"/>
        <w:adjustRightInd w:val="0"/>
        <w:ind w:left="-142" w:firstLine="709"/>
        <w:jc w:val="both"/>
        <w:outlineLvl w:val="1"/>
        <w:rPr>
          <w:sz w:val="22"/>
          <w:szCs w:val="22"/>
        </w:rPr>
      </w:pPr>
      <w:r w:rsidRPr="006A035D">
        <w:rPr>
          <w:sz w:val="22"/>
          <w:szCs w:val="22"/>
        </w:rPr>
        <w:t>дополнительную нагрузку педагога, связанную с подготовкой к урокам (формирование в кабинете базы наглядных пособий и дидактических материалов;</w:t>
      </w:r>
    </w:p>
    <w:p w:rsidR="00F70A70" w:rsidRPr="006A035D" w:rsidRDefault="00F70A70" w:rsidP="00A37833">
      <w:pPr>
        <w:autoSpaceDE w:val="0"/>
        <w:autoSpaceDN w:val="0"/>
        <w:adjustRightInd w:val="0"/>
        <w:ind w:left="-142" w:firstLine="709"/>
        <w:jc w:val="both"/>
        <w:outlineLvl w:val="1"/>
        <w:rPr>
          <w:sz w:val="22"/>
          <w:szCs w:val="22"/>
        </w:rPr>
      </w:pPr>
      <w:r w:rsidRPr="006A035D">
        <w:rPr>
          <w:sz w:val="22"/>
          <w:szCs w:val="22"/>
        </w:rPr>
        <w:t>подготовку их к уроку и другие виды работ, не являющиеся основанием установления повышающего коэффициента согласно настоящим условиям);</w:t>
      </w:r>
    </w:p>
    <w:p w:rsidR="00F70A70" w:rsidRPr="006A035D" w:rsidRDefault="00F70A70" w:rsidP="00A37833">
      <w:pPr>
        <w:autoSpaceDE w:val="0"/>
        <w:autoSpaceDN w:val="0"/>
        <w:adjustRightInd w:val="0"/>
        <w:ind w:left="-142" w:firstLine="709"/>
        <w:jc w:val="both"/>
        <w:outlineLvl w:val="1"/>
        <w:rPr>
          <w:sz w:val="22"/>
          <w:szCs w:val="22"/>
        </w:rPr>
      </w:pPr>
      <w:r w:rsidRPr="006A035D">
        <w:rPr>
          <w:sz w:val="22"/>
          <w:szCs w:val="22"/>
        </w:rPr>
        <w:t>обеспечение работы кабинета-лаборатории и техники безопасности в нем;</w:t>
      </w:r>
    </w:p>
    <w:p w:rsidR="00F70A70" w:rsidRPr="006A035D" w:rsidRDefault="00F70A70" w:rsidP="00A37833">
      <w:pPr>
        <w:autoSpaceDE w:val="0"/>
        <w:autoSpaceDN w:val="0"/>
        <w:adjustRightInd w:val="0"/>
        <w:ind w:left="-142" w:firstLine="709"/>
        <w:jc w:val="both"/>
        <w:outlineLvl w:val="1"/>
        <w:rPr>
          <w:sz w:val="22"/>
          <w:szCs w:val="22"/>
        </w:rPr>
      </w:pPr>
      <w:r w:rsidRPr="006A035D">
        <w:rPr>
          <w:sz w:val="22"/>
          <w:szCs w:val="22"/>
        </w:rPr>
        <w:t>большую информативную емкость предмета; постоянное обновление содержания; наличие большого количества информационных источников;</w:t>
      </w:r>
    </w:p>
    <w:p w:rsidR="00F70A70" w:rsidRPr="006A035D" w:rsidRDefault="00F70A70" w:rsidP="00A37833">
      <w:pPr>
        <w:autoSpaceDE w:val="0"/>
        <w:autoSpaceDN w:val="0"/>
        <w:adjustRightInd w:val="0"/>
        <w:ind w:left="-142" w:firstLine="709"/>
        <w:jc w:val="both"/>
        <w:outlineLvl w:val="1"/>
        <w:rPr>
          <w:sz w:val="22"/>
          <w:szCs w:val="22"/>
        </w:rPr>
      </w:pPr>
      <w:r w:rsidRPr="006A035D">
        <w:rPr>
          <w:sz w:val="22"/>
          <w:szCs w:val="22"/>
        </w:rPr>
        <w:t>необходимость подготовки лабораторного, демонстрационного оборудования;</w:t>
      </w:r>
    </w:p>
    <w:p w:rsidR="00F70A70" w:rsidRPr="006A035D" w:rsidRDefault="00F70A70" w:rsidP="00A37833">
      <w:pPr>
        <w:autoSpaceDE w:val="0"/>
        <w:autoSpaceDN w:val="0"/>
        <w:adjustRightInd w:val="0"/>
        <w:ind w:left="-142" w:firstLine="709"/>
        <w:jc w:val="both"/>
        <w:outlineLvl w:val="1"/>
        <w:rPr>
          <w:sz w:val="22"/>
          <w:szCs w:val="22"/>
        </w:rPr>
      </w:pPr>
      <w:r w:rsidRPr="006A035D">
        <w:rPr>
          <w:sz w:val="22"/>
          <w:szCs w:val="22"/>
        </w:rPr>
        <w:t>дополнительную нагрузку педагога, обусловленную неблагоприятными условиями для его здоровья;</w:t>
      </w:r>
    </w:p>
    <w:p w:rsidR="00F70A70" w:rsidRPr="006A035D" w:rsidRDefault="00F70A70" w:rsidP="00A37833">
      <w:pPr>
        <w:autoSpaceDE w:val="0"/>
        <w:autoSpaceDN w:val="0"/>
        <w:adjustRightInd w:val="0"/>
        <w:ind w:left="-142" w:firstLine="709"/>
        <w:jc w:val="both"/>
        <w:outlineLvl w:val="1"/>
        <w:rPr>
          <w:sz w:val="22"/>
          <w:szCs w:val="22"/>
        </w:rPr>
      </w:pPr>
      <w:r w:rsidRPr="006A035D">
        <w:rPr>
          <w:sz w:val="22"/>
          <w:szCs w:val="22"/>
        </w:rPr>
        <w:t>возрастные особенности учащихся (начальные классы);</w:t>
      </w:r>
    </w:p>
    <w:p w:rsidR="00F70A70" w:rsidRPr="006A035D" w:rsidRDefault="00F70A70" w:rsidP="00A37833">
      <w:pPr>
        <w:autoSpaceDE w:val="0"/>
        <w:autoSpaceDN w:val="0"/>
        <w:adjustRightInd w:val="0"/>
        <w:ind w:left="-142" w:firstLine="709"/>
        <w:jc w:val="both"/>
        <w:outlineLvl w:val="1"/>
        <w:rPr>
          <w:sz w:val="22"/>
          <w:szCs w:val="22"/>
        </w:rPr>
      </w:pPr>
      <w:r w:rsidRPr="006A035D">
        <w:rPr>
          <w:sz w:val="22"/>
          <w:szCs w:val="22"/>
        </w:rPr>
        <w:t>специфику образовательной программы учреждения, определяемую концепцией.</w:t>
      </w:r>
    </w:p>
    <w:p w:rsidR="00F70A70" w:rsidRPr="006A035D" w:rsidRDefault="00F70A70" w:rsidP="00A37833">
      <w:pPr>
        <w:autoSpaceDE w:val="0"/>
        <w:autoSpaceDN w:val="0"/>
        <w:adjustRightInd w:val="0"/>
        <w:ind w:left="-142" w:firstLine="709"/>
        <w:jc w:val="both"/>
        <w:outlineLvl w:val="1"/>
        <w:rPr>
          <w:sz w:val="22"/>
          <w:szCs w:val="22"/>
        </w:rPr>
      </w:pPr>
      <w:r w:rsidRPr="006A035D">
        <w:rPr>
          <w:sz w:val="22"/>
          <w:szCs w:val="22"/>
        </w:rPr>
        <w:t>Установление надбавки учитывает увеличение численности учащихся в классе над средней наполняемостью классов в учреждении:</w:t>
      </w:r>
    </w:p>
    <w:p w:rsidR="00F70A70" w:rsidRPr="006A035D" w:rsidRDefault="00F70A70" w:rsidP="00A37833">
      <w:pPr>
        <w:autoSpaceDE w:val="0"/>
        <w:autoSpaceDN w:val="0"/>
        <w:adjustRightInd w:val="0"/>
        <w:ind w:left="-142" w:firstLine="709"/>
        <w:jc w:val="both"/>
        <w:outlineLvl w:val="1"/>
        <w:rPr>
          <w:sz w:val="22"/>
          <w:szCs w:val="22"/>
        </w:rPr>
      </w:pPr>
    </w:p>
    <w:p w:rsidR="00F70A70" w:rsidRPr="006A035D" w:rsidRDefault="00F70A70" w:rsidP="00A37833">
      <w:pPr>
        <w:pStyle w:val="ConsPlusNonformat"/>
        <w:widowControl/>
        <w:ind w:left="-142" w:firstLine="709"/>
        <w:rPr>
          <w:rFonts w:ascii="Times New Roman" w:hAnsi="Times New Roman" w:cs="Times New Roman"/>
          <w:sz w:val="22"/>
          <w:szCs w:val="22"/>
          <w:lang w:val="en-US"/>
        </w:rPr>
      </w:pPr>
      <w:r w:rsidRPr="006A035D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proofErr w:type="gramStart"/>
      <w:r w:rsidRPr="006A035D">
        <w:rPr>
          <w:rFonts w:ascii="Times New Roman" w:hAnsi="Times New Roman" w:cs="Times New Roman"/>
          <w:sz w:val="22"/>
          <w:szCs w:val="22"/>
          <w:lang w:val="en-US"/>
        </w:rPr>
        <w:t xml:space="preserve">k  </w:t>
      </w:r>
      <w:proofErr w:type="spellStart"/>
      <w:r w:rsidRPr="006A035D">
        <w:rPr>
          <w:rFonts w:ascii="Times New Roman" w:hAnsi="Times New Roman" w:cs="Times New Roman"/>
          <w:sz w:val="22"/>
          <w:szCs w:val="22"/>
          <w:lang w:val="en-US"/>
        </w:rPr>
        <w:t>Mi</w:t>
      </w:r>
      <w:proofErr w:type="spellEnd"/>
      <w:proofErr w:type="gramEnd"/>
      <w:r w:rsidRPr="006A035D">
        <w:rPr>
          <w:rFonts w:ascii="Times New Roman" w:hAnsi="Times New Roman" w:cs="Times New Roman"/>
          <w:sz w:val="22"/>
          <w:szCs w:val="22"/>
          <w:lang w:val="en-US"/>
        </w:rPr>
        <w:t xml:space="preserve"> x (</w:t>
      </w:r>
      <w:proofErr w:type="spellStart"/>
      <w:r w:rsidRPr="006A035D">
        <w:rPr>
          <w:rFonts w:ascii="Times New Roman" w:hAnsi="Times New Roman" w:cs="Times New Roman"/>
          <w:sz w:val="22"/>
          <w:szCs w:val="22"/>
          <w:lang w:val="en-US"/>
        </w:rPr>
        <w:t>Ui</w:t>
      </w:r>
      <w:proofErr w:type="spellEnd"/>
      <w:r w:rsidRPr="006A035D">
        <w:rPr>
          <w:rFonts w:ascii="Times New Roman" w:hAnsi="Times New Roman" w:cs="Times New Roman"/>
          <w:sz w:val="22"/>
          <w:szCs w:val="22"/>
          <w:lang w:val="en-US"/>
        </w:rPr>
        <w:t xml:space="preserve"> - U</w:t>
      </w:r>
      <w:r w:rsidRPr="006A035D">
        <w:rPr>
          <w:rFonts w:ascii="Times New Roman" w:hAnsi="Times New Roman" w:cs="Times New Roman"/>
          <w:sz w:val="22"/>
          <w:szCs w:val="22"/>
        </w:rPr>
        <w:t>ср</w:t>
      </w:r>
      <w:r w:rsidRPr="006A035D">
        <w:rPr>
          <w:rFonts w:ascii="Times New Roman" w:hAnsi="Times New Roman" w:cs="Times New Roman"/>
          <w:sz w:val="22"/>
          <w:szCs w:val="22"/>
          <w:lang w:val="en-US"/>
        </w:rPr>
        <w:t>) x Ni</w:t>
      </w:r>
    </w:p>
    <w:p w:rsidR="00F70A70" w:rsidRPr="006A035D" w:rsidRDefault="00F70A70" w:rsidP="00A37833">
      <w:pPr>
        <w:pStyle w:val="ConsPlusNonformat"/>
        <w:widowControl/>
        <w:ind w:left="-142" w:firstLine="709"/>
        <w:rPr>
          <w:rFonts w:ascii="Times New Roman" w:hAnsi="Times New Roman" w:cs="Times New Roman"/>
          <w:sz w:val="22"/>
          <w:szCs w:val="22"/>
          <w:lang w:val="en-US"/>
        </w:rPr>
      </w:pPr>
      <w:r w:rsidRPr="006A035D">
        <w:rPr>
          <w:rFonts w:ascii="Times New Roman" w:hAnsi="Times New Roman" w:cs="Times New Roman"/>
          <w:sz w:val="22"/>
          <w:szCs w:val="22"/>
          <w:lang w:val="en-US"/>
        </w:rPr>
        <w:t xml:space="preserve">                   Ki = SUM -------------------- x 100%,</w:t>
      </w:r>
    </w:p>
    <w:p w:rsidR="00F70A70" w:rsidRPr="006A035D" w:rsidRDefault="00F70A70" w:rsidP="00A37833">
      <w:pPr>
        <w:pStyle w:val="ConsPlusNonformat"/>
        <w:widowControl/>
        <w:ind w:left="-142" w:firstLine="709"/>
        <w:rPr>
          <w:rFonts w:ascii="Times New Roman" w:hAnsi="Times New Roman" w:cs="Times New Roman"/>
          <w:sz w:val="22"/>
          <w:szCs w:val="22"/>
          <w:lang w:val="en-US"/>
        </w:rPr>
      </w:pPr>
      <w:r w:rsidRPr="006A035D">
        <w:rPr>
          <w:rFonts w:ascii="Times New Roman" w:hAnsi="Times New Roman" w:cs="Times New Roman"/>
          <w:sz w:val="22"/>
          <w:szCs w:val="22"/>
          <w:lang w:val="en-US"/>
        </w:rPr>
        <w:t xml:space="preserve">                        </w:t>
      </w:r>
      <w:proofErr w:type="spellStart"/>
      <w:r w:rsidRPr="006A035D">
        <w:rPr>
          <w:rFonts w:ascii="Times New Roman" w:hAnsi="Times New Roman" w:cs="Times New Roman"/>
          <w:sz w:val="22"/>
          <w:szCs w:val="22"/>
          <w:lang w:val="en-US"/>
        </w:rPr>
        <w:t>i</w:t>
      </w:r>
      <w:proofErr w:type="spellEnd"/>
      <w:r w:rsidRPr="006A035D">
        <w:rPr>
          <w:rFonts w:ascii="Times New Roman" w:hAnsi="Times New Roman" w:cs="Times New Roman"/>
          <w:sz w:val="22"/>
          <w:szCs w:val="22"/>
          <w:lang w:val="en-US"/>
        </w:rPr>
        <w:t xml:space="preserve">=1          </w:t>
      </w:r>
      <w:proofErr w:type="spellStart"/>
      <w:r w:rsidRPr="006A035D">
        <w:rPr>
          <w:rFonts w:ascii="Times New Roman" w:hAnsi="Times New Roman" w:cs="Times New Roman"/>
          <w:sz w:val="22"/>
          <w:szCs w:val="22"/>
          <w:lang w:val="en-US"/>
        </w:rPr>
        <w:t>Nn</w:t>
      </w:r>
      <w:proofErr w:type="spellEnd"/>
    </w:p>
    <w:p w:rsidR="00F70A70" w:rsidRPr="006A035D" w:rsidRDefault="00F70A70" w:rsidP="00A37833">
      <w:pPr>
        <w:autoSpaceDE w:val="0"/>
        <w:autoSpaceDN w:val="0"/>
        <w:adjustRightInd w:val="0"/>
        <w:ind w:left="-142" w:firstLine="709"/>
        <w:jc w:val="both"/>
        <w:outlineLvl w:val="1"/>
        <w:rPr>
          <w:sz w:val="22"/>
          <w:szCs w:val="22"/>
          <w:lang w:val="en-US"/>
        </w:rPr>
      </w:pPr>
    </w:p>
    <w:p w:rsidR="00F70A70" w:rsidRPr="006A035D" w:rsidRDefault="00F70A70" w:rsidP="00A37833">
      <w:pPr>
        <w:autoSpaceDE w:val="0"/>
        <w:autoSpaceDN w:val="0"/>
        <w:adjustRightInd w:val="0"/>
        <w:ind w:left="-142" w:firstLine="709"/>
        <w:jc w:val="both"/>
        <w:outlineLvl w:val="1"/>
        <w:rPr>
          <w:sz w:val="22"/>
          <w:szCs w:val="22"/>
          <w:lang w:val="en-US"/>
        </w:rPr>
      </w:pPr>
      <w:r w:rsidRPr="006A035D">
        <w:rPr>
          <w:sz w:val="22"/>
          <w:szCs w:val="22"/>
        </w:rPr>
        <w:t>где</w:t>
      </w:r>
      <w:r w:rsidRPr="006A035D">
        <w:rPr>
          <w:sz w:val="22"/>
          <w:szCs w:val="22"/>
          <w:lang w:val="en-US"/>
        </w:rPr>
        <w:t>:</w:t>
      </w:r>
    </w:p>
    <w:p w:rsidR="00F70A70" w:rsidRPr="006A035D" w:rsidRDefault="00F70A70" w:rsidP="00A37833">
      <w:pPr>
        <w:autoSpaceDE w:val="0"/>
        <w:autoSpaceDN w:val="0"/>
        <w:adjustRightInd w:val="0"/>
        <w:ind w:left="-142" w:firstLine="709"/>
        <w:jc w:val="both"/>
        <w:outlineLvl w:val="1"/>
        <w:rPr>
          <w:sz w:val="22"/>
          <w:szCs w:val="22"/>
        </w:rPr>
      </w:pPr>
      <w:r w:rsidRPr="006A035D">
        <w:rPr>
          <w:sz w:val="22"/>
          <w:szCs w:val="22"/>
        </w:rPr>
        <w:t>k - число классов, в которых учитель, преподаватель имеет нагрузку;</w:t>
      </w:r>
    </w:p>
    <w:p w:rsidR="00F70A70" w:rsidRPr="006A035D" w:rsidRDefault="00F70A70" w:rsidP="00A37833">
      <w:pPr>
        <w:autoSpaceDE w:val="0"/>
        <w:autoSpaceDN w:val="0"/>
        <w:adjustRightInd w:val="0"/>
        <w:ind w:left="-142" w:firstLine="709"/>
        <w:jc w:val="both"/>
        <w:outlineLvl w:val="1"/>
        <w:rPr>
          <w:sz w:val="22"/>
          <w:szCs w:val="22"/>
        </w:rPr>
      </w:pPr>
      <w:proofErr w:type="spellStart"/>
      <w:r w:rsidRPr="006A035D">
        <w:rPr>
          <w:sz w:val="22"/>
          <w:szCs w:val="22"/>
        </w:rPr>
        <w:t>Ki</w:t>
      </w:r>
      <w:proofErr w:type="spellEnd"/>
      <w:r w:rsidRPr="006A035D">
        <w:rPr>
          <w:sz w:val="22"/>
          <w:szCs w:val="22"/>
        </w:rPr>
        <w:t xml:space="preserve"> - повышающий коэффициент;</w:t>
      </w:r>
    </w:p>
    <w:p w:rsidR="00F70A70" w:rsidRPr="006A035D" w:rsidRDefault="00F70A70" w:rsidP="00A37833">
      <w:pPr>
        <w:autoSpaceDE w:val="0"/>
        <w:autoSpaceDN w:val="0"/>
        <w:adjustRightInd w:val="0"/>
        <w:ind w:left="-142" w:firstLine="709"/>
        <w:jc w:val="both"/>
        <w:outlineLvl w:val="1"/>
        <w:rPr>
          <w:sz w:val="22"/>
          <w:szCs w:val="22"/>
        </w:rPr>
      </w:pPr>
      <w:proofErr w:type="spellStart"/>
      <w:r w:rsidRPr="006A035D">
        <w:rPr>
          <w:sz w:val="22"/>
          <w:szCs w:val="22"/>
        </w:rPr>
        <w:t>Mi</w:t>
      </w:r>
      <w:proofErr w:type="spellEnd"/>
      <w:r w:rsidRPr="006A035D">
        <w:rPr>
          <w:sz w:val="22"/>
          <w:szCs w:val="22"/>
        </w:rPr>
        <w:t xml:space="preserve"> - размер выплаты за одного учащегося, принимается в размере 5% от минимального оклада (должностного оклада), ставки заработной платы;</w:t>
      </w:r>
    </w:p>
    <w:p w:rsidR="00F70A70" w:rsidRPr="006A035D" w:rsidRDefault="00F70A70" w:rsidP="00A37833">
      <w:pPr>
        <w:autoSpaceDE w:val="0"/>
        <w:autoSpaceDN w:val="0"/>
        <w:adjustRightInd w:val="0"/>
        <w:ind w:left="-142" w:firstLine="709"/>
        <w:jc w:val="both"/>
        <w:outlineLvl w:val="1"/>
        <w:rPr>
          <w:sz w:val="22"/>
          <w:szCs w:val="22"/>
        </w:rPr>
      </w:pPr>
      <w:proofErr w:type="spellStart"/>
      <w:r w:rsidRPr="006A035D">
        <w:rPr>
          <w:sz w:val="22"/>
          <w:szCs w:val="22"/>
        </w:rPr>
        <w:lastRenderedPageBreak/>
        <w:t>Ni</w:t>
      </w:r>
      <w:proofErr w:type="spellEnd"/>
      <w:r w:rsidRPr="006A035D">
        <w:rPr>
          <w:sz w:val="22"/>
          <w:szCs w:val="22"/>
        </w:rPr>
        <w:t xml:space="preserve"> - нагрузка по каждому предмету;</w:t>
      </w:r>
    </w:p>
    <w:p w:rsidR="00F70A70" w:rsidRPr="006A035D" w:rsidRDefault="00F70A70" w:rsidP="00A37833">
      <w:pPr>
        <w:pStyle w:val="ac"/>
        <w:autoSpaceDE w:val="0"/>
        <w:autoSpaceDN w:val="0"/>
        <w:adjustRightInd w:val="0"/>
        <w:ind w:left="-142" w:firstLine="709"/>
        <w:jc w:val="both"/>
        <w:outlineLvl w:val="1"/>
        <w:rPr>
          <w:sz w:val="22"/>
          <w:szCs w:val="22"/>
        </w:rPr>
      </w:pPr>
      <w:proofErr w:type="spellStart"/>
      <w:r w:rsidRPr="006A035D">
        <w:rPr>
          <w:sz w:val="22"/>
          <w:szCs w:val="22"/>
        </w:rPr>
        <w:t>Nn</w:t>
      </w:r>
      <w:proofErr w:type="spellEnd"/>
      <w:r w:rsidRPr="006A035D">
        <w:rPr>
          <w:sz w:val="22"/>
          <w:szCs w:val="22"/>
        </w:rPr>
        <w:t xml:space="preserve"> - норма часов на ставку;</w:t>
      </w:r>
    </w:p>
    <w:p w:rsidR="00F70A70" w:rsidRPr="006A035D" w:rsidRDefault="00F70A70" w:rsidP="00A37833">
      <w:pPr>
        <w:autoSpaceDE w:val="0"/>
        <w:autoSpaceDN w:val="0"/>
        <w:adjustRightInd w:val="0"/>
        <w:ind w:left="-142" w:firstLine="709"/>
        <w:jc w:val="both"/>
        <w:outlineLvl w:val="1"/>
        <w:rPr>
          <w:sz w:val="22"/>
          <w:szCs w:val="22"/>
        </w:rPr>
      </w:pPr>
      <w:proofErr w:type="spellStart"/>
      <w:r w:rsidRPr="006A035D">
        <w:rPr>
          <w:sz w:val="22"/>
          <w:szCs w:val="22"/>
        </w:rPr>
        <w:t>Ui</w:t>
      </w:r>
      <w:proofErr w:type="spellEnd"/>
      <w:r w:rsidRPr="006A035D">
        <w:rPr>
          <w:sz w:val="22"/>
          <w:szCs w:val="22"/>
        </w:rPr>
        <w:t xml:space="preserve"> - численность учащихся в классе, в которых учитель, преподаватель имеет нагрузку;</w:t>
      </w:r>
    </w:p>
    <w:p w:rsidR="00F70A70" w:rsidRPr="006A035D" w:rsidRDefault="00F70A70" w:rsidP="009F25D5">
      <w:pPr>
        <w:pStyle w:val="ac"/>
        <w:autoSpaceDE w:val="0"/>
        <w:autoSpaceDN w:val="0"/>
        <w:adjustRightInd w:val="0"/>
        <w:ind w:left="-142" w:firstLine="709"/>
        <w:jc w:val="both"/>
        <w:outlineLvl w:val="1"/>
        <w:rPr>
          <w:sz w:val="22"/>
          <w:szCs w:val="22"/>
        </w:rPr>
      </w:pPr>
      <w:proofErr w:type="spellStart"/>
      <w:r w:rsidRPr="006A035D">
        <w:rPr>
          <w:sz w:val="22"/>
          <w:szCs w:val="22"/>
        </w:rPr>
        <w:t>Uср</w:t>
      </w:r>
      <w:proofErr w:type="spellEnd"/>
      <w:r w:rsidRPr="006A035D">
        <w:rPr>
          <w:sz w:val="22"/>
          <w:szCs w:val="22"/>
        </w:rPr>
        <w:t xml:space="preserve"> - средняя наполняемость классов в учреждении, за исключением классов для детей с особыми потребностями (коррекционные).</w:t>
      </w:r>
    </w:p>
    <w:p w:rsidR="00F70A70" w:rsidRPr="006A035D" w:rsidRDefault="00F70A70" w:rsidP="00A37833">
      <w:pPr>
        <w:pStyle w:val="ConsPlusNonformat"/>
        <w:widowControl/>
        <w:ind w:left="-142" w:firstLine="709"/>
        <w:rPr>
          <w:rFonts w:ascii="Times New Roman" w:hAnsi="Times New Roman" w:cs="Times New Roman"/>
          <w:sz w:val="22"/>
          <w:szCs w:val="22"/>
          <w:lang w:val="en-US"/>
        </w:rPr>
      </w:pPr>
      <w:r w:rsidRPr="006A035D">
        <w:rPr>
          <w:rFonts w:ascii="Times New Roman" w:hAnsi="Times New Roman" w:cs="Times New Roman"/>
          <w:sz w:val="22"/>
          <w:szCs w:val="22"/>
        </w:rPr>
        <w:t xml:space="preserve">                                 </w:t>
      </w:r>
      <w:r w:rsidRPr="006A035D">
        <w:rPr>
          <w:rFonts w:ascii="Times New Roman" w:hAnsi="Times New Roman" w:cs="Times New Roman"/>
          <w:sz w:val="22"/>
          <w:szCs w:val="22"/>
          <w:lang w:val="en-US"/>
        </w:rPr>
        <w:t>k1</w:t>
      </w:r>
    </w:p>
    <w:p w:rsidR="00F70A70" w:rsidRPr="006A035D" w:rsidRDefault="00F70A70" w:rsidP="00A37833">
      <w:pPr>
        <w:pStyle w:val="ConsPlusNonformat"/>
        <w:widowControl/>
        <w:ind w:left="-142" w:firstLine="709"/>
        <w:rPr>
          <w:rFonts w:ascii="Times New Roman" w:hAnsi="Times New Roman" w:cs="Times New Roman"/>
          <w:sz w:val="22"/>
          <w:szCs w:val="22"/>
          <w:lang w:val="en-US"/>
        </w:rPr>
      </w:pPr>
      <w:r w:rsidRPr="006A035D">
        <w:rPr>
          <w:rFonts w:ascii="Times New Roman" w:hAnsi="Times New Roman" w:cs="Times New Roman"/>
          <w:sz w:val="22"/>
          <w:szCs w:val="22"/>
          <w:lang w:val="en-US"/>
        </w:rPr>
        <w:t xml:space="preserve">                           U</w:t>
      </w:r>
      <w:r w:rsidRPr="006A035D">
        <w:rPr>
          <w:rFonts w:ascii="Times New Roman" w:hAnsi="Times New Roman" w:cs="Times New Roman"/>
          <w:sz w:val="22"/>
          <w:szCs w:val="22"/>
        </w:rPr>
        <w:t>ср</w:t>
      </w:r>
      <w:r w:rsidRPr="006A035D">
        <w:rPr>
          <w:rFonts w:ascii="Times New Roman" w:hAnsi="Times New Roman" w:cs="Times New Roman"/>
          <w:sz w:val="22"/>
          <w:szCs w:val="22"/>
          <w:lang w:val="en-US"/>
        </w:rPr>
        <w:t xml:space="preserve"> = SUM </w:t>
      </w:r>
      <w:proofErr w:type="spellStart"/>
      <w:r w:rsidRPr="006A035D">
        <w:rPr>
          <w:rFonts w:ascii="Times New Roman" w:hAnsi="Times New Roman" w:cs="Times New Roman"/>
          <w:sz w:val="22"/>
          <w:szCs w:val="22"/>
          <w:lang w:val="en-US"/>
        </w:rPr>
        <w:t>Ui</w:t>
      </w:r>
      <w:proofErr w:type="spellEnd"/>
      <w:r w:rsidRPr="006A035D">
        <w:rPr>
          <w:rFonts w:ascii="Times New Roman" w:hAnsi="Times New Roman" w:cs="Times New Roman"/>
          <w:sz w:val="22"/>
          <w:szCs w:val="22"/>
          <w:lang w:val="en-US"/>
        </w:rPr>
        <w:t xml:space="preserve"> / kl,</w:t>
      </w:r>
    </w:p>
    <w:p w:rsidR="00F70A70" w:rsidRPr="006A035D" w:rsidRDefault="00F70A70" w:rsidP="00A37833">
      <w:pPr>
        <w:pStyle w:val="ConsPlusNonformat"/>
        <w:widowControl/>
        <w:ind w:left="-142" w:firstLine="709"/>
        <w:rPr>
          <w:rFonts w:ascii="Times New Roman" w:hAnsi="Times New Roman" w:cs="Times New Roman"/>
          <w:sz w:val="22"/>
          <w:szCs w:val="22"/>
        </w:rPr>
      </w:pPr>
      <w:r w:rsidRPr="006A035D">
        <w:rPr>
          <w:rFonts w:ascii="Times New Roman" w:hAnsi="Times New Roman" w:cs="Times New Roman"/>
          <w:sz w:val="22"/>
          <w:szCs w:val="22"/>
          <w:lang w:val="en-US"/>
        </w:rPr>
        <w:t xml:space="preserve">                                 </w:t>
      </w:r>
      <w:proofErr w:type="spellStart"/>
      <w:r w:rsidRPr="006A035D">
        <w:rPr>
          <w:rFonts w:ascii="Times New Roman" w:hAnsi="Times New Roman" w:cs="Times New Roman"/>
          <w:sz w:val="22"/>
          <w:szCs w:val="22"/>
          <w:lang w:val="en-US"/>
        </w:rPr>
        <w:t>i</w:t>
      </w:r>
      <w:proofErr w:type="spellEnd"/>
      <w:r w:rsidRPr="006A035D">
        <w:rPr>
          <w:rFonts w:ascii="Times New Roman" w:hAnsi="Times New Roman" w:cs="Times New Roman"/>
          <w:sz w:val="22"/>
          <w:szCs w:val="22"/>
        </w:rPr>
        <w:t>=1</w:t>
      </w:r>
    </w:p>
    <w:p w:rsidR="00F70A70" w:rsidRPr="006A035D" w:rsidRDefault="00F70A70" w:rsidP="00A37833">
      <w:pPr>
        <w:pStyle w:val="ConsPlusNonformat"/>
        <w:widowControl/>
        <w:ind w:left="-142" w:firstLine="709"/>
        <w:rPr>
          <w:rFonts w:ascii="Times New Roman" w:hAnsi="Times New Roman" w:cs="Times New Roman"/>
          <w:sz w:val="22"/>
          <w:szCs w:val="22"/>
        </w:rPr>
      </w:pPr>
      <w:r w:rsidRPr="006A035D">
        <w:rPr>
          <w:rFonts w:ascii="Times New Roman" w:hAnsi="Times New Roman" w:cs="Times New Roman"/>
          <w:sz w:val="22"/>
          <w:szCs w:val="22"/>
        </w:rPr>
        <w:t>где:</w:t>
      </w:r>
    </w:p>
    <w:p w:rsidR="00F70A70" w:rsidRPr="006A035D" w:rsidRDefault="00F70A70" w:rsidP="00A37833">
      <w:pPr>
        <w:pStyle w:val="ac"/>
        <w:autoSpaceDE w:val="0"/>
        <w:autoSpaceDN w:val="0"/>
        <w:adjustRightInd w:val="0"/>
        <w:ind w:left="-142" w:firstLine="709"/>
        <w:jc w:val="both"/>
        <w:outlineLvl w:val="1"/>
        <w:rPr>
          <w:sz w:val="22"/>
          <w:szCs w:val="22"/>
        </w:rPr>
      </w:pPr>
      <w:r w:rsidRPr="006A035D">
        <w:rPr>
          <w:sz w:val="22"/>
          <w:szCs w:val="22"/>
        </w:rPr>
        <w:t>k1 - число классов в учреждении.</w:t>
      </w:r>
    </w:p>
    <w:p w:rsidR="00F70A70" w:rsidRPr="006A035D" w:rsidRDefault="00F70A70" w:rsidP="00A37833">
      <w:pPr>
        <w:autoSpaceDE w:val="0"/>
        <w:autoSpaceDN w:val="0"/>
        <w:adjustRightInd w:val="0"/>
        <w:ind w:left="-142" w:firstLine="709"/>
        <w:jc w:val="both"/>
        <w:outlineLvl w:val="1"/>
        <w:rPr>
          <w:sz w:val="22"/>
          <w:szCs w:val="22"/>
        </w:rPr>
      </w:pPr>
      <w:r w:rsidRPr="006A035D">
        <w:rPr>
          <w:sz w:val="22"/>
          <w:szCs w:val="22"/>
        </w:rPr>
        <w:t>При превышении средней наполняемости классов в учреждении над нормативной (25 учащихся) средняя наполняемость класса принимается равной нормативной.</w:t>
      </w:r>
    </w:p>
    <w:p w:rsidR="00F70A70" w:rsidRPr="006A035D" w:rsidRDefault="00F70A70" w:rsidP="00A37833">
      <w:pPr>
        <w:pStyle w:val="ac"/>
        <w:autoSpaceDE w:val="0"/>
        <w:autoSpaceDN w:val="0"/>
        <w:adjustRightInd w:val="0"/>
        <w:ind w:left="-142" w:firstLine="709"/>
        <w:jc w:val="both"/>
        <w:outlineLvl w:val="1"/>
        <w:rPr>
          <w:sz w:val="22"/>
          <w:szCs w:val="22"/>
        </w:rPr>
      </w:pPr>
      <w:r w:rsidRPr="006A035D">
        <w:rPr>
          <w:sz w:val="22"/>
          <w:szCs w:val="22"/>
        </w:rPr>
        <w:t xml:space="preserve">При </w:t>
      </w:r>
      <w:proofErr w:type="spellStart"/>
      <w:r w:rsidRPr="006A035D">
        <w:rPr>
          <w:sz w:val="22"/>
          <w:szCs w:val="22"/>
        </w:rPr>
        <w:t>Ui</w:t>
      </w:r>
      <w:proofErr w:type="spellEnd"/>
      <w:r w:rsidRPr="006A035D">
        <w:rPr>
          <w:sz w:val="22"/>
          <w:szCs w:val="22"/>
        </w:rPr>
        <w:t xml:space="preserve"> &lt; </w:t>
      </w:r>
      <w:proofErr w:type="spellStart"/>
      <w:proofErr w:type="gramStart"/>
      <w:r w:rsidRPr="006A035D">
        <w:rPr>
          <w:sz w:val="22"/>
          <w:szCs w:val="22"/>
        </w:rPr>
        <w:t>U</w:t>
      </w:r>
      <w:proofErr w:type="gramEnd"/>
      <w:r w:rsidRPr="006A035D">
        <w:rPr>
          <w:sz w:val="22"/>
          <w:szCs w:val="22"/>
        </w:rPr>
        <w:t>ср</w:t>
      </w:r>
      <w:proofErr w:type="spellEnd"/>
      <w:r w:rsidRPr="006A035D">
        <w:rPr>
          <w:sz w:val="22"/>
          <w:szCs w:val="22"/>
        </w:rPr>
        <w:t xml:space="preserve"> повышающий коэффициент за увеличение численности учащихся в классе к средней наполняемости классов в учреждении не рассчитывается.</w:t>
      </w:r>
    </w:p>
    <w:p w:rsidR="00F70A70" w:rsidRPr="006A035D" w:rsidRDefault="00F70A70" w:rsidP="00A37833">
      <w:pPr>
        <w:autoSpaceDE w:val="0"/>
        <w:autoSpaceDN w:val="0"/>
        <w:adjustRightInd w:val="0"/>
        <w:ind w:left="-142" w:firstLine="709"/>
        <w:jc w:val="both"/>
        <w:outlineLvl w:val="1"/>
        <w:rPr>
          <w:sz w:val="22"/>
          <w:szCs w:val="22"/>
        </w:rPr>
      </w:pPr>
      <w:r w:rsidRPr="006A035D">
        <w:rPr>
          <w:sz w:val="22"/>
          <w:szCs w:val="22"/>
        </w:rPr>
        <w:t xml:space="preserve">От минимального оклада (должностного оклада), ставки заработной платы с учетом повышения оклада (должностного оклада), ставки заработной платы по основаниям повышения, установленным в </w:t>
      </w:r>
      <w:hyperlink r:id="rId9" w:history="1">
        <w:r w:rsidRPr="006A035D">
          <w:rPr>
            <w:rStyle w:val="a3"/>
            <w:color w:val="auto"/>
            <w:sz w:val="22"/>
            <w:szCs w:val="22"/>
          </w:rPr>
          <w:t>Приказе</w:t>
        </w:r>
      </w:hyperlink>
      <w:r w:rsidRPr="006A035D">
        <w:rPr>
          <w:sz w:val="22"/>
          <w:szCs w:val="22"/>
        </w:rPr>
        <w:t xml:space="preserve"> министерства образования и науки Красноярского края от 15.12.2009 N 987 "Об утверждении условий, при которых размеры окладов (должностных окладов), ставок заработной платы работникам краевых государственных бюджетных образовательных учреждений, подведомственных министерству образования и науки Красноярского края", без учета нагрузки.</w:t>
      </w:r>
    </w:p>
    <w:p w:rsidR="00F70A70" w:rsidRPr="006A035D" w:rsidRDefault="00F70A70" w:rsidP="00A37833">
      <w:pPr>
        <w:autoSpaceDE w:val="0"/>
        <w:autoSpaceDN w:val="0"/>
        <w:adjustRightInd w:val="0"/>
        <w:ind w:left="-142" w:firstLine="709"/>
        <w:jc w:val="both"/>
        <w:outlineLvl w:val="1"/>
        <w:rPr>
          <w:sz w:val="22"/>
          <w:szCs w:val="22"/>
        </w:rPr>
      </w:pPr>
      <w:r w:rsidRPr="006A035D">
        <w:rPr>
          <w:sz w:val="22"/>
          <w:szCs w:val="22"/>
        </w:rPr>
        <w:t xml:space="preserve"> Выплаты производятся сверх месячной заработной платы (с учетом компенсационных выплат, в том числе доплаты до размера минимальной заработной платы (минимального размера оплаты труда), региональной выплаты и выплат стимулирующего характера) пропорционально отработанного времени.</w:t>
      </w:r>
    </w:p>
    <w:p w:rsidR="00F70A70" w:rsidRPr="006A035D" w:rsidRDefault="00F70A70" w:rsidP="0044090D">
      <w:pPr>
        <w:autoSpaceDE w:val="0"/>
        <w:autoSpaceDN w:val="0"/>
        <w:adjustRightInd w:val="0"/>
        <w:ind w:left="-142" w:firstLine="709"/>
        <w:jc w:val="both"/>
        <w:outlineLvl w:val="1"/>
        <w:rPr>
          <w:sz w:val="22"/>
          <w:szCs w:val="22"/>
        </w:rPr>
      </w:pPr>
      <w:r w:rsidRPr="006A035D">
        <w:rPr>
          <w:sz w:val="22"/>
          <w:szCs w:val="22"/>
        </w:rPr>
        <w:t>На выплаты начисляются районный коэффициент, процентная надбавка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условиями.</w:t>
      </w:r>
    </w:p>
    <w:p w:rsidR="00F70A70" w:rsidRPr="006A035D" w:rsidRDefault="00F70A70" w:rsidP="00E73A8E">
      <w:pPr>
        <w:widowControl w:val="0"/>
        <w:autoSpaceDE w:val="0"/>
        <w:autoSpaceDN w:val="0"/>
        <w:adjustRightInd w:val="0"/>
        <w:ind w:left="-142" w:firstLine="709"/>
        <w:jc w:val="both"/>
        <w:rPr>
          <w:rFonts w:ascii="Times New Roman CYR" w:hAnsi="Times New Roman CYR" w:cs="Times New Roman CYR"/>
          <w:sz w:val="22"/>
          <w:szCs w:val="22"/>
        </w:rPr>
      </w:pPr>
    </w:p>
    <w:p w:rsidR="00F70A70" w:rsidRPr="006A035D" w:rsidRDefault="00F70A70" w:rsidP="00E73A8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</w:rPr>
      </w:pPr>
    </w:p>
    <w:sectPr w:rsidR="00F70A70" w:rsidRPr="006A035D" w:rsidSect="009705AB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87B60"/>
    <w:multiLevelType w:val="multilevel"/>
    <w:tmpl w:val="B100D376"/>
    <w:lvl w:ilvl="0">
      <w:start w:val="1"/>
      <w:numFmt w:val="decimal"/>
      <w:lvlText w:val="%1."/>
      <w:lvlJc w:val="left"/>
      <w:pPr>
        <w:tabs>
          <w:tab w:val="num" w:pos="1170"/>
        </w:tabs>
        <w:ind w:left="1170" w:hanging="117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117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250"/>
        </w:tabs>
        <w:ind w:left="2250" w:hanging="117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17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330"/>
        </w:tabs>
        <w:ind w:left="3330" w:hanging="117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870"/>
        </w:tabs>
        <w:ind w:left="3870" w:hanging="117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/>
      </w:rPr>
    </w:lvl>
  </w:abstractNum>
  <w:abstractNum w:abstractNumId="1">
    <w:nsid w:val="3CC47E87"/>
    <w:multiLevelType w:val="multilevel"/>
    <w:tmpl w:val="A1F843E0"/>
    <w:lvl w:ilvl="0">
      <w:start w:val="1"/>
      <w:numFmt w:val="decimal"/>
      <w:lvlText w:val="%1."/>
      <w:lvlJc w:val="left"/>
      <w:pPr>
        <w:tabs>
          <w:tab w:val="num" w:pos="958"/>
        </w:tabs>
        <w:ind w:left="958" w:hanging="390"/>
      </w:pPr>
      <w:rPr>
        <w:rFonts w:ascii="Times New Roman CYR" w:hAnsi="Times New Roman CYR" w:cs="Times New Roman CYR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75"/>
        </w:tabs>
        <w:ind w:left="1875" w:hanging="720"/>
      </w:pPr>
      <w:rPr>
        <w:rFonts w:ascii="Times New Roman CYR" w:eastAsia="Times New Roman" w:hAnsi="Times New Roman CYR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2310"/>
        </w:tabs>
        <w:ind w:left="231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3105"/>
        </w:tabs>
        <w:ind w:left="310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3540"/>
        </w:tabs>
        <w:ind w:left="35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4335"/>
        </w:tabs>
        <w:ind w:left="433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130"/>
        </w:tabs>
        <w:ind w:left="513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565"/>
        </w:tabs>
        <w:ind w:left="556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360"/>
        </w:tabs>
        <w:ind w:left="6360" w:hanging="2160"/>
      </w:pPr>
      <w:rPr>
        <w:rFonts w:cs="Times New Roman"/>
      </w:rPr>
    </w:lvl>
  </w:abstractNum>
  <w:abstractNum w:abstractNumId="2">
    <w:nsid w:val="3D872D83"/>
    <w:multiLevelType w:val="multilevel"/>
    <w:tmpl w:val="602264CA"/>
    <w:lvl w:ilvl="0">
      <w:start w:val="1"/>
      <w:numFmt w:val="decimal"/>
      <w:lvlText w:val="%1."/>
      <w:lvlJc w:val="left"/>
      <w:pPr>
        <w:ind w:left="930" w:hanging="39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975" w:hanging="435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cs="Times New Roman"/>
      </w:rPr>
    </w:lvl>
  </w:abstractNum>
  <w:abstractNum w:abstractNumId="3">
    <w:nsid w:val="482628C7"/>
    <w:multiLevelType w:val="multilevel"/>
    <w:tmpl w:val="41801CDA"/>
    <w:lvl w:ilvl="0">
      <w:numFmt w:val="decimal"/>
      <w:lvlText w:val="%1"/>
      <w:lvlJc w:val="left"/>
      <w:pPr>
        <w:ind w:left="435" w:hanging="435"/>
      </w:pPr>
      <w:rPr>
        <w:rFonts w:cs="Times New Roman" w:hint="default"/>
      </w:rPr>
    </w:lvl>
    <w:lvl w:ilvl="1">
      <w:start w:val="10"/>
      <w:numFmt w:val="decimal"/>
      <w:lvlText w:val="%1-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50CD01C6"/>
    <w:multiLevelType w:val="multilevel"/>
    <w:tmpl w:val="6F323B6E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5">
    <w:nsid w:val="717904CC"/>
    <w:multiLevelType w:val="hybridMultilevel"/>
    <w:tmpl w:val="3DFE8CB4"/>
    <w:lvl w:ilvl="0" w:tplc="BD0E349A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74425EC4"/>
    <w:multiLevelType w:val="multilevel"/>
    <w:tmpl w:val="A1F843E0"/>
    <w:lvl w:ilvl="0">
      <w:start w:val="1"/>
      <w:numFmt w:val="decimal"/>
      <w:lvlText w:val="%1."/>
      <w:lvlJc w:val="left"/>
      <w:pPr>
        <w:tabs>
          <w:tab w:val="num" w:pos="958"/>
        </w:tabs>
        <w:ind w:left="958" w:hanging="390"/>
      </w:pPr>
      <w:rPr>
        <w:rFonts w:ascii="Times New Roman CYR" w:hAnsi="Times New Roman CYR" w:cs="Times New Roman CYR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75"/>
        </w:tabs>
        <w:ind w:left="1875" w:hanging="720"/>
      </w:pPr>
      <w:rPr>
        <w:rFonts w:ascii="Times New Roman CYR" w:eastAsia="Times New Roman" w:hAnsi="Times New Roman CYR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2310"/>
        </w:tabs>
        <w:ind w:left="231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3105"/>
        </w:tabs>
        <w:ind w:left="310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3540"/>
        </w:tabs>
        <w:ind w:left="35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4335"/>
        </w:tabs>
        <w:ind w:left="433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130"/>
        </w:tabs>
        <w:ind w:left="513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565"/>
        </w:tabs>
        <w:ind w:left="556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360"/>
        </w:tabs>
        <w:ind w:left="6360" w:hanging="2160"/>
      </w:pPr>
      <w:rPr>
        <w:rFonts w:cs="Times New Roman"/>
      </w:rPr>
    </w:lvl>
  </w:abstractNum>
  <w:abstractNum w:abstractNumId="7">
    <w:nsid w:val="7B8D11A0"/>
    <w:multiLevelType w:val="multilevel"/>
    <w:tmpl w:val="6F323B6E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8">
    <w:nsid w:val="7E124D8D"/>
    <w:multiLevelType w:val="multilevel"/>
    <w:tmpl w:val="A1F843E0"/>
    <w:lvl w:ilvl="0">
      <w:start w:val="1"/>
      <w:numFmt w:val="decimal"/>
      <w:lvlText w:val="%1."/>
      <w:lvlJc w:val="left"/>
      <w:pPr>
        <w:tabs>
          <w:tab w:val="num" w:pos="958"/>
        </w:tabs>
        <w:ind w:left="958" w:hanging="390"/>
      </w:pPr>
      <w:rPr>
        <w:rFonts w:ascii="Times New Roman CYR" w:hAnsi="Times New Roman CYR" w:cs="Times New Roman CYR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75"/>
        </w:tabs>
        <w:ind w:left="1875" w:hanging="720"/>
      </w:pPr>
      <w:rPr>
        <w:rFonts w:ascii="Times New Roman CYR" w:eastAsia="Times New Roman" w:hAnsi="Times New Roman CYR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2310"/>
        </w:tabs>
        <w:ind w:left="231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3105"/>
        </w:tabs>
        <w:ind w:left="310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3540"/>
        </w:tabs>
        <w:ind w:left="35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4335"/>
        </w:tabs>
        <w:ind w:left="433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130"/>
        </w:tabs>
        <w:ind w:left="513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565"/>
        </w:tabs>
        <w:ind w:left="556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360"/>
        </w:tabs>
        <w:ind w:left="6360" w:hanging="2160"/>
      </w:pPr>
      <w:rPr>
        <w:rFonts w:cs="Times New Roman"/>
      </w:rPr>
    </w:lvl>
  </w:abstractNum>
  <w:num w:numId="1">
    <w:abstractNumId w:val="8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"/>
  </w:num>
  <w:num w:numId="11">
    <w:abstractNumId w:val="3"/>
  </w:num>
  <w:num w:numId="12">
    <w:abstractNumId w:val="7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3598"/>
    <w:rsid w:val="0002663E"/>
    <w:rsid w:val="000438A6"/>
    <w:rsid w:val="00084169"/>
    <w:rsid w:val="000C5CE8"/>
    <w:rsid w:val="00186131"/>
    <w:rsid w:val="00207290"/>
    <w:rsid w:val="00246091"/>
    <w:rsid w:val="0024749A"/>
    <w:rsid w:val="00286D82"/>
    <w:rsid w:val="002963AD"/>
    <w:rsid w:val="003264D5"/>
    <w:rsid w:val="00386154"/>
    <w:rsid w:val="00387E83"/>
    <w:rsid w:val="003B36DE"/>
    <w:rsid w:val="003D153D"/>
    <w:rsid w:val="004271DC"/>
    <w:rsid w:val="0044090D"/>
    <w:rsid w:val="004C374A"/>
    <w:rsid w:val="00696122"/>
    <w:rsid w:val="006A035D"/>
    <w:rsid w:val="006A3598"/>
    <w:rsid w:val="006A7DA7"/>
    <w:rsid w:val="006B574F"/>
    <w:rsid w:val="00772993"/>
    <w:rsid w:val="00846C27"/>
    <w:rsid w:val="008F39E8"/>
    <w:rsid w:val="009705AB"/>
    <w:rsid w:val="009F25D5"/>
    <w:rsid w:val="00A3222A"/>
    <w:rsid w:val="00A37833"/>
    <w:rsid w:val="00A51A75"/>
    <w:rsid w:val="00A6096B"/>
    <w:rsid w:val="00A6369B"/>
    <w:rsid w:val="00C30903"/>
    <w:rsid w:val="00CF2FF4"/>
    <w:rsid w:val="00D34BE6"/>
    <w:rsid w:val="00D657EC"/>
    <w:rsid w:val="00D778CE"/>
    <w:rsid w:val="00D858EE"/>
    <w:rsid w:val="00DB2916"/>
    <w:rsid w:val="00DC6D71"/>
    <w:rsid w:val="00DF554F"/>
    <w:rsid w:val="00E73A8E"/>
    <w:rsid w:val="00E905D7"/>
    <w:rsid w:val="00F12BE8"/>
    <w:rsid w:val="00F15520"/>
    <w:rsid w:val="00F42499"/>
    <w:rsid w:val="00F70A70"/>
    <w:rsid w:val="00FA13B7"/>
    <w:rsid w:val="00FF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A8E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E73A8E"/>
    <w:pPr>
      <w:tabs>
        <w:tab w:val="num" w:pos="0"/>
      </w:tabs>
      <w:autoSpaceDE w:val="0"/>
      <w:ind w:left="432" w:hanging="432"/>
      <w:outlineLvl w:val="0"/>
    </w:pPr>
    <w:rPr>
      <w:rFonts w:eastAsia="Calibri"/>
      <w:sz w:val="24"/>
      <w:szCs w:val="24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E73A8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73A8E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30">
    <w:name w:val="Заголовок 3 Знак"/>
    <w:link w:val="3"/>
    <w:uiPriority w:val="99"/>
    <w:semiHidden/>
    <w:locked/>
    <w:rsid w:val="00E73A8E"/>
    <w:rPr>
      <w:rFonts w:ascii="Cambria" w:hAnsi="Cambria" w:cs="Times New Roman"/>
      <w:b/>
      <w:bCs/>
      <w:sz w:val="26"/>
      <w:szCs w:val="26"/>
    </w:rPr>
  </w:style>
  <w:style w:type="character" w:styleId="a3">
    <w:name w:val="Hyperlink"/>
    <w:uiPriority w:val="99"/>
    <w:semiHidden/>
    <w:rsid w:val="00E73A8E"/>
    <w:rPr>
      <w:rFonts w:cs="Times New Roman"/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rsid w:val="00E73A8E"/>
    <w:rPr>
      <w:sz w:val="20"/>
    </w:rPr>
  </w:style>
  <w:style w:type="character" w:customStyle="1" w:styleId="a5">
    <w:name w:val="Текст сноски Знак"/>
    <w:link w:val="a4"/>
    <w:uiPriority w:val="99"/>
    <w:semiHidden/>
    <w:locked/>
    <w:rsid w:val="00E73A8E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Plain Text"/>
    <w:basedOn w:val="a"/>
    <w:link w:val="a7"/>
    <w:uiPriority w:val="99"/>
    <w:semiHidden/>
    <w:rsid w:val="00E73A8E"/>
    <w:pPr>
      <w:autoSpaceDE w:val="0"/>
      <w:autoSpaceDN w:val="0"/>
    </w:pPr>
    <w:rPr>
      <w:rFonts w:ascii="Courier New" w:hAnsi="Courier New"/>
      <w:sz w:val="20"/>
    </w:rPr>
  </w:style>
  <w:style w:type="character" w:customStyle="1" w:styleId="a7">
    <w:name w:val="Текст Знак"/>
    <w:link w:val="a6"/>
    <w:uiPriority w:val="99"/>
    <w:semiHidden/>
    <w:locked/>
    <w:rsid w:val="00E73A8E"/>
    <w:rPr>
      <w:rFonts w:ascii="Courier New" w:hAnsi="Courier New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E73A8E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E73A8E"/>
    <w:rPr>
      <w:rFonts w:ascii="Tahoma" w:hAnsi="Tahoma" w:cs="Times New Roman"/>
      <w:sz w:val="16"/>
      <w:szCs w:val="16"/>
    </w:rPr>
  </w:style>
  <w:style w:type="paragraph" w:styleId="aa">
    <w:name w:val="No Spacing"/>
    <w:uiPriority w:val="99"/>
    <w:qFormat/>
    <w:rsid w:val="00E73A8E"/>
    <w:rPr>
      <w:rFonts w:ascii="Times New Roman" w:eastAsia="Times New Roman" w:hAnsi="Times New Roman"/>
      <w:sz w:val="28"/>
    </w:rPr>
  </w:style>
  <w:style w:type="paragraph" w:styleId="ab">
    <w:name w:val="Revision"/>
    <w:uiPriority w:val="99"/>
    <w:semiHidden/>
    <w:rsid w:val="00E73A8E"/>
    <w:rPr>
      <w:rFonts w:ascii="Times New Roman" w:eastAsia="Times New Roman" w:hAnsi="Times New Roman"/>
      <w:sz w:val="28"/>
    </w:rPr>
  </w:style>
  <w:style w:type="paragraph" w:styleId="ac">
    <w:name w:val="List Paragraph"/>
    <w:basedOn w:val="a"/>
    <w:uiPriority w:val="99"/>
    <w:qFormat/>
    <w:rsid w:val="00E73A8E"/>
    <w:pPr>
      <w:ind w:left="720"/>
      <w:contextualSpacing/>
    </w:pPr>
    <w:rPr>
      <w:sz w:val="20"/>
    </w:rPr>
  </w:style>
  <w:style w:type="paragraph" w:customStyle="1" w:styleId="ConsPlusNormal">
    <w:name w:val="ConsPlusNormal"/>
    <w:uiPriority w:val="99"/>
    <w:rsid w:val="00E73A8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E73A8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E73A8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Cell">
    <w:name w:val="ConsPlusCell"/>
    <w:uiPriority w:val="99"/>
    <w:rsid w:val="00E73A8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DocList">
    <w:name w:val="ConsPlusDocList"/>
    <w:uiPriority w:val="99"/>
    <w:rsid w:val="00E73A8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1">
    <w:name w:val="Абзац списка1"/>
    <w:basedOn w:val="a"/>
    <w:uiPriority w:val="99"/>
    <w:rsid w:val="00E73A8E"/>
    <w:pPr>
      <w:ind w:left="720" w:firstLine="709"/>
      <w:jc w:val="both"/>
    </w:pPr>
    <w:rPr>
      <w:rFonts w:eastAsia="Calibri"/>
      <w:sz w:val="24"/>
      <w:szCs w:val="24"/>
      <w:lang w:eastAsia="ar-SA"/>
    </w:rPr>
  </w:style>
  <w:style w:type="paragraph" w:customStyle="1" w:styleId="110">
    <w:name w:val="Абзац списка11"/>
    <w:basedOn w:val="a"/>
    <w:uiPriority w:val="99"/>
    <w:rsid w:val="00E73A8E"/>
    <w:pPr>
      <w:ind w:left="720" w:firstLine="709"/>
      <w:jc w:val="both"/>
    </w:pPr>
    <w:rPr>
      <w:rFonts w:eastAsia="Calibri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392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23;n=58848;fld=134;dst=100021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main?base=LAW;n=108403;fld=134;dst=65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F8F415FA0C561A271FEDCF10D608152D22DF2E9F92B2AF2081039F2EF71BA03u7e3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2981</Words>
  <Characters>16998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PC-114</cp:lastModifiedBy>
  <cp:revision>17</cp:revision>
  <cp:lastPrinted>2018-10-25T06:53:00Z</cp:lastPrinted>
  <dcterms:created xsi:type="dcterms:W3CDTF">2018-09-26T01:48:00Z</dcterms:created>
  <dcterms:modified xsi:type="dcterms:W3CDTF">2018-11-29T07:16:00Z</dcterms:modified>
</cp:coreProperties>
</file>