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9" w:type="dxa"/>
        <w:tblInd w:w="69" w:type="dxa"/>
        <w:tblLook w:val="0000" w:firstRow="0" w:lastRow="0" w:firstColumn="0" w:lastColumn="0" w:noHBand="0" w:noVBand="0"/>
      </w:tblPr>
      <w:tblGrid>
        <w:gridCol w:w="9399"/>
      </w:tblGrid>
      <w:tr w:rsidR="00987DD4" w:rsidTr="00653F89">
        <w:trPr>
          <w:trHeight w:val="1977"/>
        </w:trPr>
        <w:tc>
          <w:tcPr>
            <w:tcW w:w="9399" w:type="dxa"/>
          </w:tcPr>
          <w:p w:rsidR="00987DD4" w:rsidRDefault="00CD4DE0" w:rsidP="00653F89">
            <w:pPr>
              <w:jc w:val="center"/>
            </w:pPr>
            <w:r>
              <w:rPr>
                <w:noProof/>
              </w:rPr>
              <w:drawing>
                <wp:inline distT="0" distB="0" distL="0" distR="0">
                  <wp:extent cx="796290" cy="871220"/>
                  <wp:effectExtent l="0" t="0" r="3810" b="5080"/>
                  <wp:docPr id="1" name="Рисунок 1" descr="A:\Герб Б-Улу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Герб Б-Улуя.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96290" cy="871220"/>
                          </a:xfrm>
                          <a:prstGeom prst="rect">
                            <a:avLst/>
                          </a:prstGeom>
                          <a:noFill/>
                          <a:ln>
                            <a:noFill/>
                          </a:ln>
                        </pic:spPr>
                      </pic:pic>
                    </a:graphicData>
                  </a:graphic>
                </wp:inline>
              </w:drawing>
            </w:r>
          </w:p>
          <w:p w:rsidR="00987DD4" w:rsidRDefault="00987DD4" w:rsidP="00653F89">
            <w:pPr>
              <w:pStyle w:val="8"/>
              <w:rPr>
                <w:rFonts w:ascii="Times New Roman" w:hAnsi="Times New Roman"/>
                <w:b w:val="0"/>
                <w:color w:val="000000"/>
                <w:sz w:val="28"/>
                <w:szCs w:val="28"/>
                <w:u w:val="none"/>
              </w:rPr>
            </w:pPr>
            <w:r>
              <w:rPr>
                <w:rFonts w:ascii="Times New Roman" w:hAnsi="Times New Roman"/>
                <w:b w:val="0"/>
                <w:color w:val="000000"/>
                <w:sz w:val="28"/>
                <w:szCs w:val="28"/>
                <w:u w:val="none"/>
              </w:rPr>
              <w:t>Красноярский край</w:t>
            </w:r>
          </w:p>
          <w:p w:rsidR="00987DD4" w:rsidRDefault="00987DD4" w:rsidP="00653F89">
            <w:pPr>
              <w:pStyle w:val="8"/>
              <w:rPr>
                <w:rFonts w:ascii="Times New Roman" w:hAnsi="Times New Roman"/>
                <w:color w:val="000000"/>
                <w:sz w:val="36"/>
                <w:szCs w:val="36"/>
                <w:u w:val="none"/>
              </w:rPr>
            </w:pPr>
            <w:r>
              <w:rPr>
                <w:rFonts w:ascii="Times New Roman" w:hAnsi="Times New Roman"/>
                <w:color w:val="000000"/>
                <w:sz w:val="36"/>
                <w:szCs w:val="36"/>
                <w:u w:val="none"/>
              </w:rPr>
              <w:t>ФИНАНСОВО-ЭКОНОМИЧЕСКОЕ УПРАВЛЕНИЕ</w:t>
            </w:r>
          </w:p>
          <w:p w:rsidR="00987DD4" w:rsidRDefault="00987DD4" w:rsidP="00653F89">
            <w:pPr>
              <w:jc w:val="center"/>
              <w:rPr>
                <w:sz w:val="28"/>
                <w:szCs w:val="28"/>
              </w:rPr>
            </w:pPr>
            <w:r>
              <w:rPr>
                <w:b/>
                <w:bCs/>
                <w:sz w:val="28"/>
                <w:szCs w:val="28"/>
              </w:rPr>
              <w:t>АДМИНИСТРАЦИИ  БОЛЬШЕУЛУЙСКОГО  РАЙОНА</w:t>
            </w:r>
          </w:p>
        </w:tc>
      </w:tr>
      <w:tr w:rsidR="00987DD4" w:rsidTr="00653F89">
        <w:trPr>
          <w:trHeight w:val="722"/>
        </w:trPr>
        <w:tc>
          <w:tcPr>
            <w:tcW w:w="9399" w:type="dxa"/>
          </w:tcPr>
          <w:p w:rsidR="00987DD4" w:rsidRDefault="00987DD4" w:rsidP="00653F89">
            <w:pPr>
              <w:jc w:val="center"/>
              <w:rPr>
                <w:color w:val="000000"/>
                <w:sz w:val="18"/>
                <w:szCs w:val="18"/>
              </w:rPr>
            </w:pPr>
          </w:p>
          <w:p w:rsidR="00987DD4" w:rsidRDefault="00987DD4" w:rsidP="00653F89">
            <w:pPr>
              <w:jc w:val="center"/>
              <w:rPr>
                <w:color w:val="000000"/>
                <w:sz w:val="18"/>
                <w:szCs w:val="18"/>
              </w:rPr>
            </w:pPr>
            <w:r>
              <w:rPr>
                <w:color w:val="000000"/>
                <w:sz w:val="18"/>
                <w:szCs w:val="18"/>
              </w:rPr>
              <w:t>662110 Красноярский край</w:t>
            </w:r>
            <w:proofErr w:type="gramStart"/>
            <w:r>
              <w:rPr>
                <w:color w:val="000000"/>
                <w:sz w:val="18"/>
                <w:szCs w:val="18"/>
              </w:rPr>
              <w:t xml:space="preserve"> ,</w:t>
            </w:r>
            <w:proofErr w:type="gramEnd"/>
            <w:r>
              <w:rPr>
                <w:color w:val="000000"/>
                <w:sz w:val="18"/>
                <w:szCs w:val="18"/>
              </w:rPr>
              <w:t xml:space="preserve"> село Большой Улуй, ул. Революции,11 тел. 2-14-32; 2-20-04; 2-20-07;</w:t>
            </w:r>
          </w:p>
          <w:p w:rsidR="00987DD4" w:rsidRDefault="00987DD4" w:rsidP="00653F89">
            <w:pPr>
              <w:jc w:val="center"/>
              <w:rPr>
                <w:color w:val="000000"/>
                <w:sz w:val="16"/>
                <w:szCs w:val="16"/>
              </w:rPr>
            </w:pPr>
            <w:r>
              <w:rPr>
                <w:color w:val="000000"/>
                <w:sz w:val="18"/>
                <w:szCs w:val="18"/>
              </w:rPr>
              <w:t xml:space="preserve"> т/факс 8 (39159) 2-20-09; </w:t>
            </w:r>
            <w:r>
              <w:rPr>
                <w:color w:val="000000"/>
                <w:sz w:val="18"/>
                <w:szCs w:val="18"/>
                <w:lang w:val="en-US"/>
              </w:rPr>
              <w:t>E</w:t>
            </w:r>
            <w:r>
              <w:rPr>
                <w:color w:val="000000"/>
                <w:sz w:val="18"/>
                <w:szCs w:val="18"/>
              </w:rPr>
              <w:t>-</w:t>
            </w:r>
            <w:r>
              <w:rPr>
                <w:color w:val="000000"/>
                <w:sz w:val="18"/>
                <w:szCs w:val="18"/>
                <w:lang w:val="en-US"/>
              </w:rPr>
              <w:t>mail</w:t>
            </w:r>
            <w:r>
              <w:rPr>
                <w:color w:val="000000"/>
                <w:sz w:val="18"/>
                <w:szCs w:val="18"/>
              </w:rPr>
              <w:t xml:space="preserve">: </w:t>
            </w:r>
            <w:hyperlink r:id="rId10" w:history="1">
              <w:r>
                <w:rPr>
                  <w:rStyle w:val="af0"/>
                  <w:color w:val="000000"/>
                  <w:sz w:val="18"/>
                  <w:szCs w:val="18"/>
                  <w:lang w:val="en-US"/>
                </w:rPr>
                <w:t>rf</w:t>
              </w:r>
              <w:r>
                <w:rPr>
                  <w:rStyle w:val="af0"/>
                  <w:color w:val="000000"/>
                  <w:sz w:val="18"/>
                  <w:szCs w:val="18"/>
                </w:rPr>
                <w:t>09@</w:t>
              </w:r>
              <w:r>
                <w:rPr>
                  <w:rStyle w:val="af0"/>
                  <w:color w:val="000000"/>
                  <w:sz w:val="18"/>
                  <w:szCs w:val="18"/>
                  <w:lang w:val="en-US"/>
                </w:rPr>
                <w:t>krasmail</w:t>
              </w:r>
              <w:r>
                <w:rPr>
                  <w:rStyle w:val="af0"/>
                  <w:color w:val="000000"/>
                  <w:sz w:val="18"/>
                  <w:szCs w:val="18"/>
                </w:rPr>
                <w:t>.</w:t>
              </w:r>
              <w:proofErr w:type="spellStart"/>
              <w:r>
                <w:rPr>
                  <w:rStyle w:val="af0"/>
                  <w:color w:val="000000"/>
                  <w:sz w:val="18"/>
                  <w:szCs w:val="18"/>
                  <w:lang w:val="en-US"/>
                </w:rPr>
                <w:t>ru</w:t>
              </w:r>
              <w:proofErr w:type="spellEnd"/>
            </w:hyperlink>
            <w:r>
              <w:rPr>
                <w:b/>
                <w:color w:val="000000"/>
                <w:sz w:val="18"/>
                <w:szCs w:val="18"/>
              </w:rPr>
              <w:t xml:space="preserve">   </w:t>
            </w:r>
            <w:r>
              <w:rPr>
                <w:color w:val="000000"/>
                <w:sz w:val="18"/>
                <w:szCs w:val="18"/>
              </w:rPr>
              <w:t>ИНН/КПП  2409000074 / 240901001; ОКАТО 04211000000</w:t>
            </w:r>
          </w:p>
          <w:p w:rsidR="00987DD4" w:rsidRDefault="00987DD4" w:rsidP="00653F89">
            <w:pPr>
              <w:ind w:left="39"/>
              <w:rPr>
                <w:sz w:val="16"/>
                <w:szCs w:val="16"/>
              </w:rPr>
            </w:pPr>
          </w:p>
        </w:tc>
      </w:tr>
    </w:tbl>
    <w:p w:rsidR="00987DD4" w:rsidRDefault="00987DD4" w:rsidP="00EA1106">
      <w:pPr>
        <w:widowControl w:val="0"/>
        <w:autoSpaceDE w:val="0"/>
        <w:autoSpaceDN w:val="0"/>
        <w:adjustRightInd w:val="0"/>
        <w:jc w:val="center"/>
        <w:outlineLvl w:val="0"/>
        <w:rPr>
          <w:b/>
          <w:sz w:val="28"/>
          <w:szCs w:val="28"/>
        </w:rPr>
      </w:pPr>
    </w:p>
    <w:p w:rsidR="00987DD4" w:rsidRDefault="00987DD4" w:rsidP="00EA1106">
      <w:pPr>
        <w:widowControl w:val="0"/>
        <w:autoSpaceDE w:val="0"/>
        <w:autoSpaceDN w:val="0"/>
        <w:adjustRightInd w:val="0"/>
        <w:jc w:val="center"/>
        <w:outlineLvl w:val="0"/>
        <w:rPr>
          <w:b/>
          <w:sz w:val="28"/>
          <w:szCs w:val="28"/>
        </w:rPr>
      </w:pPr>
    </w:p>
    <w:p w:rsidR="00987DD4" w:rsidRDefault="00987DD4" w:rsidP="00EA1106">
      <w:pPr>
        <w:widowControl w:val="0"/>
        <w:autoSpaceDE w:val="0"/>
        <w:autoSpaceDN w:val="0"/>
        <w:adjustRightInd w:val="0"/>
        <w:jc w:val="center"/>
        <w:outlineLvl w:val="0"/>
        <w:rPr>
          <w:b/>
          <w:sz w:val="28"/>
          <w:szCs w:val="28"/>
        </w:rPr>
      </w:pPr>
    </w:p>
    <w:p w:rsidR="00987DD4" w:rsidRPr="0033159B" w:rsidRDefault="00987DD4" w:rsidP="00EA1106">
      <w:pPr>
        <w:widowControl w:val="0"/>
        <w:autoSpaceDE w:val="0"/>
        <w:autoSpaceDN w:val="0"/>
        <w:adjustRightInd w:val="0"/>
        <w:jc w:val="center"/>
        <w:outlineLvl w:val="0"/>
        <w:rPr>
          <w:sz w:val="28"/>
          <w:szCs w:val="28"/>
        </w:rPr>
      </w:pPr>
      <w:proofErr w:type="gramStart"/>
      <w:r w:rsidRPr="0033159B">
        <w:rPr>
          <w:sz w:val="28"/>
          <w:szCs w:val="28"/>
        </w:rPr>
        <w:t>П</w:t>
      </w:r>
      <w:proofErr w:type="gramEnd"/>
      <w:r w:rsidRPr="0033159B">
        <w:rPr>
          <w:sz w:val="28"/>
          <w:szCs w:val="28"/>
        </w:rPr>
        <w:t xml:space="preserve"> Р И К А З</w:t>
      </w:r>
    </w:p>
    <w:p w:rsidR="00987DD4" w:rsidRDefault="00987DD4" w:rsidP="00EA1106">
      <w:pPr>
        <w:widowControl w:val="0"/>
        <w:autoSpaceDE w:val="0"/>
        <w:autoSpaceDN w:val="0"/>
        <w:adjustRightInd w:val="0"/>
        <w:jc w:val="center"/>
        <w:outlineLvl w:val="0"/>
        <w:rPr>
          <w:b/>
          <w:sz w:val="28"/>
          <w:szCs w:val="28"/>
        </w:rPr>
      </w:pPr>
    </w:p>
    <w:p w:rsidR="00987DD4" w:rsidRDefault="00987DD4" w:rsidP="00EA1106">
      <w:pPr>
        <w:widowControl w:val="0"/>
        <w:autoSpaceDE w:val="0"/>
        <w:autoSpaceDN w:val="0"/>
        <w:adjustRightInd w:val="0"/>
        <w:jc w:val="both"/>
        <w:outlineLvl w:val="0"/>
        <w:rPr>
          <w:sz w:val="28"/>
          <w:szCs w:val="28"/>
        </w:rPr>
      </w:pPr>
      <w:r w:rsidRPr="00E25783">
        <w:rPr>
          <w:sz w:val="28"/>
          <w:szCs w:val="28"/>
        </w:rPr>
        <w:t>«0</w:t>
      </w:r>
      <w:r w:rsidR="00E25783" w:rsidRPr="00E25783">
        <w:rPr>
          <w:sz w:val="28"/>
          <w:szCs w:val="28"/>
        </w:rPr>
        <w:t>3</w:t>
      </w:r>
      <w:r w:rsidRPr="00E25783">
        <w:rPr>
          <w:sz w:val="28"/>
          <w:szCs w:val="28"/>
        </w:rPr>
        <w:t xml:space="preserve">» </w:t>
      </w:r>
      <w:r w:rsidR="00E25783" w:rsidRPr="00E25783">
        <w:rPr>
          <w:sz w:val="28"/>
          <w:szCs w:val="28"/>
        </w:rPr>
        <w:t>ма</w:t>
      </w:r>
      <w:r w:rsidRPr="00E25783">
        <w:rPr>
          <w:sz w:val="28"/>
          <w:szCs w:val="28"/>
        </w:rPr>
        <w:t>я 201</w:t>
      </w:r>
      <w:r w:rsidR="00E25783" w:rsidRPr="00E25783">
        <w:rPr>
          <w:sz w:val="28"/>
          <w:szCs w:val="28"/>
        </w:rPr>
        <w:t>8</w:t>
      </w:r>
      <w:r w:rsidRPr="00E25783">
        <w:rPr>
          <w:sz w:val="28"/>
          <w:szCs w:val="28"/>
        </w:rPr>
        <w:t xml:space="preserve"> г.                                                                                      № </w:t>
      </w:r>
      <w:r w:rsidR="00E25783" w:rsidRPr="00E25783">
        <w:rPr>
          <w:sz w:val="28"/>
          <w:szCs w:val="28"/>
        </w:rPr>
        <w:t>28</w:t>
      </w:r>
      <w:r w:rsidRPr="00E25783">
        <w:rPr>
          <w:sz w:val="28"/>
          <w:szCs w:val="28"/>
        </w:rPr>
        <w:t>-д</w:t>
      </w:r>
    </w:p>
    <w:p w:rsidR="00987DD4" w:rsidRPr="001959FD" w:rsidRDefault="00987DD4" w:rsidP="00EA1106">
      <w:pPr>
        <w:widowControl w:val="0"/>
        <w:autoSpaceDE w:val="0"/>
        <w:autoSpaceDN w:val="0"/>
        <w:adjustRightInd w:val="0"/>
        <w:outlineLvl w:val="0"/>
        <w:rPr>
          <w:b/>
          <w:sz w:val="28"/>
          <w:szCs w:val="28"/>
        </w:rPr>
      </w:pPr>
    </w:p>
    <w:p w:rsidR="00987DD4" w:rsidRDefault="00987DD4" w:rsidP="00EA1106">
      <w:pPr>
        <w:widowControl w:val="0"/>
        <w:autoSpaceDE w:val="0"/>
        <w:autoSpaceDN w:val="0"/>
        <w:adjustRightInd w:val="0"/>
        <w:jc w:val="center"/>
      </w:pPr>
      <w:bookmarkStart w:id="0" w:name="Par1"/>
      <w:bookmarkEnd w:id="0"/>
    </w:p>
    <w:p w:rsidR="00987DD4" w:rsidRPr="004A2547" w:rsidRDefault="00987DD4" w:rsidP="00EA1106">
      <w:pPr>
        <w:widowControl w:val="0"/>
        <w:autoSpaceDE w:val="0"/>
        <w:autoSpaceDN w:val="0"/>
        <w:adjustRightInd w:val="0"/>
        <w:jc w:val="both"/>
        <w:rPr>
          <w:bCs/>
        </w:rPr>
      </w:pPr>
      <w:r w:rsidRPr="004A2547">
        <w:rPr>
          <w:bCs/>
          <w:sz w:val="28"/>
          <w:szCs w:val="28"/>
        </w:rPr>
        <w:t>О</w:t>
      </w:r>
      <w:r>
        <w:rPr>
          <w:bCs/>
          <w:sz w:val="28"/>
          <w:szCs w:val="28"/>
        </w:rPr>
        <w:t>б утверждении</w:t>
      </w:r>
      <w:r w:rsidRPr="004A2547">
        <w:rPr>
          <w:bCs/>
          <w:sz w:val="28"/>
          <w:szCs w:val="28"/>
        </w:rPr>
        <w:t xml:space="preserve"> </w:t>
      </w:r>
      <w:r>
        <w:rPr>
          <w:bCs/>
          <w:sz w:val="28"/>
          <w:szCs w:val="28"/>
        </w:rPr>
        <w:t>П</w:t>
      </w:r>
      <w:r w:rsidRPr="004A2547">
        <w:rPr>
          <w:bCs/>
          <w:sz w:val="28"/>
          <w:szCs w:val="28"/>
        </w:rPr>
        <w:t>орядк</w:t>
      </w:r>
      <w:r>
        <w:rPr>
          <w:bCs/>
          <w:sz w:val="28"/>
          <w:szCs w:val="28"/>
        </w:rPr>
        <w:t>а</w:t>
      </w:r>
      <w:r w:rsidRPr="004A2547">
        <w:rPr>
          <w:bCs/>
          <w:sz w:val="28"/>
          <w:szCs w:val="28"/>
        </w:rPr>
        <w:t xml:space="preserve"> учета бюджетных обязательств получателей средств местного бюджета</w:t>
      </w:r>
    </w:p>
    <w:p w:rsidR="00987DD4" w:rsidRDefault="00987DD4" w:rsidP="00EA1106">
      <w:pPr>
        <w:widowControl w:val="0"/>
        <w:autoSpaceDE w:val="0"/>
        <w:autoSpaceDN w:val="0"/>
        <w:adjustRightInd w:val="0"/>
      </w:pPr>
    </w:p>
    <w:p w:rsidR="00987DD4" w:rsidRDefault="00987DD4" w:rsidP="00EA1106">
      <w:pPr>
        <w:widowControl w:val="0"/>
        <w:autoSpaceDE w:val="0"/>
        <w:autoSpaceDN w:val="0"/>
        <w:adjustRightInd w:val="0"/>
        <w:ind w:firstLine="540"/>
        <w:jc w:val="both"/>
      </w:pPr>
    </w:p>
    <w:p w:rsidR="00987DD4" w:rsidRDefault="00987DD4" w:rsidP="00EA1106">
      <w:pPr>
        <w:widowControl w:val="0"/>
        <w:autoSpaceDE w:val="0"/>
        <w:autoSpaceDN w:val="0"/>
        <w:adjustRightInd w:val="0"/>
        <w:ind w:firstLine="540"/>
        <w:jc w:val="both"/>
      </w:pPr>
    </w:p>
    <w:p w:rsidR="00987DD4" w:rsidRDefault="00987DD4" w:rsidP="00EA1106">
      <w:pPr>
        <w:widowControl w:val="0"/>
        <w:autoSpaceDE w:val="0"/>
        <w:autoSpaceDN w:val="0"/>
        <w:adjustRightInd w:val="0"/>
        <w:ind w:firstLine="540"/>
        <w:jc w:val="both"/>
      </w:pPr>
    </w:p>
    <w:p w:rsidR="00987DD4" w:rsidRDefault="00987DD4" w:rsidP="00EA1106">
      <w:pPr>
        <w:widowControl w:val="0"/>
        <w:autoSpaceDE w:val="0"/>
        <w:autoSpaceDN w:val="0"/>
        <w:adjustRightInd w:val="0"/>
        <w:ind w:firstLine="680"/>
        <w:jc w:val="both"/>
        <w:rPr>
          <w:sz w:val="28"/>
          <w:szCs w:val="28"/>
        </w:rPr>
      </w:pPr>
      <w:r w:rsidRPr="00DC6EEA">
        <w:rPr>
          <w:sz w:val="28"/>
          <w:szCs w:val="28"/>
        </w:rPr>
        <w:t xml:space="preserve">В соответствии со </w:t>
      </w:r>
      <w:r>
        <w:rPr>
          <w:sz w:val="28"/>
          <w:szCs w:val="28"/>
        </w:rPr>
        <w:t>статьей 161</w:t>
      </w:r>
      <w:r w:rsidRPr="00DC6EEA">
        <w:rPr>
          <w:sz w:val="28"/>
          <w:szCs w:val="28"/>
        </w:rPr>
        <w:t xml:space="preserve"> Бюджетного кодекса Российской Федерации</w:t>
      </w:r>
      <w:r>
        <w:rPr>
          <w:sz w:val="28"/>
          <w:szCs w:val="28"/>
        </w:rPr>
        <w:t xml:space="preserve">, </w:t>
      </w:r>
      <w:r w:rsidRPr="00594010">
        <w:rPr>
          <w:sz w:val="28"/>
          <w:szCs w:val="28"/>
        </w:rPr>
        <w:t>пункта</w:t>
      </w:r>
      <w:r>
        <w:rPr>
          <w:sz w:val="28"/>
          <w:szCs w:val="28"/>
        </w:rPr>
        <w:t xml:space="preserve">ми 3.1 </w:t>
      </w:r>
      <w:proofErr w:type="spellStart"/>
      <w:r>
        <w:rPr>
          <w:sz w:val="28"/>
          <w:szCs w:val="28"/>
        </w:rPr>
        <w:t>п.п</w:t>
      </w:r>
      <w:proofErr w:type="spellEnd"/>
      <w:r>
        <w:rPr>
          <w:sz w:val="28"/>
          <w:szCs w:val="28"/>
        </w:rPr>
        <w:t xml:space="preserve">. 7, </w:t>
      </w:r>
      <w:proofErr w:type="spellStart"/>
      <w:r>
        <w:rPr>
          <w:sz w:val="28"/>
          <w:szCs w:val="28"/>
        </w:rPr>
        <w:t>п.п</w:t>
      </w:r>
      <w:proofErr w:type="spellEnd"/>
      <w:r>
        <w:rPr>
          <w:sz w:val="28"/>
          <w:szCs w:val="28"/>
        </w:rPr>
        <w:t xml:space="preserve">. 12, </w:t>
      </w:r>
      <w:proofErr w:type="spellStart"/>
      <w:r>
        <w:rPr>
          <w:sz w:val="28"/>
          <w:szCs w:val="28"/>
        </w:rPr>
        <w:t>п.п</w:t>
      </w:r>
      <w:proofErr w:type="spellEnd"/>
      <w:r>
        <w:rPr>
          <w:sz w:val="28"/>
          <w:szCs w:val="28"/>
        </w:rPr>
        <w:t xml:space="preserve">. 15 </w:t>
      </w:r>
      <w:r w:rsidRPr="00E40CC2">
        <w:rPr>
          <w:sz w:val="28"/>
          <w:szCs w:val="28"/>
        </w:rPr>
        <w:t>Положения</w:t>
      </w:r>
      <w:r>
        <w:rPr>
          <w:sz w:val="28"/>
          <w:szCs w:val="28"/>
        </w:rPr>
        <w:t xml:space="preserve"> о Финансово-экономическом управлении администрации  </w:t>
      </w:r>
      <w:proofErr w:type="spellStart"/>
      <w:r>
        <w:rPr>
          <w:sz w:val="28"/>
          <w:szCs w:val="28"/>
        </w:rPr>
        <w:t>Большеулуйского</w:t>
      </w:r>
      <w:proofErr w:type="spellEnd"/>
      <w:r>
        <w:rPr>
          <w:sz w:val="28"/>
          <w:szCs w:val="28"/>
        </w:rPr>
        <w:t xml:space="preserve"> района</w:t>
      </w:r>
      <w:r w:rsidRPr="00E40CC2">
        <w:rPr>
          <w:sz w:val="28"/>
          <w:szCs w:val="28"/>
        </w:rPr>
        <w:t>, утвержденного</w:t>
      </w:r>
      <w:r>
        <w:rPr>
          <w:sz w:val="28"/>
          <w:szCs w:val="28"/>
        </w:rPr>
        <w:t xml:space="preserve"> </w:t>
      </w:r>
      <w:proofErr w:type="spellStart"/>
      <w:r>
        <w:rPr>
          <w:sz w:val="28"/>
          <w:szCs w:val="28"/>
        </w:rPr>
        <w:t>Большеулуйским</w:t>
      </w:r>
      <w:proofErr w:type="spellEnd"/>
      <w:r>
        <w:rPr>
          <w:sz w:val="28"/>
          <w:szCs w:val="28"/>
        </w:rPr>
        <w:t xml:space="preserve"> районным советом депутатов Красноярского края,</w:t>
      </w:r>
    </w:p>
    <w:p w:rsidR="00987DD4" w:rsidRPr="00DC6EEA" w:rsidRDefault="00987DD4" w:rsidP="00EA1106">
      <w:pPr>
        <w:widowControl w:val="0"/>
        <w:autoSpaceDE w:val="0"/>
        <w:autoSpaceDN w:val="0"/>
        <w:adjustRightInd w:val="0"/>
        <w:ind w:firstLine="680"/>
        <w:jc w:val="both"/>
        <w:rPr>
          <w:sz w:val="28"/>
          <w:szCs w:val="28"/>
        </w:rPr>
      </w:pPr>
      <w:r>
        <w:rPr>
          <w:sz w:val="28"/>
          <w:szCs w:val="28"/>
        </w:rPr>
        <w:t>ПРИКАЗЫВАЮ:</w:t>
      </w:r>
    </w:p>
    <w:p w:rsidR="00987DD4" w:rsidRDefault="00CD4DE0" w:rsidP="00EA1106">
      <w:pPr>
        <w:widowControl w:val="0"/>
        <w:autoSpaceDE w:val="0"/>
        <w:autoSpaceDN w:val="0"/>
        <w:adjustRightInd w:val="0"/>
        <w:ind w:firstLine="680"/>
        <w:jc w:val="both"/>
        <w:rPr>
          <w:sz w:val="28"/>
          <w:szCs w:val="28"/>
        </w:rPr>
      </w:pPr>
      <w:r>
        <w:rPr>
          <w:sz w:val="28"/>
          <w:szCs w:val="28"/>
        </w:rPr>
        <w:t>1.</w:t>
      </w:r>
      <w:r w:rsidR="00987DD4" w:rsidRPr="00DC6EEA">
        <w:rPr>
          <w:sz w:val="28"/>
          <w:szCs w:val="28"/>
        </w:rPr>
        <w:t xml:space="preserve"> Утвердить </w:t>
      </w:r>
      <w:r w:rsidR="00987DD4">
        <w:rPr>
          <w:sz w:val="28"/>
          <w:szCs w:val="28"/>
        </w:rPr>
        <w:t xml:space="preserve">Порядок </w:t>
      </w:r>
      <w:proofErr w:type="gramStart"/>
      <w:r w:rsidR="00987DD4">
        <w:rPr>
          <w:sz w:val="28"/>
          <w:szCs w:val="28"/>
        </w:rPr>
        <w:t>у</w:t>
      </w:r>
      <w:r w:rsidR="00987DD4" w:rsidRPr="00DC6EEA">
        <w:rPr>
          <w:sz w:val="28"/>
          <w:szCs w:val="28"/>
        </w:rPr>
        <w:t xml:space="preserve">чета бюджетных обязательств получателей средств </w:t>
      </w:r>
      <w:r w:rsidR="00987DD4">
        <w:rPr>
          <w:sz w:val="28"/>
          <w:szCs w:val="28"/>
        </w:rPr>
        <w:t>местного</w:t>
      </w:r>
      <w:r w:rsidR="00987DD4" w:rsidRPr="00DC6EEA">
        <w:rPr>
          <w:sz w:val="28"/>
          <w:szCs w:val="28"/>
        </w:rPr>
        <w:t xml:space="preserve"> бюджета</w:t>
      </w:r>
      <w:proofErr w:type="gramEnd"/>
      <w:r w:rsidR="00987DD4" w:rsidRPr="00DC6EEA">
        <w:rPr>
          <w:sz w:val="28"/>
          <w:szCs w:val="28"/>
        </w:rPr>
        <w:t xml:space="preserve"> </w:t>
      </w:r>
      <w:r w:rsidR="00987DD4">
        <w:rPr>
          <w:sz w:val="28"/>
          <w:szCs w:val="28"/>
        </w:rPr>
        <w:t>согласно приложению</w:t>
      </w:r>
      <w:r w:rsidR="00987DD4" w:rsidRPr="00DC6EEA">
        <w:rPr>
          <w:sz w:val="28"/>
          <w:szCs w:val="28"/>
        </w:rPr>
        <w:t>.</w:t>
      </w:r>
    </w:p>
    <w:p w:rsidR="00896A81" w:rsidRPr="00DC6EEA" w:rsidRDefault="00896A81" w:rsidP="00EA1106">
      <w:pPr>
        <w:widowControl w:val="0"/>
        <w:autoSpaceDE w:val="0"/>
        <w:autoSpaceDN w:val="0"/>
        <w:adjustRightInd w:val="0"/>
        <w:ind w:firstLine="680"/>
        <w:jc w:val="both"/>
        <w:rPr>
          <w:sz w:val="28"/>
          <w:szCs w:val="28"/>
        </w:rPr>
      </w:pPr>
      <w:r>
        <w:rPr>
          <w:sz w:val="28"/>
          <w:szCs w:val="28"/>
        </w:rPr>
        <w:t>2.Приказ № 1-д от 09.01.2017 г. считать не действительным</w:t>
      </w:r>
    </w:p>
    <w:p w:rsidR="00987DD4" w:rsidRPr="00594010" w:rsidRDefault="00896A81" w:rsidP="00EA1106">
      <w:pPr>
        <w:widowControl w:val="0"/>
        <w:autoSpaceDE w:val="0"/>
        <w:autoSpaceDN w:val="0"/>
        <w:adjustRightInd w:val="0"/>
        <w:ind w:firstLine="680"/>
        <w:jc w:val="both"/>
        <w:rPr>
          <w:sz w:val="28"/>
          <w:szCs w:val="28"/>
        </w:rPr>
      </w:pPr>
      <w:r>
        <w:rPr>
          <w:sz w:val="28"/>
          <w:szCs w:val="28"/>
        </w:rPr>
        <w:t>3</w:t>
      </w:r>
      <w:r w:rsidR="00987DD4" w:rsidRPr="00594010">
        <w:rPr>
          <w:sz w:val="28"/>
          <w:szCs w:val="28"/>
        </w:rPr>
        <w:t xml:space="preserve">. Опубликовать приказ </w:t>
      </w:r>
      <w:r w:rsidR="00987DD4">
        <w:rPr>
          <w:sz w:val="28"/>
          <w:szCs w:val="28"/>
        </w:rPr>
        <w:t xml:space="preserve">в газете Вестник </w:t>
      </w:r>
      <w:proofErr w:type="spellStart"/>
      <w:r w:rsidR="00987DD4">
        <w:rPr>
          <w:sz w:val="28"/>
          <w:szCs w:val="28"/>
        </w:rPr>
        <w:t>Большеулуйского</w:t>
      </w:r>
      <w:proofErr w:type="spellEnd"/>
      <w:r w:rsidR="00987DD4">
        <w:rPr>
          <w:sz w:val="28"/>
          <w:szCs w:val="28"/>
        </w:rPr>
        <w:t xml:space="preserve"> района</w:t>
      </w:r>
      <w:r w:rsidR="00987DD4" w:rsidRPr="00594010">
        <w:rPr>
          <w:sz w:val="28"/>
          <w:szCs w:val="28"/>
        </w:rPr>
        <w:t>.</w:t>
      </w:r>
    </w:p>
    <w:p w:rsidR="00987DD4" w:rsidRDefault="00896A81" w:rsidP="00EA1106">
      <w:pPr>
        <w:widowControl w:val="0"/>
        <w:autoSpaceDE w:val="0"/>
        <w:autoSpaceDN w:val="0"/>
        <w:adjustRightInd w:val="0"/>
        <w:ind w:firstLine="709"/>
        <w:jc w:val="both"/>
        <w:rPr>
          <w:sz w:val="28"/>
          <w:szCs w:val="28"/>
        </w:rPr>
      </w:pPr>
      <w:r>
        <w:rPr>
          <w:sz w:val="28"/>
          <w:szCs w:val="28"/>
        </w:rPr>
        <w:t>4</w:t>
      </w:r>
      <w:r w:rsidR="00987DD4">
        <w:rPr>
          <w:sz w:val="28"/>
          <w:szCs w:val="28"/>
        </w:rPr>
        <w:t>. Приказ вступает в силу с 1 января 201</w:t>
      </w:r>
      <w:r w:rsidR="00912979">
        <w:rPr>
          <w:sz w:val="28"/>
          <w:szCs w:val="28"/>
        </w:rPr>
        <w:t>8</w:t>
      </w:r>
      <w:r w:rsidR="00987DD4">
        <w:rPr>
          <w:sz w:val="28"/>
          <w:szCs w:val="28"/>
        </w:rPr>
        <w:t xml:space="preserve"> года, но не ранее дня, следующего за днем его официального опубликования.</w:t>
      </w:r>
    </w:p>
    <w:p w:rsidR="00987DD4" w:rsidRDefault="00987DD4" w:rsidP="00EA1106">
      <w:pPr>
        <w:widowControl w:val="0"/>
        <w:autoSpaceDE w:val="0"/>
        <w:autoSpaceDN w:val="0"/>
        <w:adjustRightInd w:val="0"/>
        <w:ind w:firstLine="709"/>
        <w:jc w:val="both"/>
        <w:rPr>
          <w:sz w:val="28"/>
          <w:szCs w:val="28"/>
        </w:rPr>
      </w:pPr>
    </w:p>
    <w:p w:rsidR="00987DD4" w:rsidRDefault="00987DD4" w:rsidP="00EA1106">
      <w:pPr>
        <w:widowControl w:val="0"/>
        <w:autoSpaceDE w:val="0"/>
        <w:autoSpaceDN w:val="0"/>
        <w:adjustRightInd w:val="0"/>
        <w:ind w:firstLine="709"/>
        <w:jc w:val="both"/>
        <w:rPr>
          <w:sz w:val="28"/>
          <w:szCs w:val="28"/>
        </w:rPr>
      </w:pPr>
    </w:p>
    <w:p w:rsidR="00987DD4" w:rsidRDefault="00987DD4" w:rsidP="00EA1106">
      <w:pPr>
        <w:widowControl w:val="0"/>
        <w:autoSpaceDE w:val="0"/>
        <w:autoSpaceDN w:val="0"/>
        <w:adjustRightInd w:val="0"/>
        <w:ind w:firstLine="709"/>
        <w:jc w:val="both"/>
        <w:rPr>
          <w:sz w:val="28"/>
          <w:szCs w:val="28"/>
        </w:rPr>
      </w:pPr>
    </w:p>
    <w:p w:rsidR="00987DD4" w:rsidRDefault="00987DD4" w:rsidP="00EA1106">
      <w:pPr>
        <w:widowControl w:val="0"/>
        <w:autoSpaceDE w:val="0"/>
        <w:autoSpaceDN w:val="0"/>
        <w:adjustRightInd w:val="0"/>
        <w:jc w:val="both"/>
        <w:rPr>
          <w:sz w:val="28"/>
          <w:szCs w:val="28"/>
        </w:rPr>
      </w:pPr>
      <w:r w:rsidRPr="00594010">
        <w:rPr>
          <w:sz w:val="28"/>
          <w:szCs w:val="28"/>
        </w:rPr>
        <w:t>Руководитель</w:t>
      </w:r>
    </w:p>
    <w:p w:rsidR="00987DD4" w:rsidRDefault="00987DD4" w:rsidP="00E25783">
      <w:pPr>
        <w:rPr>
          <w:sz w:val="28"/>
          <w:szCs w:val="28"/>
        </w:rPr>
      </w:pPr>
      <w:r>
        <w:rPr>
          <w:sz w:val="28"/>
          <w:szCs w:val="28"/>
        </w:rPr>
        <w:t xml:space="preserve">ФЭУ администрации </w:t>
      </w:r>
    </w:p>
    <w:p w:rsidR="00987DD4" w:rsidRDefault="00E25783" w:rsidP="00E25783">
      <w:pPr>
        <w:rPr>
          <w:sz w:val="28"/>
          <w:szCs w:val="28"/>
        </w:rPr>
      </w:pPr>
      <w:proofErr w:type="spellStart"/>
      <w:r>
        <w:rPr>
          <w:sz w:val="28"/>
          <w:szCs w:val="28"/>
        </w:rPr>
        <w:t>Большеулуйского</w:t>
      </w:r>
      <w:proofErr w:type="spellEnd"/>
      <w:r>
        <w:rPr>
          <w:sz w:val="28"/>
          <w:szCs w:val="28"/>
        </w:rPr>
        <w:t xml:space="preserve"> района                                                       И.О. Веретенникова</w:t>
      </w:r>
    </w:p>
    <w:p w:rsidR="00987DD4" w:rsidRDefault="00987DD4" w:rsidP="00D4756A">
      <w:pPr>
        <w:jc w:val="right"/>
        <w:rPr>
          <w:sz w:val="28"/>
          <w:szCs w:val="28"/>
        </w:rPr>
      </w:pPr>
    </w:p>
    <w:p w:rsidR="00987DD4" w:rsidRDefault="00987DD4" w:rsidP="00D4756A">
      <w:pPr>
        <w:jc w:val="right"/>
        <w:rPr>
          <w:sz w:val="28"/>
          <w:szCs w:val="28"/>
        </w:rPr>
      </w:pPr>
    </w:p>
    <w:p w:rsidR="00987DD4" w:rsidRDefault="00987DD4" w:rsidP="00D4756A">
      <w:pPr>
        <w:jc w:val="right"/>
        <w:rPr>
          <w:sz w:val="28"/>
          <w:szCs w:val="28"/>
        </w:rPr>
      </w:pPr>
    </w:p>
    <w:p w:rsidR="00987DD4" w:rsidRDefault="00987DD4" w:rsidP="00E25783">
      <w:pPr>
        <w:rPr>
          <w:sz w:val="28"/>
          <w:szCs w:val="28"/>
        </w:rPr>
      </w:pPr>
    </w:p>
    <w:p w:rsidR="00987DD4" w:rsidRDefault="00E25783" w:rsidP="00E25783">
      <w:pPr>
        <w:jc w:val="center"/>
        <w:rPr>
          <w:sz w:val="28"/>
          <w:szCs w:val="28"/>
        </w:rPr>
      </w:pPr>
      <w:r>
        <w:rPr>
          <w:sz w:val="28"/>
          <w:szCs w:val="28"/>
        </w:rPr>
        <w:t xml:space="preserve">                         </w:t>
      </w:r>
      <w:r w:rsidR="00987DD4">
        <w:rPr>
          <w:sz w:val="28"/>
          <w:szCs w:val="28"/>
        </w:rPr>
        <w:t xml:space="preserve">Приложение </w:t>
      </w:r>
    </w:p>
    <w:p w:rsidR="00987DD4" w:rsidRDefault="00987DD4" w:rsidP="00EA1106">
      <w:pPr>
        <w:jc w:val="center"/>
        <w:rPr>
          <w:sz w:val="28"/>
          <w:szCs w:val="28"/>
        </w:rPr>
      </w:pPr>
      <w:r>
        <w:rPr>
          <w:sz w:val="28"/>
          <w:szCs w:val="28"/>
        </w:rPr>
        <w:t xml:space="preserve">                                                                    </w:t>
      </w:r>
      <w:r w:rsidRPr="00594010">
        <w:rPr>
          <w:sz w:val="28"/>
          <w:szCs w:val="28"/>
        </w:rPr>
        <w:t>к приказу</w:t>
      </w:r>
      <w:r>
        <w:rPr>
          <w:sz w:val="28"/>
          <w:szCs w:val="28"/>
        </w:rPr>
        <w:t xml:space="preserve"> Финансово-экономического</w:t>
      </w:r>
    </w:p>
    <w:p w:rsidR="00987DD4" w:rsidRDefault="00987DD4" w:rsidP="00EA1106">
      <w:pPr>
        <w:jc w:val="center"/>
        <w:rPr>
          <w:sz w:val="28"/>
          <w:szCs w:val="28"/>
        </w:rPr>
      </w:pPr>
      <w:r>
        <w:rPr>
          <w:sz w:val="28"/>
          <w:szCs w:val="28"/>
        </w:rPr>
        <w:t xml:space="preserve">                                                     управления администрации          </w:t>
      </w:r>
    </w:p>
    <w:p w:rsidR="00987DD4" w:rsidRPr="00B52B83" w:rsidRDefault="00987DD4" w:rsidP="00EA1106">
      <w:pPr>
        <w:jc w:val="center"/>
        <w:rPr>
          <w:i/>
        </w:rPr>
      </w:pPr>
      <w:r>
        <w:rPr>
          <w:sz w:val="28"/>
          <w:szCs w:val="28"/>
        </w:rPr>
        <w:t xml:space="preserve">                                              </w:t>
      </w:r>
      <w:r w:rsidR="00E25783">
        <w:rPr>
          <w:sz w:val="28"/>
          <w:szCs w:val="28"/>
        </w:rPr>
        <w:t xml:space="preserve">   </w:t>
      </w:r>
      <w:r>
        <w:rPr>
          <w:sz w:val="28"/>
          <w:szCs w:val="28"/>
        </w:rPr>
        <w:t xml:space="preserve"> </w:t>
      </w:r>
      <w:proofErr w:type="spellStart"/>
      <w:r>
        <w:rPr>
          <w:sz w:val="28"/>
          <w:szCs w:val="28"/>
        </w:rPr>
        <w:t>Большеулуйского</w:t>
      </w:r>
      <w:proofErr w:type="spellEnd"/>
      <w:r>
        <w:rPr>
          <w:sz w:val="28"/>
          <w:szCs w:val="28"/>
        </w:rPr>
        <w:t xml:space="preserve"> района</w:t>
      </w:r>
    </w:p>
    <w:p w:rsidR="00987DD4" w:rsidRDefault="00987DD4" w:rsidP="00EA1106">
      <w:pPr>
        <w:widowControl w:val="0"/>
        <w:autoSpaceDE w:val="0"/>
        <w:autoSpaceDN w:val="0"/>
        <w:adjustRightInd w:val="0"/>
        <w:jc w:val="center"/>
        <w:rPr>
          <w:sz w:val="28"/>
          <w:szCs w:val="28"/>
        </w:rPr>
      </w:pPr>
      <w:r>
        <w:rPr>
          <w:sz w:val="28"/>
          <w:szCs w:val="28"/>
        </w:rPr>
        <w:t xml:space="preserve">                                             </w:t>
      </w:r>
      <w:r w:rsidRPr="00E25783">
        <w:rPr>
          <w:sz w:val="28"/>
          <w:szCs w:val="28"/>
        </w:rPr>
        <w:t>от  0</w:t>
      </w:r>
      <w:r w:rsidR="00E25783" w:rsidRPr="00E25783">
        <w:rPr>
          <w:sz w:val="28"/>
          <w:szCs w:val="28"/>
        </w:rPr>
        <w:t>3</w:t>
      </w:r>
      <w:r w:rsidRPr="00E25783">
        <w:rPr>
          <w:sz w:val="28"/>
          <w:szCs w:val="28"/>
        </w:rPr>
        <w:t>.0</w:t>
      </w:r>
      <w:r w:rsidR="00E25783" w:rsidRPr="00E25783">
        <w:rPr>
          <w:sz w:val="28"/>
          <w:szCs w:val="28"/>
        </w:rPr>
        <w:t>5</w:t>
      </w:r>
      <w:r w:rsidRPr="00E25783">
        <w:rPr>
          <w:sz w:val="28"/>
          <w:szCs w:val="28"/>
        </w:rPr>
        <w:t>.201</w:t>
      </w:r>
      <w:r w:rsidR="00E25783" w:rsidRPr="00E25783">
        <w:rPr>
          <w:sz w:val="28"/>
          <w:szCs w:val="28"/>
        </w:rPr>
        <w:t>8</w:t>
      </w:r>
      <w:r w:rsidRPr="00E25783">
        <w:rPr>
          <w:sz w:val="28"/>
          <w:szCs w:val="28"/>
        </w:rPr>
        <w:t xml:space="preserve"> №  </w:t>
      </w:r>
      <w:r w:rsidR="00E25783" w:rsidRPr="00E25783">
        <w:rPr>
          <w:sz w:val="28"/>
          <w:szCs w:val="28"/>
        </w:rPr>
        <w:t>28</w:t>
      </w:r>
      <w:r w:rsidRPr="00E25783">
        <w:rPr>
          <w:sz w:val="28"/>
          <w:szCs w:val="28"/>
        </w:rPr>
        <w:t>-д</w:t>
      </w:r>
    </w:p>
    <w:p w:rsidR="00987DD4" w:rsidRDefault="00987DD4" w:rsidP="00EA1106">
      <w:pPr>
        <w:widowControl w:val="0"/>
        <w:autoSpaceDE w:val="0"/>
        <w:autoSpaceDN w:val="0"/>
        <w:adjustRightInd w:val="0"/>
        <w:jc w:val="center"/>
        <w:rPr>
          <w:b/>
          <w:bCs/>
          <w:sz w:val="28"/>
          <w:szCs w:val="28"/>
        </w:rPr>
      </w:pPr>
    </w:p>
    <w:p w:rsidR="00987DD4" w:rsidRDefault="00987DD4" w:rsidP="0031677C">
      <w:pPr>
        <w:widowControl w:val="0"/>
        <w:autoSpaceDE w:val="0"/>
        <w:autoSpaceDN w:val="0"/>
        <w:adjustRightInd w:val="0"/>
        <w:jc w:val="center"/>
        <w:rPr>
          <w:b/>
          <w:bCs/>
          <w:sz w:val="28"/>
          <w:szCs w:val="28"/>
        </w:rPr>
      </w:pPr>
      <w:r w:rsidRPr="00DC6EEA">
        <w:rPr>
          <w:b/>
          <w:bCs/>
          <w:sz w:val="28"/>
          <w:szCs w:val="28"/>
        </w:rPr>
        <w:t>П</w:t>
      </w:r>
      <w:r>
        <w:rPr>
          <w:b/>
          <w:bCs/>
          <w:sz w:val="28"/>
          <w:szCs w:val="28"/>
        </w:rPr>
        <w:t xml:space="preserve">орядок </w:t>
      </w:r>
    </w:p>
    <w:p w:rsidR="00987DD4" w:rsidRPr="00DC6EEA" w:rsidRDefault="00987DD4" w:rsidP="0031677C">
      <w:pPr>
        <w:widowControl w:val="0"/>
        <w:autoSpaceDE w:val="0"/>
        <w:autoSpaceDN w:val="0"/>
        <w:adjustRightInd w:val="0"/>
        <w:jc w:val="center"/>
        <w:rPr>
          <w:b/>
          <w:bCs/>
          <w:sz w:val="28"/>
          <w:szCs w:val="28"/>
        </w:rPr>
      </w:pPr>
      <w:r>
        <w:rPr>
          <w:b/>
          <w:bCs/>
          <w:sz w:val="28"/>
          <w:szCs w:val="28"/>
        </w:rPr>
        <w:t>учета бюджетных обязательств получателей средств местного бюджета</w:t>
      </w:r>
    </w:p>
    <w:p w:rsidR="00987DD4" w:rsidRPr="00DC6EEA" w:rsidRDefault="00987DD4" w:rsidP="0031677C">
      <w:pPr>
        <w:widowControl w:val="0"/>
        <w:autoSpaceDE w:val="0"/>
        <w:autoSpaceDN w:val="0"/>
        <w:adjustRightInd w:val="0"/>
        <w:jc w:val="center"/>
        <w:rPr>
          <w:sz w:val="28"/>
          <w:szCs w:val="28"/>
        </w:rPr>
      </w:pPr>
    </w:p>
    <w:p w:rsidR="00987DD4" w:rsidRPr="003C0BE1" w:rsidRDefault="00987DD4" w:rsidP="0031677C">
      <w:pPr>
        <w:widowControl w:val="0"/>
        <w:autoSpaceDE w:val="0"/>
        <w:autoSpaceDN w:val="0"/>
        <w:adjustRightInd w:val="0"/>
        <w:jc w:val="center"/>
        <w:outlineLvl w:val="1"/>
        <w:rPr>
          <w:b/>
          <w:sz w:val="28"/>
          <w:szCs w:val="28"/>
        </w:rPr>
      </w:pPr>
      <w:bookmarkStart w:id="1" w:name="Par65"/>
      <w:bookmarkEnd w:id="1"/>
      <w:r w:rsidRPr="003C0BE1">
        <w:rPr>
          <w:b/>
          <w:sz w:val="28"/>
          <w:szCs w:val="28"/>
        </w:rPr>
        <w:t>1. Общие положения</w:t>
      </w:r>
    </w:p>
    <w:p w:rsidR="00987DD4" w:rsidRPr="00DC6EEA" w:rsidRDefault="00987DD4" w:rsidP="0031677C">
      <w:pPr>
        <w:widowControl w:val="0"/>
        <w:autoSpaceDE w:val="0"/>
        <w:autoSpaceDN w:val="0"/>
        <w:adjustRightInd w:val="0"/>
        <w:ind w:firstLine="540"/>
        <w:jc w:val="both"/>
        <w:rPr>
          <w:sz w:val="28"/>
          <w:szCs w:val="28"/>
        </w:rPr>
      </w:pPr>
    </w:p>
    <w:p w:rsidR="00987DD4" w:rsidRPr="003D23E5" w:rsidRDefault="00CD4DE0" w:rsidP="00CD4DE0">
      <w:pPr>
        <w:pStyle w:val="af"/>
        <w:widowControl w:val="0"/>
        <w:autoSpaceDE w:val="0"/>
        <w:autoSpaceDN w:val="0"/>
        <w:adjustRightInd w:val="0"/>
        <w:ind w:left="142"/>
        <w:jc w:val="both"/>
        <w:rPr>
          <w:sz w:val="28"/>
          <w:szCs w:val="28"/>
        </w:rPr>
      </w:pPr>
      <w:r>
        <w:rPr>
          <w:sz w:val="28"/>
          <w:szCs w:val="28"/>
        </w:rPr>
        <w:t xml:space="preserve">1. </w:t>
      </w:r>
      <w:proofErr w:type="gramStart"/>
      <w:r w:rsidR="00987DD4" w:rsidRPr="003C0BE1">
        <w:rPr>
          <w:sz w:val="28"/>
          <w:szCs w:val="28"/>
        </w:rPr>
        <w:t xml:space="preserve">Настоящий Порядок учета бюджетных обязательств получателей средств местного бюджета (далее - Порядок) разработан на основании статьи 219 Бюджетного кодекса Российской Федерации и устанавливает порядок учета </w:t>
      </w:r>
      <w:r w:rsidR="00896A81">
        <w:rPr>
          <w:sz w:val="28"/>
          <w:szCs w:val="28"/>
        </w:rPr>
        <w:t xml:space="preserve">Финансово-экономическим </w:t>
      </w:r>
      <w:r w:rsidR="00987DD4" w:rsidRPr="003C0BE1">
        <w:rPr>
          <w:sz w:val="28"/>
          <w:szCs w:val="28"/>
        </w:rPr>
        <w:t xml:space="preserve">Управлением </w:t>
      </w:r>
      <w:r w:rsidR="00896A81">
        <w:rPr>
          <w:sz w:val="28"/>
          <w:szCs w:val="28"/>
        </w:rPr>
        <w:t xml:space="preserve">администрации </w:t>
      </w:r>
      <w:proofErr w:type="spellStart"/>
      <w:r w:rsidR="00896A81">
        <w:rPr>
          <w:sz w:val="28"/>
          <w:szCs w:val="28"/>
        </w:rPr>
        <w:t>Большеулуйского</w:t>
      </w:r>
      <w:proofErr w:type="spellEnd"/>
      <w:r w:rsidR="00896A81">
        <w:rPr>
          <w:sz w:val="28"/>
          <w:szCs w:val="28"/>
        </w:rPr>
        <w:t xml:space="preserve"> района (Управлением </w:t>
      </w:r>
      <w:r w:rsidR="00987DD4" w:rsidRPr="003C0BE1">
        <w:rPr>
          <w:sz w:val="28"/>
          <w:szCs w:val="28"/>
        </w:rPr>
        <w:t xml:space="preserve">Федерального казначейства по Красноярскому краю </w:t>
      </w:r>
      <w:r w:rsidR="00896A81">
        <w:rPr>
          <w:sz w:val="28"/>
          <w:szCs w:val="28"/>
        </w:rPr>
        <w:t xml:space="preserve">в соответствии с заключенным с местной администрацией муниципального образования Соглашением об осуществлении </w:t>
      </w:r>
      <w:r w:rsidR="00DD7D1F">
        <w:rPr>
          <w:sz w:val="28"/>
          <w:szCs w:val="28"/>
        </w:rPr>
        <w:t>Управлением Федерального казначейства по Красноярскому краю отдельных функций по исполнению местного бюджета при</w:t>
      </w:r>
      <w:proofErr w:type="gramEnd"/>
      <w:r w:rsidR="00DD7D1F">
        <w:rPr>
          <w:sz w:val="28"/>
          <w:szCs w:val="28"/>
        </w:rPr>
        <w:t xml:space="preserve"> кассовом </w:t>
      </w:r>
      <w:proofErr w:type="gramStart"/>
      <w:r w:rsidR="00DD7D1F">
        <w:rPr>
          <w:sz w:val="28"/>
          <w:szCs w:val="28"/>
        </w:rPr>
        <w:t>обслуживании</w:t>
      </w:r>
      <w:proofErr w:type="gramEnd"/>
      <w:r w:rsidR="00DD7D1F">
        <w:rPr>
          <w:sz w:val="28"/>
          <w:szCs w:val="28"/>
        </w:rPr>
        <w:t xml:space="preserve"> исполнения местного бюджета Управлением Федерального казначейства по Красноярскому краю) </w:t>
      </w:r>
      <w:r w:rsidR="00987DD4" w:rsidRPr="003C0BE1">
        <w:rPr>
          <w:sz w:val="28"/>
          <w:szCs w:val="28"/>
        </w:rPr>
        <w:t xml:space="preserve">(далее – </w:t>
      </w:r>
      <w:r w:rsidR="00987DD4" w:rsidRPr="003C0BE1">
        <w:rPr>
          <w:sz w:val="28"/>
          <w:szCs w:val="28"/>
          <w:lang w:eastAsia="en-US"/>
        </w:rPr>
        <w:t>орган</w:t>
      </w:r>
      <w:r w:rsidR="00DD7D1F">
        <w:rPr>
          <w:sz w:val="28"/>
          <w:szCs w:val="28"/>
          <w:lang w:eastAsia="en-US"/>
        </w:rPr>
        <w:t>, осуществляющий учет бюджетных обязательств</w:t>
      </w:r>
      <w:r w:rsidR="00987DD4" w:rsidRPr="003C0BE1">
        <w:rPr>
          <w:sz w:val="28"/>
          <w:szCs w:val="28"/>
        </w:rPr>
        <w:t>) бюджетных обязательств получателей средств местного бюджета (далее - бюджетные обязательства).</w:t>
      </w:r>
    </w:p>
    <w:p w:rsidR="00987DD4" w:rsidRPr="004B58FE" w:rsidRDefault="00CD4DE0" w:rsidP="00CD4DE0">
      <w:pPr>
        <w:pStyle w:val="af"/>
        <w:autoSpaceDE w:val="0"/>
        <w:autoSpaceDN w:val="0"/>
        <w:adjustRightInd w:val="0"/>
        <w:ind w:left="284"/>
        <w:jc w:val="both"/>
        <w:rPr>
          <w:sz w:val="28"/>
          <w:szCs w:val="28"/>
          <w:lang w:eastAsia="en-US"/>
        </w:rPr>
      </w:pPr>
      <w:r>
        <w:rPr>
          <w:sz w:val="28"/>
          <w:szCs w:val="28"/>
          <w:lang w:eastAsia="en-US"/>
        </w:rPr>
        <w:t xml:space="preserve">2. </w:t>
      </w:r>
      <w:r w:rsidR="00987DD4" w:rsidRPr="004B58FE">
        <w:rPr>
          <w:sz w:val="28"/>
          <w:szCs w:val="28"/>
          <w:lang w:eastAsia="en-US"/>
        </w:rPr>
        <w:t xml:space="preserve">Постановка на учет бюджетных обязательств осуществляется на основании сведений о бюджетном обязательстве (код формы по ОКУД 0506101) </w:t>
      </w:r>
      <w:proofErr w:type="gramStart"/>
      <w:r w:rsidR="00987DD4" w:rsidRPr="004B58FE">
        <w:rPr>
          <w:sz w:val="28"/>
          <w:szCs w:val="28"/>
          <w:lang w:eastAsia="en-US"/>
        </w:rPr>
        <w:t xml:space="preserve">( </w:t>
      </w:r>
      <w:proofErr w:type="gramEnd"/>
      <w:r w:rsidR="00987DD4" w:rsidRPr="004B58FE">
        <w:rPr>
          <w:sz w:val="28"/>
          <w:szCs w:val="28"/>
          <w:lang w:eastAsia="en-US"/>
        </w:rPr>
        <w:t xml:space="preserve">по форме Приложения № 3 к </w:t>
      </w:r>
      <w:hyperlink r:id="rId11" w:history="1">
        <w:r w:rsidR="00987DD4" w:rsidRPr="00896A81">
          <w:rPr>
            <w:sz w:val="28"/>
            <w:szCs w:val="28"/>
            <w:lang w:eastAsia="en-US"/>
          </w:rPr>
          <w:t>Порядку</w:t>
        </w:r>
      </w:hyperlink>
      <w:r w:rsidR="00987DD4" w:rsidRPr="004B58FE">
        <w:rPr>
          <w:sz w:val="28"/>
          <w:szCs w:val="28"/>
          <w:lang w:eastAsia="en-US"/>
        </w:rPr>
        <w:t xml:space="preserve">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30.12.2016 № 221н, далее – Порядок № 221н), содержащих информацию согласно </w:t>
      </w:r>
      <w:hyperlink r:id="rId12" w:history="1">
        <w:r w:rsidR="00987DD4" w:rsidRPr="00896A81">
          <w:rPr>
            <w:sz w:val="28"/>
            <w:szCs w:val="28"/>
            <w:lang w:eastAsia="en-US"/>
          </w:rPr>
          <w:t>приложению N 1</w:t>
        </w:r>
      </w:hyperlink>
      <w:r w:rsidR="00987DD4" w:rsidRPr="00896A81">
        <w:rPr>
          <w:sz w:val="28"/>
          <w:szCs w:val="28"/>
          <w:lang w:eastAsia="en-US"/>
        </w:rPr>
        <w:t xml:space="preserve"> к Порядку (далее - С</w:t>
      </w:r>
      <w:r w:rsidR="00987DD4" w:rsidRPr="004B58FE">
        <w:rPr>
          <w:sz w:val="28"/>
          <w:szCs w:val="28"/>
          <w:lang w:eastAsia="en-US"/>
        </w:rPr>
        <w:t xml:space="preserve">ведения о бюджетном </w:t>
      </w:r>
      <w:proofErr w:type="gramStart"/>
      <w:r w:rsidR="00987DD4" w:rsidRPr="004B58FE">
        <w:rPr>
          <w:sz w:val="28"/>
          <w:szCs w:val="28"/>
          <w:lang w:eastAsia="en-US"/>
        </w:rPr>
        <w:t>обязательстве</w:t>
      </w:r>
      <w:proofErr w:type="gramEnd"/>
      <w:r w:rsidR="00987DD4" w:rsidRPr="004B58FE">
        <w:rPr>
          <w:sz w:val="28"/>
          <w:szCs w:val="28"/>
          <w:lang w:eastAsia="en-US"/>
        </w:rPr>
        <w:t xml:space="preserve">) сформированных получателями средств местного бюджета или </w:t>
      </w:r>
      <w:r w:rsidR="00DD7D1F" w:rsidRPr="003C0BE1">
        <w:rPr>
          <w:sz w:val="28"/>
          <w:szCs w:val="28"/>
          <w:lang w:eastAsia="en-US"/>
        </w:rPr>
        <w:t>орган</w:t>
      </w:r>
      <w:r w:rsidR="00DD7D1F">
        <w:rPr>
          <w:sz w:val="28"/>
          <w:szCs w:val="28"/>
          <w:lang w:eastAsia="en-US"/>
        </w:rPr>
        <w:t>ом, осуществляющий учет бюджетных обязательств</w:t>
      </w:r>
      <w:r w:rsidR="00987DD4" w:rsidRPr="004B58FE">
        <w:rPr>
          <w:sz w:val="28"/>
          <w:szCs w:val="28"/>
          <w:lang w:eastAsia="en-US"/>
        </w:rPr>
        <w:t>, в случаях, установленных Порядком.</w:t>
      </w:r>
    </w:p>
    <w:p w:rsidR="00987DD4" w:rsidRPr="003C0BE1" w:rsidRDefault="00CD4DE0" w:rsidP="00CD4DE0">
      <w:pPr>
        <w:pStyle w:val="af"/>
        <w:autoSpaceDE w:val="0"/>
        <w:autoSpaceDN w:val="0"/>
        <w:adjustRightInd w:val="0"/>
        <w:ind w:left="284"/>
        <w:jc w:val="both"/>
        <w:rPr>
          <w:sz w:val="28"/>
          <w:szCs w:val="28"/>
          <w:lang w:eastAsia="en-US"/>
        </w:rPr>
      </w:pPr>
      <w:r>
        <w:rPr>
          <w:sz w:val="28"/>
          <w:szCs w:val="28"/>
          <w:lang w:eastAsia="en-US"/>
        </w:rPr>
        <w:t>3.</w:t>
      </w:r>
      <w:r w:rsidR="00987DD4" w:rsidRPr="003C0BE1">
        <w:rPr>
          <w:sz w:val="28"/>
          <w:szCs w:val="28"/>
          <w:lang w:eastAsia="en-US"/>
        </w:rPr>
        <w:t>Сведения о бюджетном обязательстве формируются в форме электронного документа в ППО СУФД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местного бюджета.</w:t>
      </w:r>
    </w:p>
    <w:p w:rsidR="00987DD4" w:rsidRPr="00E25783" w:rsidRDefault="00CD4DE0" w:rsidP="00CD4DE0">
      <w:pPr>
        <w:pStyle w:val="af"/>
        <w:autoSpaceDE w:val="0"/>
        <w:autoSpaceDN w:val="0"/>
        <w:adjustRightInd w:val="0"/>
        <w:ind w:left="284"/>
        <w:jc w:val="both"/>
        <w:rPr>
          <w:sz w:val="28"/>
          <w:szCs w:val="28"/>
          <w:lang w:eastAsia="en-US"/>
        </w:rPr>
      </w:pPr>
      <w:r>
        <w:rPr>
          <w:sz w:val="28"/>
          <w:szCs w:val="28"/>
          <w:lang w:eastAsia="en-US"/>
        </w:rPr>
        <w:t>4.</w:t>
      </w:r>
      <w:r w:rsidR="00987DD4" w:rsidRPr="003C0BE1">
        <w:rPr>
          <w:sz w:val="28"/>
          <w:szCs w:val="28"/>
          <w:lang w:eastAsia="en-US"/>
        </w:rPr>
        <w:t xml:space="preserve">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w:t>
      </w:r>
      <w:r w:rsidR="00987DD4" w:rsidRPr="00E25783">
        <w:rPr>
          <w:sz w:val="28"/>
          <w:szCs w:val="28"/>
          <w:lang w:eastAsia="en-US"/>
        </w:rPr>
        <w:lastRenderedPageBreak/>
        <w:t>за их полноту и достоверность, а также за соблюдение установленных Порядком сроков их представления.</w:t>
      </w:r>
    </w:p>
    <w:p w:rsidR="00987DD4" w:rsidRPr="00E25783" w:rsidRDefault="00987DD4" w:rsidP="003C0BE1">
      <w:pPr>
        <w:pStyle w:val="af"/>
        <w:autoSpaceDE w:val="0"/>
        <w:autoSpaceDN w:val="0"/>
        <w:adjustRightInd w:val="0"/>
        <w:ind w:left="142"/>
        <w:jc w:val="both"/>
        <w:rPr>
          <w:sz w:val="28"/>
          <w:szCs w:val="28"/>
          <w:lang w:eastAsia="en-US"/>
        </w:rPr>
      </w:pPr>
      <w:r w:rsidRPr="00E25783">
        <w:rPr>
          <w:sz w:val="28"/>
          <w:szCs w:val="28"/>
          <w:lang w:eastAsia="en-US"/>
        </w:rPr>
        <w:t xml:space="preserve">       При формировании Сведений о бюджетном обязательстве применяются справочники, реестры и классификаторы, используемые в ППО СУФД, в соответствии с Порядком.</w:t>
      </w:r>
    </w:p>
    <w:p w:rsidR="00AD69F9" w:rsidRPr="00E25783" w:rsidRDefault="00AD69F9" w:rsidP="003C0BE1">
      <w:pPr>
        <w:pStyle w:val="af"/>
        <w:autoSpaceDE w:val="0"/>
        <w:autoSpaceDN w:val="0"/>
        <w:adjustRightInd w:val="0"/>
        <w:ind w:left="142"/>
        <w:jc w:val="both"/>
        <w:rPr>
          <w:sz w:val="28"/>
          <w:szCs w:val="28"/>
          <w:lang w:eastAsia="en-US"/>
        </w:rPr>
      </w:pPr>
      <w:r w:rsidRPr="00E25783">
        <w:rPr>
          <w:sz w:val="28"/>
          <w:szCs w:val="28"/>
          <w:lang w:eastAsia="en-US"/>
        </w:rPr>
        <w:t xml:space="preserve">5. </w:t>
      </w:r>
      <w:proofErr w:type="gramStart"/>
      <w:r w:rsidRPr="00E25783">
        <w:rPr>
          <w:sz w:val="28"/>
          <w:szCs w:val="28"/>
          <w:lang w:eastAsia="en-US"/>
        </w:rPr>
        <w:t>Орган, осуществляющий учет бюджетных обязательств, проводит проверку соответствия информации, содержащейся в Сведениях о бюджетном обязательстве, сведениям о государственном контракте, размещенным в реестре контрактов, в части наименования получателя средств местного бюджета (муниципального заказчика), заключившего муниципальный контракт, а также информации, указанной в графах 3-5,7,  9-10 раздела 1 «Реквизиты документа-основания для постановки на учет бюджетного обязательства (для внесения изменений в поставленное на учет</w:t>
      </w:r>
      <w:proofErr w:type="gramEnd"/>
      <w:r w:rsidRPr="00E25783">
        <w:rPr>
          <w:sz w:val="28"/>
          <w:szCs w:val="28"/>
          <w:lang w:eastAsia="en-US"/>
        </w:rPr>
        <w:t xml:space="preserve"> бюджетное обязательство)», 1-3 раздела 2 «Реквизиты контрагента/взыскателя по исполнительному документу/решению налогового органа», 3-5,21-25 раздела 3 «Расшифровка обязательства».</w:t>
      </w:r>
    </w:p>
    <w:p w:rsidR="00987DD4" w:rsidRPr="00E25783" w:rsidRDefault="00987DD4" w:rsidP="003C0BE1">
      <w:pPr>
        <w:pStyle w:val="af"/>
        <w:autoSpaceDE w:val="0"/>
        <w:autoSpaceDN w:val="0"/>
        <w:adjustRightInd w:val="0"/>
        <w:ind w:left="142"/>
        <w:jc w:val="both"/>
        <w:rPr>
          <w:sz w:val="28"/>
          <w:szCs w:val="28"/>
          <w:lang w:eastAsia="en-US"/>
        </w:rPr>
      </w:pPr>
    </w:p>
    <w:p w:rsidR="00987DD4" w:rsidRPr="00E25783" w:rsidRDefault="00987DD4" w:rsidP="003C0BE1">
      <w:pPr>
        <w:pStyle w:val="af"/>
        <w:autoSpaceDE w:val="0"/>
        <w:autoSpaceDN w:val="0"/>
        <w:adjustRightInd w:val="0"/>
        <w:ind w:left="142"/>
        <w:jc w:val="both"/>
        <w:rPr>
          <w:b/>
          <w:sz w:val="28"/>
          <w:szCs w:val="28"/>
          <w:lang w:eastAsia="en-US"/>
        </w:rPr>
      </w:pPr>
      <w:r w:rsidRPr="00E25783">
        <w:rPr>
          <w:b/>
          <w:sz w:val="28"/>
          <w:szCs w:val="28"/>
          <w:lang w:eastAsia="en-US"/>
        </w:rPr>
        <w:t>II. Порядок учета бюджетных обязательств получателей средств местного бюджета</w:t>
      </w:r>
    </w:p>
    <w:p w:rsidR="00987DD4" w:rsidRPr="00E25783" w:rsidRDefault="00987DD4" w:rsidP="003C0BE1">
      <w:pPr>
        <w:pStyle w:val="af"/>
        <w:autoSpaceDE w:val="0"/>
        <w:autoSpaceDN w:val="0"/>
        <w:adjustRightInd w:val="0"/>
        <w:ind w:left="142"/>
        <w:jc w:val="both"/>
        <w:rPr>
          <w:sz w:val="28"/>
          <w:szCs w:val="28"/>
          <w:lang w:eastAsia="en-US"/>
        </w:rPr>
      </w:pPr>
    </w:p>
    <w:p w:rsidR="00987DD4" w:rsidRPr="00E25783" w:rsidRDefault="00CD4DE0" w:rsidP="00CD4DE0">
      <w:pPr>
        <w:pStyle w:val="af"/>
        <w:autoSpaceDE w:val="0"/>
        <w:autoSpaceDN w:val="0"/>
        <w:adjustRightInd w:val="0"/>
        <w:ind w:left="142"/>
        <w:jc w:val="both"/>
        <w:rPr>
          <w:sz w:val="28"/>
          <w:szCs w:val="28"/>
          <w:lang w:eastAsia="en-US"/>
        </w:rPr>
      </w:pPr>
      <w:r w:rsidRPr="00E25783">
        <w:rPr>
          <w:sz w:val="28"/>
          <w:szCs w:val="28"/>
          <w:lang w:eastAsia="en-US"/>
        </w:rPr>
        <w:t xml:space="preserve">6. </w:t>
      </w:r>
      <w:r w:rsidR="00987DD4" w:rsidRPr="00E25783">
        <w:rPr>
          <w:sz w:val="28"/>
          <w:szCs w:val="28"/>
          <w:lang w:eastAsia="en-US"/>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Перечнем документов, на основании которых возникают бюджетные обязательства получателей средств местного бюджета, согласно </w:t>
      </w:r>
      <w:hyperlink r:id="rId13" w:history="1">
        <w:r w:rsidR="00987DD4" w:rsidRPr="00E25783">
          <w:rPr>
            <w:sz w:val="28"/>
            <w:szCs w:val="28"/>
            <w:lang w:eastAsia="en-US"/>
          </w:rPr>
          <w:t>приложению N 2</w:t>
        </w:r>
      </w:hyperlink>
      <w:r w:rsidR="00987DD4" w:rsidRPr="00E25783">
        <w:rPr>
          <w:sz w:val="28"/>
          <w:szCs w:val="28"/>
          <w:lang w:eastAsia="en-US"/>
        </w:rPr>
        <w:t xml:space="preserve"> к Порядку (далее соответственно - документы-основания, Перечень).</w:t>
      </w:r>
    </w:p>
    <w:p w:rsidR="00987DD4" w:rsidRPr="00E25783" w:rsidRDefault="00CD4DE0" w:rsidP="00CD4DE0">
      <w:pPr>
        <w:pStyle w:val="af"/>
        <w:autoSpaceDE w:val="0"/>
        <w:autoSpaceDN w:val="0"/>
        <w:adjustRightInd w:val="0"/>
        <w:ind w:left="0"/>
        <w:jc w:val="both"/>
        <w:rPr>
          <w:sz w:val="28"/>
          <w:szCs w:val="28"/>
          <w:lang w:eastAsia="en-US"/>
        </w:rPr>
      </w:pPr>
      <w:r w:rsidRPr="00E25783">
        <w:rPr>
          <w:sz w:val="28"/>
          <w:szCs w:val="28"/>
          <w:lang w:eastAsia="en-US"/>
        </w:rPr>
        <w:t xml:space="preserve">  7. </w:t>
      </w:r>
      <w:r w:rsidR="00987DD4" w:rsidRPr="00E25783">
        <w:rPr>
          <w:sz w:val="28"/>
          <w:szCs w:val="28"/>
          <w:lang w:eastAsia="en-US"/>
        </w:rPr>
        <w:t xml:space="preserve">Сведения о бюджетных обязательствах, возникших на основании документов-оснований, предусмотренных </w:t>
      </w:r>
      <w:hyperlink r:id="rId14" w:history="1">
        <w:r w:rsidR="00987DD4" w:rsidRPr="00E25783">
          <w:rPr>
            <w:sz w:val="28"/>
            <w:szCs w:val="28"/>
            <w:lang w:eastAsia="en-US"/>
          </w:rPr>
          <w:t>пунктами 1</w:t>
        </w:r>
      </w:hyperlink>
      <w:r w:rsidR="00987DD4" w:rsidRPr="00E25783">
        <w:rPr>
          <w:sz w:val="28"/>
          <w:szCs w:val="28"/>
          <w:lang w:eastAsia="en-US"/>
        </w:rPr>
        <w:t xml:space="preserve"> и </w:t>
      </w:r>
      <w:hyperlink r:id="rId15" w:history="1">
        <w:r w:rsidR="00987DD4" w:rsidRPr="00E25783">
          <w:rPr>
            <w:sz w:val="28"/>
            <w:szCs w:val="28"/>
            <w:lang w:eastAsia="en-US"/>
          </w:rPr>
          <w:t>2</w:t>
        </w:r>
      </w:hyperlink>
      <w:r w:rsidR="00987DD4" w:rsidRPr="00E25783">
        <w:rPr>
          <w:sz w:val="28"/>
          <w:szCs w:val="28"/>
          <w:lang w:eastAsia="en-US"/>
        </w:rPr>
        <w:t xml:space="preserve"> Перечня (далее - принимаемые бюджетные обязательства), формируются:</w:t>
      </w:r>
    </w:p>
    <w:p w:rsidR="00987DD4" w:rsidRPr="00E25783" w:rsidRDefault="00987DD4" w:rsidP="003C0BE1">
      <w:pPr>
        <w:pStyle w:val="af"/>
        <w:autoSpaceDE w:val="0"/>
        <w:autoSpaceDN w:val="0"/>
        <w:adjustRightInd w:val="0"/>
        <w:ind w:left="142"/>
        <w:jc w:val="both"/>
        <w:rPr>
          <w:sz w:val="28"/>
          <w:szCs w:val="28"/>
          <w:lang w:eastAsia="en-US"/>
        </w:rPr>
      </w:pPr>
      <w:r w:rsidRPr="00E25783">
        <w:rPr>
          <w:sz w:val="28"/>
          <w:szCs w:val="28"/>
          <w:lang w:eastAsia="en-US"/>
        </w:rPr>
        <w:t xml:space="preserve">     не позднее трех рабочих дней </w:t>
      </w:r>
      <w:proofErr w:type="gramStart"/>
      <w:r w:rsidRPr="00E25783">
        <w:rPr>
          <w:sz w:val="28"/>
          <w:szCs w:val="28"/>
          <w:lang w:eastAsia="en-US"/>
        </w:rPr>
        <w:t>до дня направления на размещение в единой информационной системе в сфере закупок извещения об осуществлении</w:t>
      </w:r>
      <w:proofErr w:type="gramEnd"/>
      <w:r w:rsidRPr="00E25783">
        <w:rPr>
          <w:sz w:val="28"/>
          <w:szCs w:val="28"/>
          <w:lang w:eastAsia="en-US"/>
        </w:rPr>
        <w:t xml:space="preserve">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987DD4" w:rsidRPr="00E25783" w:rsidRDefault="00987DD4" w:rsidP="003C0BE1">
      <w:pPr>
        <w:pStyle w:val="af"/>
        <w:autoSpaceDE w:val="0"/>
        <w:autoSpaceDN w:val="0"/>
        <w:adjustRightInd w:val="0"/>
        <w:ind w:left="142"/>
        <w:jc w:val="both"/>
        <w:rPr>
          <w:sz w:val="28"/>
          <w:szCs w:val="28"/>
          <w:lang w:eastAsia="en-US"/>
        </w:rPr>
      </w:pPr>
      <w:r w:rsidRPr="00E25783">
        <w:rPr>
          <w:sz w:val="28"/>
          <w:szCs w:val="28"/>
          <w:lang w:eastAsia="en-US"/>
        </w:rPr>
        <w:t xml:space="preserve">     Сведения о бюджетных обязательствах, возникших на основании документов-оснований, предусмотренных </w:t>
      </w:r>
      <w:hyperlink r:id="rId16" w:history="1">
        <w:r w:rsidRPr="00E25783">
          <w:rPr>
            <w:sz w:val="28"/>
            <w:szCs w:val="28"/>
            <w:lang w:eastAsia="en-US"/>
          </w:rPr>
          <w:t>пунктами 3</w:t>
        </w:r>
      </w:hyperlink>
      <w:r w:rsidRPr="00E25783">
        <w:rPr>
          <w:sz w:val="28"/>
          <w:szCs w:val="28"/>
          <w:lang w:eastAsia="en-US"/>
        </w:rPr>
        <w:t xml:space="preserve"> - </w:t>
      </w:r>
      <w:hyperlink r:id="rId17" w:history="1">
        <w:r w:rsidRPr="00E25783">
          <w:rPr>
            <w:sz w:val="28"/>
            <w:szCs w:val="28"/>
            <w:lang w:eastAsia="en-US"/>
          </w:rPr>
          <w:t>13</w:t>
        </w:r>
      </w:hyperlink>
      <w:r w:rsidRPr="00E25783">
        <w:rPr>
          <w:sz w:val="28"/>
          <w:szCs w:val="28"/>
          <w:lang w:eastAsia="en-US"/>
        </w:rPr>
        <w:t xml:space="preserve"> Перечня (далее - принятые бюджетные обязательства):</w:t>
      </w:r>
    </w:p>
    <w:p w:rsidR="00987DD4" w:rsidRPr="00E25783" w:rsidRDefault="00987DD4" w:rsidP="003C0BE1">
      <w:pPr>
        <w:pStyle w:val="af"/>
        <w:autoSpaceDE w:val="0"/>
        <w:autoSpaceDN w:val="0"/>
        <w:adjustRightInd w:val="0"/>
        <w:ind w:left="142"/>
        <w:jc w:val="both"/>
        <w:rPr>
          <w:sz w:val="28"/>
          <w:szCs w:val="28"/>
          <w:lang w:eastAsia="en-US"/>
        </w:rPr>
      </w:pPr>
      <w:r w:rsidRPr="00E25783">
        <w:rPr>
          <w:sz w:val="28"/>
          <w:szCs w:val="28"/>
          <w:lang w:eastAsia="en-US"/>
        </w:rPr>
        <w:t xml:space="preserve">        в части принятых бюджетных обязательств, возникших на основании документов-оснований, предусмотренных </w:t>
      </w:r>
      <w:hyperlink r:id="rId18" w:history="1">
        <w:r w:rsidRPr="00E25783">
          <w:rPr>
            <w:sz w:val="28"/>
            <w:szCs w:val="28"/>
            <w:lang w:eastAsia="en-US"/>
          </w:rPr>
          <w:t>пунктами 3</w:t>
        </w:r>
      </w:hyperlink>
      <w:r w:rsidRPr="00E25783">
        <w:rPr>
          <w:sz w:val="28"/>
          <w:szCs w:val="28"/>
          <w:lang w:eastAsia="en-US"/>
        </w:rPr>
        <w:t xml:space="preserve"> - </w:t>
      </w:r>
      <w:hyperlink r:id="rId19" w:history="1">
        <w:r w:rsidRPr="00E25783">
          <w:rPr>
            <w:sz w:val="28"/>
            <w:szCs w:val="28"/>
            <w:lang w:eastAsia="en-US"/>
          </w:rPr>
          <w:t>5</w:t>
        </w:r>
      </w:hyperlink>
      <w:r w:rsidRPr="00E25783">
        <w:rPr>
          <w:sz w:val="28"/>
          <w:szCs w:val="28"/>
          <w:lang w:eastAsia="en-US"/>
        </w:rPr>
        <w:t xml:space="preserve">, </w:t>
      </w:r>
      <w:hyperlink r:id="rId20" w:history="1">
        <w:r w:rsidRPr="00E25783">
          <w:rPr>
            <w:sz w:val="28"/>
            <w:szCs w:val="28"/>
            <w:lang w:eastAsia="en-US"/>
          </w:rPr>
          <w:t>7</w:t>
        </w:r>
      </w:hyperlink>
      <w:r w:rsidRPr="00E25783">
        <w:rPr>
          <w:sz w:val="28"/>
          <w:szCs w:val="28"/>
          <w:lang w:eastAsia="en-US"/>
        </w:rPr>
        <w:t xml:space="preserve">, </w:t>
      </w:r>
      <w:hyperlink r:id="rId21" w:history="1">
        <w:r w:rsidRPr="00E25783">
          <w:rPr>
            <w:sz w:val="28"/>
            <w:szCs w:val="28"/>
            <w:lang w:eastAsia="en-US"/>
          </w:rPr>
          <w:t>8</w:t>
        </w:r>
      </w:hyperlink>
      <w:r w:rsidRPr="00E25783">
        <w:rPr>
          <w:sz w:val="28"/>
          <w:szCs w:val="28"/>
          <w:lang w:eastAsia="en-US"/>
        </w:rPr>
        <w:t xml:space="preserve"> Перечня, формируются не позднее трех 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муниципальному бюджетному или </w:t>
      </w:r>
      <w:r w:rsidRPr="00E25783">
        <w:rPr>
          <w:sz w:val="28"/>
          <w:szCs w:val="28"/>
          <w:lang w:eastAsia="en-US"/>
        </w:rPr>
        <w:lastRenderedPageBreak/>
        <w:t>муниципальному автономному учреждению, договора (соглашения) о предоставлении субсидии или бюджетных инвестиций юридическому лицу,  указанных в названных пунктах Перечня;</w:t>
      </w:r>
    </w:p>
    <w:p w:rsidR="00987DD4" w:rsidRPr="00E25783" w:rsidRDefault="00987DD4" w:rsidP="003C0BE1">
      <w:pPr>
        <w:pStyle w:val="af"/>
        <w:autoSpaceDE w:val="0"/>
        <w:autoSpaceDN w:val="0"/>
        <w:adjustRightInd w:val="0"/>
        <w:ind w:left="142"/>
        <w:jc w:val="both"/>
        <w:rPr>
          <w:sz w:val="28"/>
          <w:szCs w:val="28"/>
          <w:lang w:eastAsia="en-US"/>
        </w:rPr>
      </w:pPr>
      <w:r w:rsidRPr="00E25783">
        <w:rPr>
          <w:sz w:val="28"/>
          <w:szCs w:val="28"/>
          <w:lang w:eastAsia="en-US"/>
        </w:rPr>
        <w:t xml:space="preserve">        в части принятых бюджетных обязательств, возникших на основании документов-оснований, предусмотренных </w:t>
      </w:r>
      <w:hyperlink r:id="rId22" w:history="1">
        <w:r w:rsidRPr="00E25783">
          <w:rPr>
            <w:sz w:val="28"/>
            <w:szCs w:val="28"/>
            <w:lang w:eastAsia="en-US"/>
          </w:rPr>
          <w:t>пунктами 6</w:t>
        </w:r>
      </w:hyperlink>
      <w:r w:rsidRPr="00E25783">
        <w:rPr>
          <w:sz w:val="28"/>
          <w:szCs w:val="28"/>
          <w:lang w:eastAsia="en-US"/>
        </w:rPr>
        <w:t xml:space="preserve"> и </w:t>
      </w:r>
      <w:hyperlink r:id="rId23" w:history="1">
        <w:r w:rsidRPr="00E25783">
          <w:rPr>
            <w:sz w:val="28"/>
            <w:szCs w:val="28"/>
            <w:lang w:eastAsia="en-US"/>
          </w:rPr>
          <w:t>9</w:t>
        </w:r>
      </w:hyperlink>
      <w:r w:rsidRPr="00E25783">
        <w:rPr>
          <w:sz w:val="28"/>
          <w:szCs w:val="28"/>
          <w:lang w:eastAsia="en-US"/>
        </w:rPr>
        <w:t xml:space="preserve"> - 10 Перечня,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w:t>
      </w:r>
      <w:r w:rsidRPr="00E25783">
        <w:rPr>
          <w:sz w:val="28"/>
          <w:szCs w:val="28"/>
        </w:rPr>
        <w:t>приказа об утверждении Штатного расписания с расчетом годового фонда оплаты труда,</w:t>
      </w:r>
      <w:r w:rsidRPr="00E25783">
        <w:rPr>
          <w:sz w:val="28"/>
          <w:szCs w:val="28"/>
          <w:lang w:eastAsia="en-US"/>
        </w:rPr>
        <w:t xml:space="preserve"> указанных в названных пунктах Перечня.</w:t>
      </w:r>
    </w:p>
    <w:p w:rsidR="00987DD4" w:rsidRPr="00E25783" w:rsidRDefault="00987DD4" w:rsidP="003C0BE1">
      <w:pPr>
        <w:pStyle w:val="af"/>
        <w:autoSpaceDE w:val="0"/>
        <w:autoSpaceDN w:val="0"/>
        <w:adjustRightInd w:val="0"/>
        <w:ind w:left="142"/>
        <w:jc w:val="both"/>
        <w:rPr>
          <w:sz w:val="28"/>
          <w:szCs w:val="28"/>
          <w:lang w:eastAsia="en-US"/>
        </w:rPr>
      </w:pPr>
      <w:r w:rsidRPr="00E25783">
        <w:rPr>
          <w:sz w:val="28"/>
          <w:szCs w:val="28"/>
          <w:lang w:eastAsia="en-US"/>
        </w:rPr>
        <w:t xml:space="preserve">       Сведения о бюджетных обязательствах, возникших на основании документов-оснований, предусмотренных </w:t>
      </w:r>
      <w:hyperlink r:id="rId24" w:history="1">
        <w:r w:rsidRPr="00E25783">
          <w:rPr>
            <w:sz w:val="28"/>
            <w:szCs w:val="28"/>
            <w:lang w:eastAsia="en-US"/>
          </w:rPr>
          <w:t>пунктом 13</w:t>
        </w:r>
      </w:hyperlink>
      <w:r w:rsidRPr="00E25783">
        <w:rPr>
          <w:sz w:val="28"/>
          <w:szCs w:val="28"/>
          <w:lang w:eastAsia="en-US"/>
        </w:rPr>
        <w:t xml:space="preserve"> Перечня, формируются </w:t>
      </w:r>
      <w:r w:rsidR="00DD7D1F" w:rsidRPr="00E25783">
        <w:rPr>
          <w:sz w:val="28"/>
          <w:szCs w:val="28"/>
          <w:lang w:eastAsia="en-US"/>
        </w:rPr>
        <w:t>органом, осуществляющим учет бюджетных обязательств</w:t>
      </w:r>
      <w:r w:rsidRPr="00E25783">
        <w:rPr>
          <w:sz w:val="28"/>
          <w:szCs w:val="28"/>
          <w:lang w:eastAsia="en-US"/>
        </w:rPr>
        <w:t xml:space="preserve"> на основании принятых к исполнению </w:t>
      </w:r>
      <w:r w:rsidR="00DD7D1F" w:rsidRPr="00E25783">
        <w:rPr>
          <w:sz w:val="28"/>
          <w:szCs w:val="28"/>
          <w:lang w:eastAsia="en-US"/>
        </w:rPr>
        <w:t>органом, осуществляющим учет бюджетных обязатель</w:t>
      </w:r>
      <w:proofErr w:type="gramStart"/>
      <w:r w:rsidR="00DD7D1F" w:rsidRPr="00E25783">
        <w:rPr>
          <w:sz w:val="28"/>
          <w:szCs w:val="28"/>
          <w:lang w:eastAsia="en-US"/>
        </w:rPr>
        <w:t xml:space="preserve">ств </w:t>
      </w:r>
      <w:r w:rsidRPr="00E25783">
        <w:rPr>
          <w:sz w:val="28"/>
          <w:szCs w:val="28"/>
          <w:lang w:eastAsia="en-US"/>
        </w:rPr>
        <w:t>пл</w:t>
      </w:r>
      <w:proofErr w:type="gramEnd"/>
      <w:r w:rsidRPr="00E25783">
        <w:rPr>
          <w:sz w:val="28"/>
          <w:szCs w:val="28"/>
          <w:lang w:eastAsia="en-US"/>
        </w:rPr>
        <w:t xml:space="preserve">атежных документов, представленных получателями средств местного бюджета. </w:t>
      </w:r>
    </w:p>
    <w:p w:rsidR="00987DD4" w:rsidRPr="00E25783" w:rsidRDefault="00CD4DE0" w:rsidP="00CD4DE0">
      <w:pPr>
        <w:pStyle w:val="af"/>
        <w:autoSpaceDE w:val="0"/>
        <w:autoSpaceDN w:val="0"/>
        <w:adjustRightInd w:val="0"/>
        <w:ind w:left="0"/>
        <w:jc w:val="both"/>
        <w:rPr>
          <w:sz w:val="28"/>
          <w:szCs w:val="28"/>
          <w:lang w:eastAsia="en-US"/>
        </w:rPr>
      </w:pPr>
      <w:r w:rsidRPr="00E25783">
        <w:rPr>
          <w:sz w:val="28"/>
          <w:szCs w:val="28"/>
          <w:lang w:eastAsia="en-US"/>
        </w:rPr>
        <w:t xml:space="preserve">   8. </w:t>
      </w:r>
      <w:proofErr w:type="gramStart"/>
      <w:r w:rsidR="00987DD4" w:rsidRPr="00E25783">
        <w:rPr>
          <w:sz w:val="28"/>
          <w:szCs w:val="28"/>
          <w:lang w:eastAsia="en-US"/>
        </w:rPr>
        <w:t xml:space="preserve">Сведения о бюджетном обязательстве, возникшем на основании документа-основания, предусмотренного </w:t>
      </w:r>
      <w:hyperlink r:id="rId25" w:history="1">
        <w:r w:rsidR="00987DD4" w:rsidRPr="00E25783">
          <w:rPr>
            <w:sz w:val="28"/>
            <w:szCs w:val="28"/>
            <w:lang w:eastAsia="en-US"/>
          </w:rPr>
          <w:t>пунктами 3,4</w:t>
        </w:r>
      </w:hyperlink>
      <w:r w:rsidR="00987DD4" w:rsidRPr="00E25783">
        <w:rPr>
          <w:sz w:val="28"/>
          <w:szCs w:val="28"/>
          <w:lang w:eastAsia="en-US"/>
        </w:rPr>
        <w:t xml:space="preserve">,5,7,8 Перечня, направляются в </w:t>
      </w:r>
      <w:r w:rsidR="00DD7D1F" w:rsidRPr="00E25783">
        <w:rPr>
          <w:sz w:val="28"/>
          <w:szCs w:val="28"/>
          <w:lang w:eastAsia="en-US"/>
        </w:rPr>
        <w:t xml:space="preserve">орган, осуществляющий учет бюджетных обязательств </w:t>
      </w:r>
      <w:r w:rsidR="00987DD4" w:rsidRPr="00E25783">
        <w:rPr>
          <w:sz w:val="28"/>
          <w:szCs w:val="28"/>
          <w:lang w:eastAsia="en-US"/>
        </w:rPr>
        <w:t>с приложением копии м</w:t>
      </w:r>
      <w:r w:rsidR="00987DD4" w:rsidRPr="00E25783">
        <w:rPr>
          <w:sz w:val="28"/>
          <w:szCs w:val="28"/>
        </w:rPr>
        <w:t xml:space="preserve">униципального контракта, </w:t>
      </w:r>
      <w:r w:rsidR="00987DD4" w:rsidRPr="00E25783">
        <w:rPr>
          <w:sz w:val="28"/>
          <w:szCs w:val="28"/>
          <w:lang w:eastAsia="en-US"/>
        </w:rPr>
        <w:t>договора (документа о внесении изменений в  муниципальный контракт, договор),</w:t>
      </w:r>
      <w:r w:rsidR="00987DD4" w:rsidRPr="00E25783">
        <w:rPr>
          <w:sz w:val="28"/>
          <w:szCs w:val="28"/>
        </w:rPr>
        <w:t xml:space="preserve"> соглашения о предоставлении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 бюджетных инвестиций юридическому лицу</w:t>
      </w:r>
      <w:r w:rsidR="00987DD4" w:rsidRPr="00E25783">
        <w:rPr>
          <w:sz w:val="28"/>
          <w:szCs w:val="28"/>
          <w:lang w:eastAsia="en-US"/>
        </w:rPr>
        <w:t xml:space="preserve"> в</w:t>
      </w:r>
      <w:proofErr w:type="gramEnd"/>
      <w:r w:rsidR="00987DD4" w:rsidRPr="00E25783">
        <w:rPr>
          <w:sz w:val="28"/>
          <w:szCs w:val="28"/>
          <w:lang w:eastAsia="en-US"/>
        </w:rPr>
        <w:t xml:space="preserve"> </w:t>
      </w:r>
      <w:proofErr w:type="gramStart"/>
      <w:r w:rsidR="00987DD4" w:rsidRPr="00E25783">
        <w:rPr>
          <w:sz w:val="28"/>
          <w:szCs w:val="28"/>
          <w:lang w:eastAsia="en-US"/>
        </w:rPr>
        <w:t>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roofErr w:type="gramEnd"/>
    </w:p>
    <w:p w:rsidR="00987DD4" w:rsidRPr="00E25783" w:rsidRDefault="00987DD4" w:rsidP="003C0BE1">
      <w:pPr>
        <w:pStyle w:val="af"/>
        <w:autoSpaceDE w:val="0"/>
        <w:autoSpaceDN w:val="0"/>
        <w:adjustRightInd w:val="0"/>
        <w:ind w:left="142"/>
        <w:jc w:val="both"/>
        <w:rPr>
          <w:sz w:val="28"/>
          <w:szCs w:val="28"/>
          <w:lang w:eastAsia="en-US"/>
        </w:rPr>
      </w:pPr>
      <w:r w:rsidRPr="00E25783">
        <w:rPr>
          <w:sz w:val="28"/>
          <w:szCs w:val="28"/>
          <w:lang w:eastAsia="en-US"/>
        </w:rPr>
        <w:t xml:space="preserve">       При направлении в </w:t>
      </w:r>
      <w:r w:rsidR="00DD7D1F" w:rsidRPr="00E25783">
        <w:rPr>
          <w:sz w:val="28"/>
          <w:szCs w:val="28"/>
          <w:lang w:eastAsia="en-US"/>
        </w:rPr>
        <w:t>орган, осуществляющий учет бюджетных обязатель</w:t>
      </w:r>
      <w:proofErr w:type="gramStart"/>
      <w:r w:rsidR="00DD7D1F" w:rsidRPr="00E25783">
        <w:rPr>
          <w:sz w:val="28"/>
          <w:szCs w:val="28"/>
          <w:lang w:eastAsia="en-US"/>
        </w:rPr>
        <w:t xml:space="preserve">ств </w:t>
      </w:r>
      <w:r w:rsidRPr="00E25783">
        <w:rPr>
          <w:sz w:val="28"/>
          <w:szCs w:val="28"/>
          <w:lang w:eastAsia="en-US"/>
        </w:rPr>
        <w:t>Св</w:t>
      </w:r>
      <w:proofErr w:type="gramEnd"/>
      <w:r w:rsidRPr="00E25783">
        <w:rPr>
          <w:sz w:val="28"/>
          <w:szCs w:val="28"/>
          <w:lang w:eastAsia="en-US"/>
        </w:rPr>
        <w:t xml:space="preserve">едений о бюджетном обязательстве, возникшем на основании документа-основания, предусмотренного </w:t>
      </w:r>
      <w:hyperlink r:id="rId26" w:history="1">
        <w:r w:rsidRPr="00E25783">
          <w:rPr>
            <w:sz w:val="28"/>
            <w:szCs w:val="28"/>
            <w:lang w:eastAsia="en-US"/>
          </w:rPr>
          <w:t>пунктами 6,9,10</w:t>
        </w:r>
      </w:hyperlink>
      <w:r w:rsidRPr="00E25783">
        <w:rPr>
          <w:sz w:val="28"/>
          <w:szCs w:val="28"/>
          <w:lang w:eastAsia="en-US"/>
        </w:rPr>
        <w:t xml:space="preserve"> Перечня, копия указанного документа-основания в </w:t>
      </w:r>
      <w:r w:rsidR="00DD7D1F" w:rsidRPr="00E25783">
        <w:rPr>
          <w:sz w:val="28"/>
          <w:szCs w:val="28"/>
          <w:lang w:eastAsia="en-US"/>
        </w:rPr>
        <w:t>орган, осуществляющий учет бюджетных обязательств</w:t>
      </w:r>
      <w:r w:rsidRPr="00E25783">
        <w:rPr>
          <w:sz w:val="28"/>
          <w:szCs w:val="28"/>
          <w:lang w:eastAsia="en-US"/>
        </w:rPr>
        <w:t xml:space="preserve"> не представляется.</w:t>
      </w:r>
    </w:p>
    <w:p w:rsidR="00987DD4" w:rsidRPr="00E25783" w:rsidRDefault="00CD4DE0" w:rsidP="00CD4DE0">
      <w:pPr>
        <w:pStyle w:val="af"/>
        <w:autoSpaceDE w:val="0"/>
        <w:autoSpaceDN w:val="0"/>
        <w:adjustRightInd w:val="0"/>
        <w:ind w:left="0"/>
        <w:jc w:val="both"/>
        <w:rPr>
          <w:sz w:val="28"/>
          <w:szCs w:val="28"/>
          <w:lang w:eastAsia="en-US"/>
        </w:rPr>
      </w:pPr>
      <w:r w:rsidRPr="00E25783">
        <w:rPr>
          <w:sz w:val="28"/>
          <w:szCs w:val="28"/>
          <w:lang w:eastAsia="en-US"/>
        </w:rPr>
        <w:t xml:space="preserve">   9. </w:t>
      </w:r>
      <w:r w:rsidR="00987DD4" w:rsidRPr="00E25783">
        <w:rPr>
          <w:sz w:val="28"/>
          <w:szCs w:val="28"/>
          <w:lang w:eastAsia="en-US"/>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987DD4" w:rsidRPr="00E25783" w:rsidRDefault="00CD4DE0" w:rsidP="00CD4DE0">
      <w:pPr>
        <w:pStyle w:val="af"/>
        <w:autoSpaceDE w:val="0"/>
        <w:autoSpaceDN w:val="0"/>
        <w:adjustRightInd w:val="0"/>
        <w:ind w:left="284"/>
        <w:jc w:val="both"/>
        <w:rPr>
          <w:sz w:val="28"/>
          <w:szCs w:val="28"/>
          <w:lang w:eastAsia="en-US"/>
        </w:rPr>
      </w:pPr>
      <w:r w:rsidRPr="00E25783">
        <w:rPr>
          <w:sz w:val="28"/>
          <w:szCs w:val="28"/>
          <w:lang w:eastAsia="en-US"/>
        </w:rPr>
        <w:t xml:space="preserve">10. </w:t>
      </w:r>
      <w:r w:rsidR="00987DD4" w:rsidRPr="00E25783">
        <w:rPr>
          <w:sz w:val="28"/>
          <w:szCs w:val="28"/>
          <w:lang w:eastAsia="en-US"/>
        </w:rPr>
        <w:t xml:space="preserve">В случае внесения изменений в бюджетное обязательство без внесения изменений в документ-основание, документ-основание в </w:t>
      </w:r>
      <w:r w:rsidR="00DD7D1F" w:rsidRPr="00E25783">
        <w:rPr>
          <w:sz w:val="28"/>
          <w:szCs w:val="28"/>
          <w:lang w:eastAsia="en-US"/>
        </w:rPr>
        <w:t xml:space="preserve">орган, </w:t>
      </w:r>
      <w:r w:rsidR="00DD7D1F" w:rsidRPr="00E25783">
        <w:rPr>
          <w:sz w:val="28"/>
          <w:szCs w:val="28"/>
          <w:lang w:eastAsia="en-US"/>
        </w:rPr>
        <w:lastRenderedPageBreak/>
        <w:t xml:space="preserve">осуществляющий учет бюджетных обязательств </w:t>
      </w:r>
      <w:r w:rsidR="00987DD4" w:rsidRPr="00E25783">
        <w:rPr>
          <w:sz w:val="28"/>
          <w:szCs w:val="28"/>
          <w:lang w:eastAsia="en-US"/>
        </w:rPr>
        <w:t>повторно не представляется.</w:t>
      </w:r>
    </w:p>
    <w:p w:rsidR="00987DD4" w:rsidRPr="00E25783" w:rsidRDefault="00CD4DE0" w:rsidP="00CD4DE0">
      <w:pPr>
        <w:pStyle w:val="af"/>
        <w:autoSpaceDE w:val="0"/>
        <w:autoSpaceDN w:val="0"/>
        <w:adjustRightInd w:val="0"/>
        <w:ind w:left="284"/>
        <w:jc w:val="both"/>
        <w:rPr>
          <w:sz w:val="28"/>
          <w:szCs w:val="28"/>
          <w:lang w:eastAsia="en-US"/>
        </w:rPr>
      </w:pPr>
      <w:r w:rsidRPr="00E25783">
        <w:rPr>
          <w:sz w:val="28"/>
          <w:szCs w:val="28"/>
          <w:lang w:eastAsia="en-US"/>
        </w:rPr>
        <w:t xml:space="preserve">11. </w:t>
      </w:r>
      <w:r w:rsidR="00987DD4" w:rsidRPr="00E25783">
        <w:rPr>
          <w:sz w:val="28"/>
          <w:szCs w:val="28"/>
          <w:lang w:eastAsia="en-US"/>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27" w:history="1">
        <w:r w:rsidR="00987DD4" w:rsidRPr="00E25783">
          <w:rPr>
            <w:sz w:val="28"/>
            <w:szCs w:val="28"/>
            <w:lang w:eastAsia="en-US"/>
          </w:rPr>
          <w:t>пунктами 1</w:t>
        </w:r>
      </w:hyperlink>
      <w:r w:rsidR="00987DD4" w:rsidRPr="00E25783">
        <w:rPr>
          <w:sz w:val="28"/>
          <w:szCs w:val="28"/>
          <w:lang w:eastAsia="en-US"/>
        </w:rPr>
        <w:t xml:space="preserve"> - </w:t>
      </w:r>
      <w:hyperlink r:id="rId28" w:history="1">
        <w:r w:rsidR="00987DD4" w:rsidRPr="00E25783">
          <w:rPr>
            <w:sz w:val="28"/>
            <w:szCs w:val="28"/>
            <w:lang w:eastAsia="en-US"/>
          </w:rPr>
          <w:t>13</w:t>
        </w:r>
      </w:hyperlink>
      <w:r w:rsidR="00987DD4" w:rsidRPr="00E25783">
        <w:rPr>
          <w:sz w:val="28"/>
          <w:szCs w:val="28"/>
          <w:lang w:eastAsia="en-US"/>
        </w:rPr>
        <w:t xml:space="preserve"> Перечня, осуществляется </w:t>
      </w:r>
      <w:r w:rsidR="00DD7D1F" w:rsidRPr="00E25783">
        <w:rPr>
          <w:sz w:val="28"/>
          <w:szCs w:val="28"/>
          <w:lang w:eastAsia="en-US"/>
        </w:rPr>
        <w:t>органом, осуществляющим учет бюджетных обязательств</w:t>
      </w:r>
      <w:r w:rsidR="00987DD4" w:rsidRPr="00E25783">
        <w:rPr>
          <w:sz w:val="28"/>
          <w:szCs w:val="28"/>
          <w:lang w:eastAsia="en-US"/>
        </w:rPr>
        <w:t xml:space="preserve"> в течение двух рабочих дней после проверки Сведений о бюджетном обязательстве </w:t>
      </w:r>
      <w:proofErr w:type="gramStart"/>
      <w:r w:rsidR="00987DD4" w:rsidRPr="00E25783">
        <w:rPr>
          <w:sz w:val="28"/>
          <w:szCs w:val="28"/>
          <w:lang w:eastAsia="en-US"/>
        </w:rPr>
        <w:t>на</w:t>
      </w:r>
      <w:proofErr w:type="gramEnd"/>
      <w:r w:rsidR="00987DD4" w:rsidRPr="00E25783">
        <w:rPr>
          <w:sz w:val="28"/>
          <w:szCs w:val="28"/>
          <w:lang w:eastAsia="en-US"/>
        </w:rPr>
        <w:t>:</w:t>
      </w:r>
    </w:p>
    <w:p w:rsidR="00987DD4" w:rsidRPr="00E25783" w:rsidRDefault="00987DD4" w:rsidP="003C0BE1">
      <w:pPr>
        <w:pStyle w:val="af"/>
        <w:autoSpaceDE w:val="0"/>
        <w:autoSpaceDN w:val="0"/>
        <w:adjustRightInd w:val="0"/>
        <w:ind w:left="142"/>
        <w:jc w:val="both"/>
        <w:rPr>
          <w:sz w:val="28"/>
          <w:szCs w:val="28"/>
          <w:lang w:eastAsia="en-US"/>
        </w:rPr>
      </w:pPr>
      <w:r w:rsidRPr="00E25783">
        <w:rPr>
          <w:sz w:val="28"/>
          <w:szCs w:val="28"/>
          <w:lang w:eastAsia="en-US"/>
        </w:rPr>
        <w:t xml:space="preserve">     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w:t>
      </w:r>
      <w:r w:rsidR="00DD7D1F" w:rsidRPr="00E25783">
        <w:rPr>
          <w:sz w:val="28"/>
          <w:szCs w:val="28"/>
          <w:lang w:eastAsia="en-US"/>
        </w:rPr>
        <w:t>органы, осуществляющие учет бюджетных обязатель</w:t>
      </w:r>
      <w:proofErr w:type="gramStart"/>
      <w:r w:rsidR="00DD7D1F" w:rsidRPr="00E25783">
        <w:rPr>
          <w:sz w:val="28"/>
          <w:szCs w:val="28"/>
          <w:lang w:eastAsia="en-US"/>
        </w:rPr>
        <w:t>ств</w:t>
      </w:r>
      <w:r w:rsidRPr="00E25783">
        <w:rPr>
          <w:sz w:val="28"/>
          <w:szCs w:val="28"/>
          <w:lang w:eastAsia="en-US"/>
        </w:rPr>
        <w:t xml:space="preserve"> дл</w:t>
      </w:r>
      <w:proofErr w:type="gramEnd"/>
      <w:r w:rsidRPr="00E25783">
        <w:rPr>
          <w:sz w:val="28"/>
          <w:szCs w:val="28"/>
          <w:lang w:eastAsia="en-US"/>
        </w:rPr>
        <w:t>я постановки на учет бюджетных обязательств в соответствии с Порядком;</w:t>
      </w:r>
    </w:p>
    <w:p w:rsidR="00987DD4" w:rsidRPr="00E25783" w:rsidRDefault="00987DD4" w:rsidP="003C0BE1">
      <w:pPr>
        <w:pStyle w:val="af"/>
        <w:autoSpaceDE w:val="0"/>
        <w:autoSpaceDN w:val="0"/>
        <w:adjustRightInd w:val="0"/>
        <w:ind w:left="142"/>
        <w:jc w:val="both"/>
        <w:rPr>
          <w:sz w:val="28"/>
          <w:szCs w:val="28"/>
          <w:lang w:eastAsia="en-US"/>
        </w:rPr>
      </w:pPr>
      <w:r w:rsidRPr="00E25783">
        <w:rPr>
          <w:sz w:val="28"/>
          <w:szCs w:val="28"/>
          <w:lang w:eastAsia="en-US"/>
        </w:rPr>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9" w:history="1">
        <w:r w:rsidRPr="00E25783">
          <w:rPr>
            <w:sz w:val="28"/>
            <w:szCs w:val="28"/>
            <w:lang w:eastAsia="en-US"/>
          </w:rPr>
          <w:t>приложением N 1</w:t>
        </w:r>
      </w:hyperlink>
      <w:r w:rsidRPr="00E25783">
        <w:rPr>
          <w:sz w:val="28"/>
          <w:szCs w:val="28"/>
          <w:lang w:eastAsia="en-US"/>
        </w:rPr>
        <w:t xml:space="preserve"> к Порядку;</w:t>
      </w:r>
    </w:p>
    <w:p w:rsidR="00987DD4" w:rsidRPr="00E25783" w:rsidRDefault="00987DD4" w:rsidP="003C0BE1">
      <w:pPr>
        <w:pStyle w:val="af"/>
        <w:autoSpaceDE w:val="0"/>
        <w:autoSpaceDN w:val="0"/>
        <w:adjustRightInd w:val="0"/>
        <w:ind w:left="142"/>
        <w:jc w:val="both"/>
        <w:rPr>
          <w:sz w:val="28"/>
          <w:szCs w:val="28"/>
          <w:lang w:eastAsia="en-US"/>
        </w:rPr>
      </w:pPr>
      <w:r w:rsidRPr="00E25783">
        <w:rPr>
          <w:sz w:val="28"/>
          <w:szCs w:val="28"/>
          <w:lang w:eastAsia="en-US"/>
        </w:rPr>
        <w:t xml:space="preserve">      соблюдение правил формирования Сведений о бюджетном обязательстве, установленных настоящей главой и </w:t>
      </w:r>
      <w:hyperlink r:id="rId30" w:history="1">
        <w:r w:rsidRPr="00E25783">
          <w:rPr>
            <w:sz w:val="28"/>
            <w:szCs w:val="28"/>
            <w:lang w:eastAsia="en-US"/>
          </w:rPr>
          <w:t>приложением N 1</w:t>
        </w:r>
      </w:hyperlink>
      <w:r w:rsidRPr="00E25783">
        <w:rPr>
          <w:sz w:val="28"/>
          <w:szCs w:val="28"/>
          <w:lang w:eastAsia="en-US"/>
        </w:rPr>
        <w:t xml:space="preserve"> к Порядку;</w:t>
      </w:r>
    </w:p>
    <w:p w:rsidR="00987DD4" w:rsidRPr="00E25783" w:rsidRDefault="00987DD4" w:rsidP="003C0BE1">
      <w:pPr>
        <w:pStyle w:val="af"/>
        <w:autoSpaceDE w:val="0"/>
        <w:autoSpaceDN w:val="0"/>
        <w:adjustRightInd w:val="0"/>
        <w:ind w:left="142"/>
        <w:jc w:val="both"/>
        <w:rPr>
          <w:sz w:val="28"/>
          <w:szCs w:val="28"/>
          <w:lang w:eastAsia="en-US"/>
        </w:rPr>
      </w:pPr>
      <w:r w:rsidRPr="00E25783">
        <w:rPr>
          <w:sz w:val="28"/>
          <w:szCs w:val="28"/>
          <w:lang w:eastAsia="en-US"/>
        </w:rPr>
        <w:t xml:space="preserve">     </w:t>
      </w:r>
      <w:proofErr w:type="spellStart"/>
      <w:proofErr w:type="gramStart"/>
      <w:r w:rsidRPr="00E25783">
        <w:rPr>
          <w:sz w:val="28"/>
          <w:szCs w:val="28"/>
          <w:lang w:eastAsia="en-US"/>
        </w:rPr>
        <w:t>непревышение</w:t>
      </w:r>
      <w:proofErr w:type="spellEnd"/>
      <w:r w:rsidRPr="00E25783">
        <w:rPr>
          <w:sz w:val="28"/>
          <w:szCs w:val="28"/>
          <w:lang w:eastAsia="en-US"/>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sidR="00DD7D1F" w:rsidRPr="00E25783">
        <w:rPr>
          <w:sz w:val="28"/>
          <w:szCs w:val="28"/>
          <w:lang w:eastAsia="en-US"/>
        </w:rPr>
        <w:t>органах, осуществляющих учет бюджетных обязательств</w:t>
      </w:r>
      <w:r w:rsidRPr="00E25783">
        <w:rPr>
          <w:sz w:val="28"/>
          <w:szCs w:val="28"/>
          <w:lang w:eastAsia="en-US"/>
        </w:rPr>
        <w:t xml:space="preserve"> (далее - соответствующий лицевой счет получателя бюджетных средств), отдельно для текущего финансового года, для</w:t>
      </w:r>
      <w:proofErr w:type="gramEnd"/>
      <w:r w:rsidRPr="00E25783">
        <w:rPr>
          <w:sz w:val="28"/>
          <w:szCs w:val="28"/>
          <w:lang w:eastAsia="en-US"/>
        </w:rPr>
        <w:t xml:space="preserve"> первого и для второго года планового периода;</w:t>
      </w:r>
    </w:p>
    <w:p w:rsidR="00987DD4" w:rsidRPr="00E25783" w:rsidRDefault="00987DD4" w:rsidP="003C0BE1">
      <w:pPr>
        <w:pStyle w:val="af"/>
        <w:autoSpaceDE w:val="0"/>
        <w:autoSpaceDN w:val="0"/>
        <w:adjustRightInd w:val="0"/>
        <w:ind w:left="142"/>
        <w:jc w:val="both"/>
        <w:rPr>
          <w:sz w:val="28"/>
          <w:szCs w:val="28"/>
          <w:lang w:eastAsia="en-US"/>
        </w:rPr>
      </w:pPr>
      <w:r w:rsidRPr="00E25783">
        <w:rPr>
          <w:sz w:val="28"/>
          <w:szCs w:val="28"/>
          <w:lang w:eastAsia="en-US"/>
        </w:rPr>
        <w:t xml:space="preserve">     </w:t>
      </w:r>
      <w:proofErr w:type="spellStart"/>
      <w:r w:rsidRPr="00E25783">
        <w:rPr>
          <w:sz w:val="28"/>
          <w:szCs w:val="28"/>
          <w:lang w:eastAsia="en-US"/>
        </w:rPr>
        <w:t>непревышение</w:t>
      </w:r>
      <w:proofErr w:type="spellEnd"/>
      <w:r w:rsidRPr="00E25783">
        <w:rPr>
          <w:sz w:val="28"/>
          <w:szCs w:val="28"/>
          <w:lang w:eastAsia="en-US"/>
        </w:rPr>
        <w:t xml:space="preserve"> суммы бюджетного обязательства, пересчитанной </w:t>
      </w:r>
      <w:r w:rsidR="00A93708" w:rsidRPr="00A93708">
        <w:rPr>
          <w:sz w:val="28"/>
          <w:szCs w:val="28"/>
          <w:lang w:eastAsia="en-US"/>
        </w:rPr>
        <w:t>орган</w:t>
      </w:r>
      <w:r w:rsidR="00A93708">
        <w:rPr>
          <w:sz w:val="28"/>
          <w:szCs w:val="28"/>
          <w:lang w:eastAsia="en-US"/>
        </w:rPr>
        <w:t>ом</w:t>
      </w:r>
      <w:r w:rsidR="00A93708" w:rsidRPr="00A93708">
        <w:rPr>
          <w:sz w:val="28"/>
          <w:szCs w:val="28"/>
          <w:lang w:eastAsia="en-US"/>
        </w:rPr>
        <w:t>, осуществляющи</w:t>
      </w:r>
      <w:r w:rsidR="00A93708">
        <w:rPr>
          <w:sz w:val="28"/>
          <w:szCs w:val="28"/>
          <w:lang w:eastAsia="en-US"/>
        </w:rPr>
        <w:t>м</w:t>
      </w:r>
      <w:bookmarkStart w:id="2" w:name="_GoBack"/>
      <w:bookmarkEnd w:id="2"/>
      <w:r w:rsidR="00A93708" w:rsidRPr="00A93708">
        <w:rPr>
          <w:sz w:val="28"/>
          <w:szCs w:val="28"/>
          <w:lang w:eastAsia="en-US"/>
        </w:rPr>
        <w:t xml:space="preserve"> учет бюджетных обязательств </w:t>
      </w:r>
      <w:r w:rsidRPr="00E25783">
        <w:rPr>
          <w:sz w:val="28"/>
          <w:szCs w:val="28"/>
          <w:lang w:eastAsia="en-US"/>
        </w:rPr>
        <w:t xml:space="preserve">в валюту Российской Федерации в соответствии с </w:t>
      </w:r>
      <w:hyperlink r:id="rId31" w:history="1">
        <w:r w:rsidRPr="00E25783">
          <w:rPr>
            <w:sz w:val="28"/>
            <w:szCs w:val="28"/>
            <w:lang w:eastAsia="en-US"/>
          </w:rPr>
          <w:t>пунктом 12</w:t>
        </w:r>
      </w:hyperlink>
      <w:r w:rsidRPr="00E25783">
        <w:rPr>
          <w:sz w:val="28"/>
          <w:szCs w:val="28"/>
          <w:lang w:eastAsia="en-US"/>
        </w:rPr>
        <w:t xml:space="preserve"> Порядка, над суммой неиспользованных лимитов бюджетных обязатель</w:t>
      </w:r>
      <w:proofErr w:type="gramStart"/>
      <w:r w:rsidRPr="00E25783">
        <w:rPr>
          <w:sz w:val="28"/>
          <w:szCs w:val="28"/>
          <w:lang w:eastAsia="en-US"/>
        </w:rPr>
        <w:t>ств в сл</w:t>
      </w:r>
      <w:proofErr w:type="gramEnd"/>
      <w:r w:rsidRPr="00E25783">
        <w:rPr>
          <w:sz w:val="28"/>
          <w:szCs w:val="28"/>
          <w:lang w:eastAsia="en-US"/>
        </w:rPr>
        <w:t>учае постановки на учет принятого бюджетного обязательства в иностранной валюте;</w:t>
      </w:r>
    </w:p>
    <w:p w:rsidR="00987DD4" w:rsidRPr="00E25783" w:rsidRDefault="00987DD4" w:rsidP="003C0BE1">
      <w:pPr>
        <w:pStyle w:val="af"/>
        <w:autoSpaceDE w:val="0"/>
        <w:autoSpaceDN w:val="0"/>
        <w:adjustRightInd w:val="0"/>
        <w:ind w:left="142"/>
        <w:jc w:val="both"/>
        <w:rPr>
          <w:sz w:val="28"/>
          <w:szCs w:val="28"/>
          <w:lang w:eastAsia="en-US"/>
        </w:rPr>
      </w:pPr>
      <w:r w:rsidRPr="00E25783">
        <w:rPr>
          <w:sz w:val="28"/>
          <w:szCs w:val="28"/>
          <w:lang w:eastAsia="en-US"/>
        </w:rPr>
        <w:t xml:space="preserve">   соответствие предмета бюджетного обязательства, указанного в Сведениях о бюджетном обязательстве, коду классификации расходов местного бюджета, указанному по соответствующей строке данных Сведений.</w:t>
      </w:r>
    </w:p>
    <w:p w:rsidR="00987DD4" w:rsidRPr="00E25783" w:rsidRDefault="00CD4DE0" w:rsidP="00CD4DE0">
      <w:pPr>
        <w:pStyle w:val="af"/>
        <w:autoSpaceDE w:val="0"/>
        <w:autoSpaceDN w:val="0"/>
        <w:adjustRightInd w:val="0"/>
        <w:ind w:left="284"/>
        <w:jc w:val="both"/>
        <w:rPr>
          <w:sz w:val="28"/>
          <w:szCs w:val="28"/>
          <w:lang w:eastAsia="en-US"/>
        </w:rPr>
      </w:pPr>
      <w:r w:rsidRPr="00E25783">
        <w:rPr>
          <w:sz w:val="28"/>
          <w:szCs w:val="28"/>
          <w:lang w:eastAsia="en-US"/>
        </w:rPr>
        <w:t xml:space="preserve">12. </w:t>
      </w:r>
      <w:r w:rsidR="00987DD4" w:rsidRPr="00E25783">
        <w:rPr>
          <w:sz w:val="28"/>
          <w:szCs w:val="28"/>
          <w:lang w:eastAsia="en-US"/>
        </w:rPr>
        <w:t xml:space="preserve">В случае положительного результата проверки Сведений о бюджетном обязательстве на соответствие требованиям, предусмотренным </w:t>
      </w:r>
      <w:hyperlink r:id="rId32" w:history="1">
        <w:r w:rsidR="00987DD4" w:rsidRPr="00E25783">
          <w:rPr>
            <w:sz w:val="28"/>
            <w:szCs w:val="28"/>
            <w:lang w:eastAsia="en-US"/>
          </w:rPr>
          <w:t>пунктом 10</w:t>
        </w:r>
      </w:hyperlink>
      <w:r w:rsidR="00987DD4" w:rsidRPr="00E25783">
        <w:rPr>
          <w:sz w:val="28"/>
          <w:szCs w:val="28"/>
          <w:lang w:eastAsia="en-US"/>
        </w:rPr>
        <w:t xml:space="preserve">  Порядка, </w:t>
      </w:r>
      <w:r w:rsidR="00D76C09" w:rsidRPr="00E25783">
        <w:rPr>
          <w:sz w:val="28"/>
          <w:szCs w:val="28"/>
          <w:lang w:eastAsia="en-US"/>
        </w:rPr>
        <w:t>орган, осуществляющий учет бюджетных обязатель</w:t>
      </w:r>
      <w:proofErr w:type="gramStart"/>
      <w:r w:rsidR="00D76C09" w:rsidRPr="00E25783">
        <w:rPr>
          <w:sz w:val="28"/>
          <w:szCs w:val="28"/>
          <w:lang w:eastAsia="en-US"/>
        </w:rPr>
        <w:t>ств</w:t>
      </w:r>
      <w:r w:rsidR="00987DD4" w:rsidRPr="00E25783">
        <w:rPr>
          <w:sz w:val="28"/>
          <w:szCs w:val="28"/>
          <w:lang w:eastAsia="en-US"/>
        </w:rPr>
        <w:t xml:space="preserve"> пр</w:t>
      </w:r>
      <w:proofErr w:type="gramEnd"/>
      <w:r w:rsidR="00987DD4" w:rsidRPr="00E25783">
        <w:rPr>
          <w:sz w:val="28"/>
          <w:szCs w:val="28"/>
          <w:lang w:eastAsia="en-US"/>
        </w:rPr>
        <w:t>исваивает учетный номер бюджетному обязательству (вносит изменения в ранее поставленное на учет бюджетное обязательство).</w:t>
      </w:r>
    </w:p>
    <w:p w:rsidR="00987DD4" w:rsidRPr="00E25783" w:rsidRDefault="00987DD4" w:rsidP="003C0BE1">
      <w:pPr>
        <w:pStyle w:val="af"/>
        <w:autoSpaceDE w:val="0"/>
        <w:autoSpaceDN w:val="0"/>
        <w:adjustRightInd w:val="0"/>
        <w:ind w:left="142"/>
        <w:jc w:val="both"/>
        <w:rPr>
          <w:sz w:val="28"/>
          <w:szCs w:val="28"/>
          <w:lang w:eastAsia="en-US"/>
        </w:rPr>
      </w:pPr>
      <w:r w:rsidRPr="00E25783">
        <w:rPr>
          <w:sz w:val="28"/>
          <w:szCs w:val="28"/>
          <w:lang w:eastAsia="en-US"/>
        </w:rPr>
        <w:lastRenderedPageBreak/>
        <w:t xml:space="preserve">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987DD4" w:rsidRPr="00E25783" w:rsidRDefault="00987DD4" w:rsidP="003C0BE1">
      <w:pPr>
        <w:pStyle w:val="af"/>
        <w:autoSpaceDE w:val="0"/>
        <w:autoSpaceDN w:val="0"/>
        <w:adjustRightInd w:val="0"/>
        <w:ind w:left="142"/>
        <w:jc w:val="both"/>
        <w:rPr>
          <w:sz w:val="28"/>
          <w:szCs w:val="28"/>
          <w:lang w:eastAsia="en-US"/>
        </w:rPr>
      </w:pPr>
      <w:r w:rsidRPr="00E25783">
        <w:rPr>
          <w:sz w:val="28"/>
          <w:szCs w:val="28"/>
          <w:lang w:eastAsia="en-US"/>
        </w:rPr>
        <w:t xml:space="preserve">      Учетный номер бюджетного обязательства имеет следующую структуру, состоящую из девятнадцати разрядов:</w:t>
      </w:r>
    </w:p>
    <w:p w:rsidR="00987DD4" w:rsidRPr="00E25783" w:rsidRDefault="00987DD4" w:rsidP="003C0BE1">
      <w:pPr>
        <w:pStyle w:val="af"/>
        <w:autoSpaceDE w:val="0"/>
        <w:autoSpaceDN w:val="0"/>
        <w:adjustRightInd w:val="0"/>
        <w:ind w:left="142"/>
        <w:jc w:val="both"/>
        <w:rPr>
          <w:sz w:val="28"/>
          <w:szCs w:val="28"/>
          <w:lang w:eastAsia="en-US"/>
        </w:rPr>
      </w:pPr>
      <w:r w:rsidRPr="00E25783">
        <w:rPr>
          <w:sz w:val="28"/>
          <w:szCs w:val="28"/>
          <w:lang w:eastAsia="en-US"/>
        </w:rPr>
        <w:t>с 1 по 8 разряд - уникальный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987DD4" w:rsidRPr="00E25783" w:rsidRDefault="00987DD4" w:rsidP="003C0BE1">
      <w:pPr>
        <w:pStyle w:val="af"/>
        <w:autoSpaceDE w:val="0"/>
        <w:autoSpaceDN w:val="0"/>
        <w:adjustRightInd w:val="0"/>
        <w:ind w:left="142"/>
        <w:jc w:val="both"/>
        <w:rPr>
          <w:sz w:val="28"/>
          <w:szCs w:val="28"/>
          <w:lang w:eastAsia="en-US"/>
        </w:rPr>
      </w:pPr>
      <w:r w:rsidRPr="00E25783">
        <w:rPr>
          <w:sz w:val="28"/>
          <w:szCs w:val="28"/>
          <w:lang w:eastAsia="en-US"/>
        </w:rPr>
        <w:t>9 и 10 разряды - последние две цифры года, в котором бюджетное обязательство поставлено на учет;</w:t>
      </w:r>
    </w:p>
    <w:p w:rsidR="00987DD4" w:rsidRPr="00E25783" w:rsidRDefault="00987DD4" w:rsidP="003C0BE1">
      <w:pPr>
        <w:pStyle w:val="af"/>
        <w:autoSpaceDE w:val="0"/>
        <w:autoSpaceDN w:val="0"/>
        <w:adjustRightInd w:val="0"/>
        <w:ind w:left="142"/>
        <w:jc w:val="both"/>
        <w:rPr>
          <w:sz w:val="28"/>
          <w:szCs w:val="28"/>
          <w:lang w:eastAsia="en-US"/>
        </w:rPr>
      </w:pPr>
      <w:r w:rsidRPr="00E25783">
        <w:rPr>
          <w:sz w:val="28"/>
          <w:szCs w:val="28"/>
          <w:lang w:eastAsia="en-US"/>
        </w:rPr>
        <w:t xml:space="preserve">с 11 по 19 разряд - уникальный номер бюджетного обязательства, присваиваемый </w:t>
      </w:r>
      <w:r w:rsidR="00D76C09" w:rsidRPr="00E25783">
        <w:rPr>
          <w:sz w:val="28"/>
          <w:szCs w:val="28"/>
          <w:lang w:eastAsia="en-US"/>
        </w:rPr>
        <w:t>органом, осуществляющим учет бюджетных обязательств</w:t>
      </w:r>
      <w:r w:rsidRPr="00E25783">
        <w:rPr>
          <w:sz w:val="28"/>
          <w:szCs w:val="28"/>
          <w:lang w:eastAsia="en-US"/>
        </w:rPr>
        <w:t xml:space="preserve"> в рамках одного календарного года.</w:t>
      </w:r>
    </w:p>
    <w:p w:rsidR="00987DD4" w:rsidRPr="00E25783" w:rsidRDefault="00CD4DE0" w:rsidP="00CD4DE0">
      <w:pPr>
        <w:pStyle w:val="af"/>
        <w:autoSpaceDE w:val="0"/>
        <w:autoSpaceDN w:val="0"/>
        <w:adjustRightInd w:val="0"/>
        <w:ind w:left="284"/>
        <w:jc w:val="both"/>
        <w:rPr>
          <w:sz w:val="28"/>
          <w:szCs w:val="28"/>
          <w:lang w:eastAsia="en-US"/>
        </w:rPr>
      </w:pPr>
      <w:r w:rsidRPr="00E25783">
        <w:rPr>
          <w:sz w:val="28"/>
          <w:szCs w:val="28"/>
          <w:lang w:eastAsia="en-US"/>
        </w:rPr>
        <w:t xml:space="preserve">13. </w:t>
      </w:r>
      <w:r w:rsidR="00987DD4" w:rsidRPr="00E25783">
        <w:rPr>
          <w:sz w:val="28"/>
          <w:szCs w:val="28"/>
          <w:lang w:eastAsia="en-US"/>
        </w:rPr>
        <w:t xml:space="preserve">Одно поставленное на учет бюджетное обязательство может содержать несколько кодов классификации расходов местного бюджета. Бюджетное обязательство, принятое получателем средств местного бюджета в иностранной валюте, учитывается </w:t>
      </w:r>
      <w:r w:rsidR="00D76C09" w:rsidRPr="00E25783">
        <w:rPr>
          <w:sz w:val="28"/>
          <w:szCs w:val="28"/>
          <w:lang w:eastAsia="en-US"/>
        </w:rPr>
        <w:t>органом, осуществляющим учет бюджетных обязательств</w:t>
      </w:r>
      <w:r w:rsidR="00987DD4" w:rsidRPr="00E25783">
        <w:rPr>
          <w:sz w:val="28"/>
          <w:szCs w:val="28"/>
          <w:lang w:eastAsia="en-US"/>
        </w:rPr>
        <w:t xml:space="preserve">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987DD4" w:rsidRPr="00E25783" w:rsidRDefault="00987DD4" w:rsidP="003C0BE1">
      <w:pPr>
        <w:pStyle w:val="af"/>
        <w:autoSpaceDE w:val="0"/>
        <w:autoSpaceDN w:val="0"/>
        <w:adjustRightInd w:val="0"/>
        <w:ind w:left="142"/>
        <w:jc w:val="both"/>
        <w:rPr>
          <w:sz w:val="28"/>
          <w:szCs w:val="28"/>
          <w:lang w:eastAsia="en-US"/>
        </w:rPr>
      </w:pPr>
      <w:r w:rsidRPr="00E25783">
        <w:rPr>
          <w:sz w:val="28"/>
          <w:szCs w:val="28"/>
          <w:lang w:eastAsia="en-US"/>
        </w:rPr>
        <w:t xml:space="preserve">        В случае внесения получателем средств местного бюджета изменений в бюджетное обязательство в иностранной валюте сумма измененного бюджетного обязательства пересчитывается </w:t>
      </w:r>
      <w:r w:rsidR="00D76C09" w:rsidRPr="00E25783">
        <w:rPr>
          <w:sz w:val="28"/>
          <w:szCs w:val="28"/>
          <w:lang w:eastAsia="en-US"/>
        </w:rPr>
        <w:t>органом, осуществляющим учет бюджетных обязательств</w:t>
      </w:r>
      <w:r w:rsidRPr="00E25783">
        <w:rPr>
          <w:sz w:val="28"/>
          <w:szCs w:val="28"/>
          <w:lang w:eastAsia="en-US"/>
        </w:rPr>
        <w:t xml:space="preserve"> по курсу 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987DD4" w:rsidRPr="00E25783" w:rsidRDefault="00CD4DE0" w:rsidP="00CD4DE0">
      <w:pPr>
        <w:pStyle w:val="af"/>
        <w:autoSpaceDE w:val="0"/>
        <w:autoSpaceDN w:val="0"/>
        <w:adjustRightInd w:val="0"/>
        <w:ind w:left="284"/>
        <w:jc w:val="both"/>
        <w:rPr>
          <w:sz w:val="28"/>
          <w:szCs w:val="28"/>
          <w:lang w:eastAsia="en-US"/>
        </w:rPr>
      </w:pPr>
      <w:r w:rsidRPr="00E25783">
        <w:rPr>
          <w:sz w:val="28"/>
          <w:szCs w:val="28"/>
          <w:lang w:eastAsia="en-US"/>
        </w:rPr>
        <w:t xml:space="preserve">14. </w:t>
      </w:r>
      <w:proofErr w:type="gramStart"/>
      <w:r w:rsidR="00987DD4" w:rsidRPr="00E25783">
        <w:rPr>
          <w:sz w:val="28"/>
          <w:szCs w:val="28"/>
          <w:lang w:eastAsia="en-US"/>
        </w:rPr>
        <w:t xml:space="preserve">В случае отрицательного результата проверки Сведений о бюджетном обязательстве на соответствие требованиям, предусмотренным пунктом 10 Порядка, </w:t>
      </w:r>
      <w:r w:rsidR="00D76C09" w:rsidRPr="00E25783">
        <w:rPr>
          <w:sz w:val="28"/>
          <w:szCs w:val="28"/>
          <w:lang w:eastAsia="en-US"/>
        </w:rPr>
        <w:t xml:space="preserve">орган, осуществляющий учет бюджетных обязательств </w:t>
      </w:r>
      <w:r w:rsidR="00987DD4" w:rsidRPr="00E25783">
        <w:rPr>
          <w:sz w:val="28"/>
          <w:szCs w:val="28"/>
          <w:lang w:eastAsia="en-US"/>
        </w:rPr>
        <w:t xml:space="preserve">в срок, установленный в </w:t>
      </w:r>
      <w:hyperlink r:id="rId33" w:history="1">
        <w:r w:rsidR="00987DD4" w:rsidRPr="00E25783">
          <w:rPr>
            <w:sz w:val="28"/>
            <w:szCs w:val="28"/>
            <w:lang w:eastAsia="en-US"/>
          </w:rPr>
          <w:t>пункте 10</w:t>
        </w:r>
      </w:hyperlink>
      <w:r w:rsidR="00987DD4" w:rsidRPr="00E25783">
        <w:rPr>
          <w:sz w:val="28"/>
          <w:szCs w:val="28"/>
          <w:lang w:eastAsia="en-US"/>
        </w:rPr>
        <w:t xml:space="preserve"> Порядка,  направляет получателю средств местного бюджета </w:t>
      </w:r>
      <w:hyperlink r:id="rId34" w:history="1">
        <w:r w:rsidR="00987DD4" w:rsidRPr="00E25783">
          <w:rPr>
            <w:sz w:val="28"/>
            <w:szCs w:val="28"/>
            <w:lang w:eastAsia="en-US"/>
          </w:rPr>
          <w:t>Протокол</w:t>
        </w:r>
      </w:hyperlink>
      <w:r w:rsidR="00987DD4" w:rsidRPr="00E25783">
        <w:rPr>
          <w:sz w:val="28"/>
          <w:szCs w:val="28"/>
          <w:lang w:eastAsia="en-US"/>
        </w:rPr>
        <w:t xml:space="preserve"> (код формы по КФД </w:t>
      </w:r>
      <w:hyperlink r:id="rId35" w:history="1">
        <w:r w:rsidR="00987DD4" w:rsidRPr="00E25783">
          <w:rPr>
            <w:sz w:val="28"/>
            <w:szCs w:val="28"/>
            <w:lang w:eastAsia="en-US"/>
          </w:rPr>
          <w:t>0531805</w:t>
        </w:r>
      </w:hyperlink>
      <w:r w:rsidR="00987DD4" w:rsidRPr="00E25783">
        <w:rPr>
          <w:sz w:val="28"/>
          <w:szCs w:val="28"/>
          <w:lang w:eastAsia="en-US"/>
        </w:rPr>
        <w:t xml:space="preserve">) (далее - Протокол) в электронном виде, с указанием в </w:t>
      </w:r>
      <w:hyperlink r:id="rId36" w:history="1">
        <w:r w:rsidR="00987DD4" w:rsidRPr="00E25783">
          <w:rPr>
            <w:sz w:val="28"/>
            <w:szCs w:val="28"/>
            <w:lang w:eastAsia="en-US"/>
          </w:rPr>
          <w:t>Протоколе</w:t>
        </w:r>
      </w:hyperlink>
      <w:r w:rsidR="00987DD4" w:rsidRPr="00E25783">
        <w:rPr>
          <w:sz w:val="28"/>
          <w:szCs w:val="28"/>
          <w:lang w:eastAsia="en-US"/>
        </w:rPr>
        <w:t xml:space="preserve"> причины, по которой не осуществляется постановка на учет бюджетного обязательства.</w:t>
      </w:r>
      <w:proofErr w:type="gramEnd"/>
    </w:p>
    <w:p w:rsidR="00987DD4" w:rsidRPr="00E25783" w:rsidRDefault="00CD4DE0" w:rsidP="00CD4DE0">
      <w:pPr>
        <w:pStyle w:val="af"/>
        <w:autoSpaceDE w:val="0"/>
        <w:autoSpaceDN w:val="0"/>
        <w:adjustRightInd w:val="0"/>
        <w:ind w:left="284"/>
        <w:jc w:val="both"/>
        <w:rPr>
          <w:sz w:val="28"/>
          <w:szCs w:val="28"/>
          <w:lang w:eastAsia="en-US"/>
        </w:rPr>
      </w:pPr>
      <w:r w:rsidRPr="00E25783">
        <w:rPr>
          <w:sz w:val="28"/>
          <w:szCs w:val="28"/>
          <w:lang w:eastAsia="en-US"/>
        </w:rPr>
        <w:t xml:space="preserve">15. </w:t>
      </w:r>
      <w:r w:rsidR="00987DD4" w:rsidRPr="00E25783">
        <w:rPr>
          <w:sz w:val="28"/>
          <w:szCs w:val="28"/>
          <w:lang w:eastAsia="en-US"/>
        </w:rPr>
        <w:t xml:space="preserve">На сумму </w:t>
      </w:r>
      <w:proofErr w:type="gramStart"/>
      <w:r w:rsidR="00987DD4" w:rsidRPr="00E25783">
        <w:rPr>
          <w:sz w:val="28"/>
          <w:szCs w:val="28"/>
          <w:lang w:eastAsia="en-US"/>
        </w:rPr>
        <w:t>неисполненного</w:t>
      </w:r>
      <w:proofErr w:type="gramEnd"/>
      <w:r w:rsidR="00987DD4" w:rsidRPr="00E25783">
        <w:rPr>
          <w:sz w:val="28"/>
          <w:szCs w:val="28"/>
          <w:lang w:eastAsia="en-US"/>
        </w:rPr>
        <w:t xml:space="preserve">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r:id="rId37" w:history="1">
        <w:r w:rsidR="00987DD4" w:rsidRPr="00E25783">
          <w:rPr>
            <w:sz w:val="28"/>
            <w:szCs w:val="28"/>
            <w:lang w:eastAsia="en-US"/>
          </w:rPr>
          <w:t>пунктом 8</w:t>
        </w:r>
      </w:hyperlink>
      <w:r w:rsidR="00987DD4" w:rsidRPr="00E25783">
        <w:rPr>
          <w:sz w:val="28"/>
          <w:szCs w:val="28"/>
          <w:lang w:eastAsia="en-US"/>
        </w:rPr>
        <w:t xml:space="preserve"> Порядка в части графика оплаты бюджетного обязательства</w:t>
      </w:r>
    </w:p>
    <w:p w:rsidR="00987DD4" w:rsidRPr="00E25783" w:rsidRDefault="00987DD4" w:rsidP="003C0BE1">
      <w:pPr>
        <w:pStyle w:val="af"/>
        <w:autoSpaceDE w:val="0"/>
        <w:autoSpaceDN w:val="0"/>
        <w:adjustRightInd w:val="0"/>
        <w:ind w:left="142"/>
        <w:jc w:val="both"/>
        <w:rPr>
          <w:sz w:val="28"/>
          <w:szCs w:val="28"/>
          <w:lang w:eastAsia="en-US"/>
        </w:rPr>
      </w:pPr>
      <w:r w:rsidRPr="00E25783">
        <w:rPr>
          <w:sz w:val="28"/>
          <w:szCs w:val="28"/>
          <w:lang w:eastAsia="en-US"/>
        </w:rPr>
        <w:t xml:space="preserve">         В случае</w:t>
      </w:r>
      <w:proofErr w:type="gramStart"/>
      <w:r w:rsidRPr="00E25783">
        <w:rPr>
          <w:sz w:val="28"/>
          <w:szCs w:val="28"/>
          <w:lang w:eastAsia="en-US"/>
        </w:rPr>
        <w:t>,</w:t>
      </w:r>
      <w:proofErr w:type="gramEnd"/>
      <w:r w:rsidRPr="00E25783">
        <w:rPr>
          <w:sz w:val="28"/>
          <w:szCs w:val="28"/>
          <w:lang w:eastAsia="en-US"/>
        </w:rPr>
        <w:t xml:space="preserve">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987DD4" w:rsidRPr="00E25783" w:rsidRDefault="00CD4DE0" w:rsidP="00CD4DE0">
      <w:pPr>
        <w:pStyle w:val="af"/>
        <w:autoSpaceDE w:val="0"/>
        <w:autoSpaceDN w:val="0"/>
        <w:adjustRightInd w:val="0"/>
        <w:ind w:left="284"/>
        <w:jc w:val="both"/>
        <w:rPr>
          <w:sz w:val="28"/>
          <w:szCs w:val="28"/>
          <w:lang w:eastAsia="en-US"/>
        </w:rPr>
      </w:pPr>
      <w:r w:rsidRPr="00E25783">
        <w:rPr>
          <w:sz w:val="28"/>
          <w:szCs w:val="28"/>
          <w:lang w:eastAsia="en-US"/>
        </w:rPr>
        <w:lastRenderedPageBreak/>
        <w:t xml:space="preserve">16. </w:t>
      </w:r>
      <w:proofErr w:type="gramStart"/>
      <w:r w:rsidR="00987DD4" w:rsidRPr="00E25783">
        <w:rPr>
          <w:sz w:val="28"/>
          <w:szCs w:val="28"/>
          <w:lang w:eastAsia="en-US"/>
        </w:rPr>
        <w:t xml:space="preserve">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A93708" w:rsidRPr="00A93708">
        <w:rPr>
          <w:sz w:val="28"/>
          <w:szCs w:val="28"/>
          <w:lang w:eastAsia="en-US"/>
        </w:rPr>
        <w:t>орган</w:t>
      </w:r>
      <w:r w:rsidR="00A93708">
        <w:rPr>
          <w:sz w:val="28"/>
          <w:szCs w:val="28"/>
          <w:lang w:eastAsia="en-US"/>
        </w:rPr>
        <w:t>ом</w:t>
      </w:r>
      <w:r w:rsidR="00A93708" w:rsidRPr="00A93708">
        <w:rPr>
          <w:sz w:val="28"/>
          <w:szCs w:val="28"/>
          <w:lang w:eastAsia="en-US"/>
        </w:rPr>
        <w:t>, осуществляющи</w:t>
      </w:r>
      <w:r w:rsidR="00A93708">
        <w:rPr>
          <w:sz w:val="28"/>
          <w:szCs w:val="28"/>
          <w:lang w:eastAsia="en-US"/>
        </w:rPr>
        <w:t>м</w:t>
      </w:r>
      <w:r w:rsidR="00A93708" w:rsidRPr="00A93708">
        <w:rPr>
          <w:sz w:val="28"/>
          <w:szCs w:val="28"/>
          <w:lang w:eastAsia="en-US"/>
        </w:rPr>
        <w:t xml:space="preserve"> учет бюджетных обязательств </w:t>
      </w:r>
      <w:r w:rsidR="00987DD4" w:rsidRPr="00E25783">
        <w:rPr>
          <w:sz w:val="28"/>
          <w:szCs w:val="28"/>
          <w:lang w:eastAsia="en-US"/>
        </w:rPr>
        <w:t>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roofErr w:type="gramEnd"/>
    </w:p>
    <w:p w:rsidR="00987DD4" w:rsidRPr="00E25783" w:rsidRDefault="00987DD4" w:rsidP="003C0BE1">
      <w:pPr>
        <w:pStyle w:val="af"/>
        <w:autoSpaceDE w:val="0"/>
        <w:autoSpaceDN w:val="0"/>
        <w:adjustRightInd w:val="0"/>
        <w:ind w:left="142"/>
        <w:jc w:val="both"/>
        <w:rPr>
          <w:sz w:val="28"/>
          <w:szCs w:val="28"/>
          <w:lang w:eastAsia="en-US"/>
        </w:rPr>
      </w:pPr>
    </w:p>
    <w:p w:rsidR="00987DD4" w:rsidRPr="00E25783" w:rsidRDefault="00987DD4" w:rsidP="003C0BE1">
      <w:pPr>
        <w:pStyle w:val="af"/>
        <w:autoSpaceDE w:val="0"/>
        <w:autoSpaceDN w:val="0"/>
        <w:adjustRightInd w:val="0"/>
        <w:ind w:left="142"/>
        <w:jc w:val="both"/>
        <w:rPr>
          <w:b/>
          <w:sz w:val="28"/>
          <w:szCs w:val="28"/>
          <w:lang w:eastAsia="en-US"/>
        </w:rPr>
      </w:pPr>
      <w:r w:rsidRPr="00E25783">
        <w:rPr>
          <w:b/>
          <w:sz w:val="28"/>
          <w:szCs w:val="28"/>
          <w:lang w:eastAsia="en-US"/>
        </w:rPr>
        <w:t xml:space="preserve"> III. Особенности учета бюджетных обязательств по исполнительным документам, решениям налоговых органов</w:t>
      </w:r>
    </w:p>
    <w:p w:rsidR="00987DD4" w:rsidRPr="00E25783" w:rsidRDefault="00987DD4" w:rsidP="003C0BE1">
      <w:pPr>
        <w:pStyle w:val="af"/>
        <w:autoSpaceDE w:val="0"/>
        <w:autoSpaceDN w:val="0"/>
        <w:adjustRightInd w:val="0"/>
        <w:ind w:left="142"/>
        <w:jc w:val="both"/>
        <w:rPr>
          <w:sz w:val="28"/>
          <w:szCs w:val="28"/>
          <w:lang w:eastAsia="en-US"/>
        </w:rPr>
      </w:pPr>
    </w:p>
    <w:p w:rsidR="00987DD4" w:rsidRPr="00E25783" w:rsidRDefault="00CD4DE0" w:rsidP="00CD4DE0">
      <w:pPr>
        <w:pStyle w:val="af"/>
        <w:autoSpaceDE w:val="0"/>
        <w:autoSpaceDN w:val="0"/>
        <w:adjustRightInd w:val="0"/>
        <w:ind w:left="284"/>
        <w:jc w:val="both"/>
        <w:rPr>
          <w:sz w:val="28"/>
          <w:szCs w:val="28"/>
          <w:lang w:eastAsia="en-US"/>
        </w:rPr>
      </w:pPr>
      <w:r w:rsidRPr="00E25783">
        <w:rPr>
          <w:sz w:val="28"/>
          <w:szCs w:val="28"/>
          <w:lang w:eastAsia="en-US"/>
        </w:rPr>
        <w:t xml:space="preserve">17. </w:t>
      </w:r>
      <w:proofErr w:type="gramStart"/>
      <w:r w:rsidR="00987DD4" w:rsidRPr="00E25783">
        <w:rPr>
          <w:sz w:val="28"/>
          <w:szCs w:val="28"/>
          <w:lang w:eastAsia="en-US"/>
        </w:rPr>
        <w:t xml:space="preserve">Сведения о бюджетном обязательстве, возникшем в соответствии с документами-основаниями, предусмотренными </w:t>
      </w:r>
      <w:hyperlink r:id="rId38" w:history="1">
        <w:r w:rsidR="00987DD4" w:rsidRPr="00E25783">
          <w:rPr>
            <w:sz w:val="28"/>
            <w:szCs w:val="28"/>
            <w:lang w:eastAsia="en-US"/>
          </w:rPr>
          <w:t>пунктами 11</w:t>
        </w:r>
      </w:hyperlink>
      <w:r w:rsidR="00987DD4" w:rsidRPr="00E25783">
        <w:rPr>
          <w:sz w:val="28"/>
          <w:szCs w:val="28"/>
          <w:lang w:eastAsia="en-US"/>
        </w:rPr>
        <w:t xml:space="preserve"> и </w:t>
      </w:r>
      <w:hyperlink r:id="rId39" w:history="1">
        <w:r w:rsidR="00987DD4" w:rsidRPr="00E25783">
          <w:rPr>
            <w:sz w:val="28"/>
            <w:szCs w:val="28"/>
            <w:lang w:eastAsia="en-US"/>
          </w:rPr>
          <w:t>12</w:t>
        </w:r>
      </w:hyperlink>
      <w:r w:rsidR="00987DD4" w:rsidRPr="00E25783">
        <w:rPr>
          <w:sz w:val="28"/>
          <w:szCs w:val="28"/>
          <w:lang w:eastAsia="en-US"/>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roofErr w:type="gramEnd"/>
    </w:p>
    <w:p w:rsidR="00987DD4" w:rsidRPr="00E25783" w:rsidRDefault="00CD4DE0" w:rsidP="00CD4DE0">
      <w:pPr>
        <w:pStyle w:val="af"/>
        <w:autoSpaceDE w:val="0"/>
        <w:autoSpaceDN w:val="0"/>
        <w:adjustRightInd w:val="0"/>
        <w:ind w:left="284"/>
        <w:jc w:val="both"/>
        <w:rPr>
          <w:sz w:val="28"/>
          <w:szCs w:val="28"/>
          <w:lang w:eastAsia="en-US"/>
        </w:rPr>
      </w:pPr>
      <w:r w:rsidRPr="00E25783">
        <w:rPr>
          <w:sz w:val="28"/>
          <w:szCs w:val="28"/>
          <w:lang w:eastAsia="en-US"/>
        </w:rPr>
        <w:t xml:space="preserve">18. </w:t>
      </w:r>
      <w:proofErr w:type="gramStart"/>
      <w:r w:rsidR="00987DD4" w:rsidRPr="00E25783">
        <w:rPr>
          <w:sz w:val="28"/>
          <w:szCs w:val="28"/>
          <w:lang w:eastAsia="en-US"/>
        </w:rPr>
        <w:t xml:space="preserve">В случае если в </w:t>
      </w:r>
      <w:r w:rsidR="00C05E8B" w:rsidRPr="00E25783">
        <w:rPr>
          <w:sz w:val="28"/>
          <w:szCs w:val="28"/>
          <w:lang w:eastAsia="en-US"/>
        </w:rPr>
        <w:t>органе, осуществляющем учет бюджетных обязательств</w:t>
      </w:r>
      <w:r w:rsidR="00987DD4" w:rsidRPr="00E25783">
        <w:rPr>
          <w:sz w:val="28"/>
          <w:szCs w:val="28"/>
          <w:lang w:eastAsia="en-US"/>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w:t>
      </w:r>
      <w:proofErr w:type="gramEnd"/>
      <w:r w:rsidR="00987DD4" w:rsidRPr="00E25783">
        <w:rPr>
          <w:sz w:val="28"/>
          <w:szCs w:val="28"/>
          <w:lang w:eastAsia="en-US"/>
        </w:rPr>
        <w:t xml:space="preserve"> органа.</w:t>
      </w:r>
    </w:p>
    <w:p w:rsidR="00987DD4" w:rsidRPr="00E25783" w:rsidRDefault="00CD4DE0" w:rsidP="00CD4DE0">
      <w:pPr>
        <w:pStyle w:val="af"/>
        <w:autoSpaceDE w:val="0"/>
        <w:autoSpaceDN w:val="0"/>
        <w:adjustRightInd w:val="0"/>
        <w:ind w:left="284"/>
        <w:jc w:val="both"/>
        <w:rPr>
          <w:sz w:val="28"/>
          <w:szCs w:val="28"/>
          <w:lang w:eastAsia="en-US"/>
        </w:rPr>
      </w:pPr>
      <w:r w:rsidRPr="00E25783">
        <w:rPr>
          <w:sz w:val="28"/>
          <w:szCs w:val="28"/>
          <w:lang w:eastAsia="en-US"/>
        </w:rPr>
        <w:t xml:space="preserve">19. </w:t>
      </w:r>
      <w:proofErr w:type="gramStart"/>
      <w:r w:rsidR="00987DD4" w:rsidRPr="00E25783">
        <w:rPr>
          <w:sz w:val="28"/>
          <w:szCs w:val="28"/>
          <w:lang w:eastAsia="en-US"/>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00987DD4" w:rsidRPr="00E25783">
        <w:rPr>
          <w:sz w:val="28"/>
          <w:szCs w:val="28"/>
          <w:lang w:eastAsia="en-US"/>
        </w:rPr>
        <w:t xml:space="preserve"> </w:t>
      </w:r>
      <w:proofErr w:type="gramStart"/>
      <w:r w:rsidR="00987DD4" w:rsidRPr="00E25783">
        <w:rPr>
          <w:sz w:val="28"/>
          <w:szCs w:val="28"/>
          <w:lang w:eastAsia="en-US"/>
        </w:rPr>
        <w:t xml:space="preserve">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w:t>
      </w:r>
      <w:r w:rsidR="00987DD4" w:rsidRPr="00E25783">
        <w:rPr>
          <w:sz w:val="28"/>
          <w:szCs w:val="28"/>
          <w:lang w:eastAsia="en-US"/>
        </w:rPr>
        <w:lastRenderedPageBreak/>
        <w:t>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00987DD4" w:rsidRPr="00E25783">
        <w:rPr>
          <w:sz w:val="28"/>
          <w:szCs w:val="28"/>
          <w:lang w:eastAsia="en-US"/>
        </w:rPr>
        <w:t xml:space="preserve"> от имени получателя средств местного бюджета.</w:t>
      </w:r>
    </w:p>
    <w:p w:rsidR="00987DD4" w:rsidRPr="00E25783" w:rsidRDefault="00CD4DE0" w:rsidP="00CD4DE0">
      <w:pPr>
        <w:pStyle w:val="af"/>
        <w:autoSpaceDE w:val="0"/>
        <w:autoSpaceDN w:val="0"/>
        <w:adjustRightInd w:val="0"/>
        <w:ind w:left="284"/>
        <w:jc w:val="both"/>
        <w:rPr>
          <w:sz w:val="28"/>
          <w:szCs w:val="28"/>
          <w:lang w:eastAsia="en-US"/>
        </w:rPr>
      </w:pPr>
      <w:r w:rsidRPr="00E25783">
        <w:rPr>
          <w:sz w:val="28"/>
          <w:szCs w:val="28"/>
          <w:lang w:eastAsia="en-US"/>
        </w:rPr>
        <w:t xml:space="preserve">20. </w:t>
      </w:r>
      <w:proofErr w:type="gramStart"/>
      <w:r w:rsidR="00987DD4" w:rsidRPr="00E25783">
        <w:rPr>
          <w:sz w:val="28"/>
          <w:szCs w:val="28"/>
          <w:lang w:eastAsia="en-US"/>
        </w:rPr>
        <w:t>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987DD4" w:rsidRPr="00E25783" w:rsidRDefault="00987DD4" w:rsidP="00CE0A02">
      <w:pPr>
        <w:pStyle w:val="af"/>
        <w:autoSpaceDE w:val="0"/>
        <w:autoSpaceDN w:val="0"/>
        <w:adjustRightInd w:val="0"/>
        <w:ind w:left="142"/>
        <w:jc w:val="both"/>
        <w:rPr>
          <w:sz w:val="28"/>
          <w:szCs w:val="28"/>
          <w:lang w:eastAsia="en-US"/>
        </w:rPr>
      </w:pPr>
    </w:p>
    <w:p w:rsidR="00987DD4" w:rsidRPr="00E25783" w:rsidRDefault="00987DD4" w:rsidP="00CE0A02">
      <w:pPr>
        <w:pStyle w:val="af"/>
        <w:widowControl w:val="0"/>
        <w:autoSpaceDE w:val="0"/>
        <w:autoSpaceDN w:val="0"/>
        <w:adjustRightInd w:val="0"/>
        <w:ind w:left="142"/>
        <w:jc w:val="both"/>
        <w:outlineLvl w:val="1"/>
        <w:rPr>
          <w:b/>
          <w:sz w:val="28"/>
          <w:szCs w:val="28"/>
        </w:rPr>
      </w:pPr>
      <w:r w:rsidRPr="00E25783">
        <w:rPr>
          <w:b/>
          <w:sz w:val="28"/>
          <w:szCs w:val="28"/>
          <w:lang w:val="en-US" w:eastAsia="en-US"/>
        </w:rPr>
        <w:t>III</w:t>
      </w:r>
      <w:r w:rsidRPr="00E25783">
        <w:rPr>
          <w:b/>
          <w:sz w:val="28"/>
          <w:szCs w:val="28"/>
          <w:lang w:eastAsia="en-US"/>
        </w:rPr>
        <w:t xml:space="preserve"> </w:t>
      </w:r>
      <w:r w:rsidRPr="00E25783">
        <w:rPr>
          <w:b/>
          <w:sz w:val="28"/>
          <w:szCs w:val="28"/>
        </w:rPr>
        <w:t xml:space="preserve">Представление информации о бюджетных обязательствах получателей средств местного бюджета, учтенных в </w:t>
      </w:r>
      <w:r w:rsidR="00C05E8B" w:rsidRPr="00E25783">
        <w:rPr>
          <w:b/>
          <w:sz w:val="28"/>
          <w:szCs w:val="28"/>
          <w:lang w:eastAsia="en-US"/>
        </w:rPr>
        <w:t>органе, осуществляющем учет бюджетных обязательств</w:t>
      </w:r>
    </w:p>
    <w:p w:rsidR="00987DD4" w:rsidRPr="00E25783" w:rsidRDefault="00987DD4" w:rsidP="00CE0A02">
      <w:pPr>
        <w:pStyle w:val="af"/>
        <w:widowControl w:val="0"/>
        <w:autoSpaceDE w:val="0"/>
        <w:autoSpaceDN w:val="0"/>
        <w:adjustRightInd w:val="0"/>
        <w:ind w:left="142"/>
        <w:jc w:val="both"/>
        <w:outlineLvl w:val="1"/>
        <w:rPr>
          <w:b/>
          <w:sz w:val="28"/>
          <w:szCs w:val="28"/>
        </w:rPr>
      </w:pPr>
    </w:p>
    <w:p w:rsidR="00987DD4" w:rsidRPr="00E25783" w:rsidRDefault="00CD4DE0" w:rsidP="00CD4DE0">
      <w:pPr>
        <w:pStyle w:val="af"/>
        <w:autoSpaceDE w:val="0"/>
        <w:autoSpaceDN w:val="0"/>
        <w:adjustRightInd w:val="0"/>
        <w:ind w:left="284"/>
        <w:jc w:val="both"/>
        <w:rPr>
          <w:sz w:val="28"/>
          <w:szCs w:val="28"/>
          <w:lang w:eastAsia="en-US"/>
        </w:rPr>
      </w:pPr>
      <w:r w:rsidRPr="00E25783">
        <w:rPr>
          <w:sz w:val="28"/>
          <w:szCs w:val="28"/>
        </w:rPr>
        <w:t xml:space="preserve">21. </w:t>
      </w:r>
      <w:r w:rsidR="00987DD4" w:rsidRPr="00E25783">
        <w:rPr>
          <w:sz w:val="28"/>
          <w:szCs w:val="28"/>
        </w:rPr>
        <w:t xml:space="preserve">По запросу финансового органа муниципального образования </w:t>
      </w:r>
      <w:r w:rsidR="00C05E8B" w:rsidRPr="00E25783">
        <w:rPr>
          <w:sz w:val="28"/>
          <w:szCs w:val="28"/>
          <w:lang w:eastAsia="en-US"/>
        </w:rPr>
        <w:t>орган, осуществляющий учет бюджетных обязатель</w:t>
      </w:r>
      <w:proofErr w:type="gramStart"/>
      <w:r w:rsidR="00C05E8B" w:rsidRPr="00E25783">
        <w:rPr>
          <w:sz w:val="28"/>
          <w:szCs w:val="28"/>
          <w:lang w:eastAsia="en-US"/>
        </w:rPr>
        <w:t>ств</w:t>
      </w:r>
      <w:r w:rsidR="00987DD4" w:rsidRPr="00E25783">
        <w:rPr>
          <w:sz w:val="28"/>
          <w:szCs w:val="28"/>
          <w:lang w:eastAsia="en-US"/>
        </w:rPr>
        <w:t xml:space="preserve"> пр</w:t>
      </w:r>
      <w:proofErr w:type="gramEnd"/>
      <w:r w:rsidR="00987DD4" w:rsidRPr="00E25783">
        <w:rPr>
          <w:sz w:val="28"/>
          <w:szCs w:val="28"/>
          <w:lang w:eastAsia="en-US"/>
        </w:rPr>
        <w:t>едставляет:</w:t>
      </w:r>
    </w:p>
    <w:p w:rsidR="00987DD4" w:rsidRPr="00E25783" w:rsidRDefault="00987DD4" w:rsidP="00CE0A02">
      <w:pPr>
        <w:pStyle w:val="af"/>
        <w:autoSpaceDE w:val="0"/>
        <w:autoSpaceDN w:val="0"/>
        <w:adjustRightInd w:val="0"/>
        <w:ind w:left="142"/>
        <w:jc w:val="both"/>
        <w:rPr>
          <w:sz w:val="28"/>
          <w:szCs w:val="28"/>
          <w:lang w:eastAsia="en-US"/>
        </w:rPr>
      </w:pPr>
      <w:r w:rsidRPr="00E25783">
        <w:rPr>
          <w:sz w:val="28"/>
          <w:szCs w:val="28"/>
          <w:lang w:eastAsia="en-US"/>
        </w:rPr>
        <w:t xml:space="preserve">      Информацию о принятых на учет бюджетных обязательствах по форме согласно </w:t>
      </w:r>
      <w:hyperlink r:id="rId40" w:history="1">
        <w:r w:rsidRPr="00E25783">
          <w:rPr>
            <w:sz w:val="28"/>
            <w:szCs w:val="28"/>
            <w:lang w:eastAsia="en-US"/>
          </w:rPr>
          <w:t>приложению N 6</w:t>
        </w:r>
      </w:hyperlink>
      <w:r w:rsidRPr="00E25783">
        <w:rPr>
          <w:sz w:val="28"/>
          <w:szCs w:val="28"/>
          <w:lang w:eastAsia="en-US"/>
        </w:rPr>
        <w:t xml:space="preserve"> к Порядку № 221н (код формы по </w:t>
      </w:r>
      <w:hyperlink r:id="rId41" w:history="1">
        <w:r w:rsidRPr="00E25783">
          <w:rPr>
            <w:sz w:val="28"/>
            <w:szCs w:val="28"/>
            <w:lang w:eastAsia="en-US"/>
          </w:rPr>
          <w:t>ОКУД</w:t>
        </w:r>
      </w:hyperlink>
      <w:r w:rsidRPr="00E25783">
        <w:rPr>
          <w:sz w:val="28"/>
          <w:szCs w:val="28"/>
          <w:lang w:eastAsia="en-US"/>
        </w:rPr>
        <w:t xml:space="preserve"> 0506601),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987DD4" w:rsidRPr="00E25783" w:rsidRDefault="00987DD4" w:rsidP="00CE0A02">
      <w:pPr>
        <w:pStyle w:val="af"/>
        <w:autoSpaceDE w:val="0"/>
        <w:autoSpaceDN w:val="0"/>
        <w:adjustRightInd w:val="0"/>
        <w:ind w:left="142"/>
        <w:jc w:val="both"/>
        <w:rPr>
          <w:sz w:val="28"/>
          <w:szCs w:val="28"/>
          <w:lang w:eastAsia="en-US"/>
        </w:rPr>
      </w:pPr>
      <w:r w:rsidRPr="00E25783">
        <w:rPr>
          <w:sz w:val="28"/>
          <w:szCs w:val="28"/>
          <w:lang w:eastAsia="en-US"/>
        </w:rPr>
        <w:t xml:space="preserve">     Информацию об исполнении бюджетных обязательств по форме согласно </w:t>
      </w:r>
      <w:hyperlink r:id="rId42" w:history="1">
        <w:r w:rsidRPr="00E25783">
          <w:rPr>
            <w:sz w:val="28"/>
            <w:szCs w:val="28"/>
            <w:lang w:eastAsia="en-US"/>
          </w:rPr>
          <w:t>приложению N 7</w:t>
        </w:r>
      </w:hyperlink>
      <w:r w:rsidRPr="00E25783">
        <w:rPr>
          <w:sz w:val="28"/>
          <w:szCs w:val="28"/>
          <w:lang w:eastAsia="en-US"/>
        </w:rPr>
        <w:t xml:space="preserve"> к Порядку № 221н (код формы по </w:t>
      </w:r>
      <w:hyperlink r:id="rId43" w:history="1">
        <w:r w:rsidRPr="00E25783">
          <w:rPr>
            <w:sz w:val="28"/>
            <w:szCs w:val="28"/>
            <w:lang w:eastAsia="en-US"/>
          </w:rPr>
          <w:t>ОКУД</w:t>
        </w:r>
      </w:hyperlink>
      <w:r w:rsidRPr="00E25783">
        <w:rPr>
          <w:sz w:val="28"/>
          <w:szCs w:val="28"/>
          <w:lang w:eastAsia="en-US"/>
        </w:rPr>
        <w:t xml:space="preserve"> 0506603), сформированную на дату, указанную в запросе.</w:t>
      </w:r>
    </w:p>
    <w:p w:rsidR="00987DD4" w:rsidRPr="00E25783" w:rsidRDefault="00CD4DE0" w:rsidP="00CD4DE0">
      <w:pPr>
        <w:pStyle w:val="af"/>
        <w:autoSpaceDE w:val="0"/>
        <w:autoSpaceDN w:val="0"/>
        <w:adjustRightInd w:val="0"/>
        <w:ind w:left="284"/>
        <w:jc w:val="both"/>
        <w:rPr>
          <w:sz w:val="28"/>
          <w:szCs w:val="28"/>
          <w:lang w:eastAsia="en-US"/>
        </w:rPr>
      </w:pPr>
      <w:r w:rsidRPr="00E25783">
        <w:rPr>
          <w:sz w:val="28"/>
          <w:szCs w:val="28"/>
        </w:rPr>
        <w:t xml:space="preserve"> </w:t>
      </w:r>
      <w:r w:rsidR="0064248D">
        <w:rPr>
          <w:sz w:val="28"/>
          <w:szCs w:val="28"/>
        </w:rPr>
        <w:t xml:space="preserve">22. </w:t>
      </w:r>
      <w:r w:rsidR="00987DD4" w:rsidRPr="00E25783">
        <w:rPr>
          <w:sz w:val="28"/>
          <w:szCs w:val="28"/>
        </w:rPr>
        <w:t xml:space="preserve">По запросу получателя средств местного бюджета </w:t>
      </w:r>
      <w:r w:rsidR="00C05E8B" w:rsidRPr="00E25783">
        <w:rPr>
          <w:sz w:val="28"/>
          <w:szCs w:val="28"/>
          <w:lang w:eastAsia="en-US"/>
        </w:rPr>
        <w:t>орган, осуществляющий учет бюджетных обязатель</w:t>
      </w:r>
      <w:proofErr w:type="gramStart"/>
      <w:r w:rsidR="00C05E8B" w:rsidRPr="00E25783">
        <w:rPr>
          <w:sz w:val="28"/>
          <w:szCs w:val="28"/>
          <w:lang w:eastAsia="en-US"/>
        </w:rPr>
        <w:t>ств</w:t>
      </w:r>
      <w:r w:rsidR="00987DD4" w:rsidRPr="00E25783">
        <w:rPr>
          <w:sz w:val="28"/>
          <w:szCs w:val="28"/>
          <w:lang w:eastAsia="en-US"/>
        </w:rPr>
        <w:t xml:space="preserve"> пр</w:t>
      </w:r>
      <w:proofErr w:type="gramEnd"/>
      <w:r w:rsidR="00987DD4" w:rsidRPr="00E25783">
        <w:rPr>
          <w:sz w:val="28"/>
          <w:szCs w:val="28"/>
          <w:lang w:eastAsia="en-US"/>
        </w:rPr>
        <w:t>едставляет:</w:t>
      </w:r>
    </w:p>
    <w:p w:rsidR="00987DD4" w:rsidRPr="00E25783" w:rsidRDefault="00987DD4" w:rsidP="00C05E8B">
      <w:pPr>
        <w:pStyle w:val="af"/>
        <w:autoSpaceDE w:val="0"/>
        <w:autoSpaceDN w:val="0"/>
        <w:adjustRightInd w:val="0"/>
        <w:ind w:left="142"/>
        <w:jc w:val="both"/>
        <w:rPr>
          <w:sz w:val="28"/>
          <w:szCs w:val="28"/>
          <w:lang w:eastAsia="en-US"/>
        </w:rPr>
      </w:pPr>
      <w:r w:rsidRPr="00E25783">
        <w:rPr>
          <w:sz w:val="28"/>
          <w:szCs w:val="28"/>
          <w:lang w:eastAsia="en-US"/>
        </w:rPr>
        <w:t xml:space="preserve">     Справку об исполнении принятых на учет бюджетных обязательств по форме согласно </w:t>
      </w:r>
      <w:hyperlink r:id="rId44" w:history="1">
        <w:r w:rsidRPr="00E25783">
          <w:rPr>
            <w:sz w:val="28"/>
            <w:szCs w:val="28"/>
            <w:lang w:eastAsia="en-US"/>
          </w:rPr>
          <w:t>приложению N 5</w:t>
        </w:r>
      </w:hyperlink>
      <w:r w:rsidRPr="00E25783">
        <w:rPr>
          <w:sz w:val="28"/>
          <w:szCs w:val="28"/>
          <w:lang w:eastAsia="en-US"/>
        </w:rPr>
        <w:t xml:space="preserve"> к Порядку № 221н (код формы по </w:t>
      </w:r>
      <w:hyperlink r:id="rId45" w:history="1">
        <w:r w:rsidRPr="00E25783">
          <w:rPr>
            <w:sz w:val="28"/>
            <w:szCs w:val="28"/>
            <w:lang w:eastAsia="en-US"/>
          </w:rPr>
          <w:t>ОКУД</w:t>
        </w:r>
      </w:hyperlink>
      <w:r w:rsidR="00C05E8B" w:rsidRPr="00E25783">
        <w:rPr>
          <w:sz w:val="28"/>
          <w:szCs w:val="28"/>
          <w:lang w:eastAsia="en-US"/>
        </w:rPr>
        <w:t xml:space="preserve"> 0506602).</w:t>
      </w:r>
    </w:p>
    <w:p w:rsidR="00987DD4" w:rsidRPr="00E25783" w:rsidRDefault="00987DD4" w:rsidP="00CE0A02">
      <w:pPr>
        <w:pStyle w:val="af"/>
        <w:autoSpaceDE w:val="0"/>
        <w:autoSpaceDN w:val="0"/>
        <w:adjustRightInd w:val="0"/>
        <w:ind w:left="142"/>
        <w:jc w:val="both"/>
        <w:rPr>
          <w:sz w:val="28"/>
          <w:szCs w:val="28"/>
          <w:lang w:eastAsia="en-US"/>
        </w:rPr>
      </w:pPr>
      <w:r w:rsidRPr="00E25783">
        <w:rPr>
          <w:sz w:val="28"/>
          <w:szCs w:val="28"/>
          <w:lang w:eastAsia="en-US"/>
        </w:rPr>
        <w:t xml:space="preserve">       </w:t>
      </w:r>
      <w:proofErr w:type="gramStart"/>
      <w:r w:rsidRPr="00E25783">
        <w:rPr>
          <w:sz w:val="28"/>
          <w:szCs w:val="28"/>
          <w:lang w:eastAsia="en-US"/>
        </w:rPr>
        <w:t xml:space="preserve">Справка об исполнении принятых на учет бюджетных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w:t>
      </w:r>
      <w:r w:rsidR="00C05E8B" w:rsidRPr="00E25783">
        <w:rPr>
          <w:sz w:val="28"/>
          <w:szCs w:val="28"/>
          <w:lang w:eastAsia="en-US"/>
        </w:rPr>
        <w:t>органе, осуществляющем учет бюджетных обязательств</w:t>
      </w:r>
      <w:r w:rsidRPr="00E25783">
        <w:rPr>
          <w:sz w:val="28"/>
          <w:szCs w:val="28"/>
          <w:lang w:eastAsia="en-US"/>
        </w:rPr>
        <w:t xml:space="preserve"> на основании Сведений об обязательстве.</w:t>
      </w:r>
      <w:proofErr w:type="gramEnd"/>
    </w:p>
    <w:p w:rsidR="00987DD4" w:rsidRPr="00E25783" w:rsidRDefault="00987DD4" w:rsidP="00CE0A02">
      <w:pPr>
        <w:pStyle w:val="af"/>
        <w:autoSpaceDE w:val="0"/>
        <w:autoSpaceDN w:val="0"/>
        <w:adjustRightInd w:val="0"/>
        <w:ind w:left="142"/>
        <w:jc w:val="both"/>
        <w:rPr>
          <w:sz w:val="28"/>
          <w:szCs w:val="28"/>
          <w:lang w:eastAsia="en-US"/>
        </w:rPr>
      </w:pPr>
    </w:p>
    <w:p w:rsidR="00987DD4" w:rsidRPr="00E25783" w:rsidRDefault="00987DD4" w:rsidP="00CE0A02">
      <w:pPr>
        <w:pStyle w:val="af"/>
        <w:widowControl w:val="0"/>
        <w:autoSpaceDE w:val="0"/>
        <w:autoSpaceDN w:val="0"/>
        <w:adjustRightInd w:val="0"/>
        <w:ind w:left="142"/>
        <w:outlineLvl w:val="1"/>
        <w:rPr>
          <w:b/>
          <w:sz w:val="28"/>
          <w:szCs w:val="28"/>
        </w:rPr>
      </w:pPr>
      <w:r w:rsidRPr="00E25783">
        <w:rPr>
          <w:b/>
          <w:sz w:val="28"/>
          <w:szCs w:val="28"/>
          <w:lang w:val="en-US"/>
        </w:rPr>
        <w:t>IV</w:t>
      </w:r>
      <w:r w:rsidRPr="00E25783">
        <w:rPr>
          <w:b/>
          <w:sz w:val="28"/>
          <w:szCs w:val="28"/>
        </w:rPr>
        <w:t xml:space="preserve"> Указания по заполнению документов, предусмотренных</w:t>
      </w:r>
    </w:p>
    <w:p w:rsidR="00987DD4" w:rsidRPr="00E25783" w:rsidRDefault="00987DD4" w:rsidP="00CE0A02">
      <w:pPr>
        <w:pStyle w:val="af"/>
        <w:widowControl w:val="0"/>
        <w:autoSpaceDE w:val="0"/>
        <w:autoSpaceDN w:val="0"/>
        <w:adjustRightInd w:val="0"/>
        <w:ind w:left="142"/>
        <w:rPr>
          <w:b/>
          <w:sz w:val="28"/>
          <w:szCs w:val="28"/>
        </w:rPr>
      </w:pPr>
      <w:r w:rsidRPr="00E25783">
        <w:rPr>
          <w:b/>
          <w:sz w:val="28"/>
          <w:szCs w:val="28"/>
        </w:rPr>
        <w:t>настоящим Порядком</w:t>
      </w:r>
    </w:p>
    <w:p w:rsidR="00987DD4" w:rsidRPr="00E25783" w:rsidRDefault="00987DD4" w:rsidP="00CE0A02">
      <w:pPr>
        <w:pStyle w:val="af"/>
        <w:widowControl w:val="0"/>
        <w:autoSpaceDE w:val="0"/>
        <w:autoSpaceDN w:val="0"/>
        <w:adjustRightInd w:val="0"/>
        <w:ind w:left="142"/>
        <w:rPr>
          <w:b/>
          <w:sz w:val="28"/>
          <w:szCs w:val="28"/>
        </w:rPr>
      </w:pPr>
    </w:p>
    <w:p w:rsidR="00987DD4" w:rsidRPr="00E25783" w:rsidRDefault="00CD4DE0" w:rsidP="00B82AD1">
      <w:pPr>
        <w:pStyle w:val="af"/>
        <w:autoSpaceDE w:val="0"/>
        <w:autoSpaceDN w:val="0"/>
        <w:adjustRightInd w:val="0"/>
        <w:ind w:left="284"/>
        <w:jc w:val="both"/>
        <w:rPr>
          <w:sz w:val="28"/>
          <w:szCs w:val="28"/>
          <w:lang w:eastAsia="en-US"/>
        </w:rPr>
      </w:pPr>
      <w:r w:rsidRPr="00E25783">
        <w:rPr>
          <w:sz w:val="28"/>
          <w:szCs w:val="28"/>
        </w:rPr>
        <w:t>2</w:t>
      </w:r>
      <w:r w:rsidR="0064248D">
        <w:rPr>
          <w:sz w:val="28"/>
          <w:szCs w:val="28"/>
        </w:rPr>
        <w:t>3</w:t>
      </w:r>
      <w:r w:rsidRPr="00E25783">
        <w:rPr>
          <w:sz w:val="28"/>
          <w:szCs w:val="28"/>
        </w:rPr>
        <w:t xml:space="preserve">. </w:t>
      </w:r>
      <w:r w:rsidR="00987DD4" w:rsidRPr="00E25783">
        <w:rPr>
          <w:sz w:val="28"/>
          <w:szCs w:val="28"/>
        </w:rPr>
        <w:t xml:space="preserve">Формирование документов, предусмотренных разделом </w:t>
      </w:r>
      <w:r w:rsidR="00987DD4" w:rsidRPr="00E25783">
        <w:rPr>
          <w:sz w:val="28"/>
          <w:szCs w:val="28"/>
          <w:lang w:val="en-US"/>
        </w:rPr>
        <w:t>III</w:t>
      </w:r>
      <w:r w:rsidR="00987DD4" w:rsidRPr="00E25783">
        <w:rPr>
          <w:sz w:val="28"/>
          <w:szCs w:val="28"/>
        </w:rPr>
        <w:t xml:space="preserve"> настоящего Порядка, осуществляется с учетом указаний, предусмотренных разделом </w:t>
      </w:r>
      <w:r w:rsidR="00987DD4" w:rsidRPr="00E25783">
        <w:rPr>
          <w:sz w:val="28"/>
          <w:szCs w:val="28"/>
          <w:lang w:val="en-US"/>
        </w:rPr>
        <w:t>VI</w:t>
      </w:r>
      <w:r w:rsidR="00987DD4" w:rsidRPr="00E25783">
        <w:rPr>
          <w:sz w:val="28"/>
          <w:szCs w:val="28"/>
        </w:rPr>
        <w:t xml:space="preserve"> Порядка № 221н.</w:t>
      </w:r>
    </w:p>
    <w:p w:rsidR="00987DD4" w:rsidRPr="00E25783" w:rsidRDefault="00987DD4" w:rsidP="00CE0A02">
      <w:pPr>
        <w:pStyle w:val="af"/>
        <w:widowControl w:val="0"/>
        <w:autoSpaceDE w:val="0"/>
        <w:autoSpaceDN w:val="0"/>
        <w:adjustRightInd w:val="0"/>
        <w:ind w:left="142"/>
        <w:jc w:val="both"/>
        <w:outlineLvl w:val="1"/>
        <w:rPr>
          <w:b/>
          <w:sz w:val="28"/>
          <w:szCs w:val="28"/>
        </w:rPr>
      </w:pPr>
    </w:p>
    <w:p w:rsidR="00987DD4" w:rsidRPr="00E25783" w:rsidRDefault="00987DD4" w:rsidP="00CE0A02">
      <w:pPr>
        <w:pStyle w:val="af"/>
        <w:widowControl w:val="0"/>
        <w:autoSpaceDE w:val="0"/>
        <w:autoSpaceDN w:val="0"/>
        <w:adjustRightInd w:val="0"/>
        <w:ind w:left="142"/>
        <w:jc w:val="both"/>
        <w:outlineLvl w:val="1"/>
        <w:rPr>
          <w:b/>
          <w:sz w:val="28"/>
          <w:szCs w:val="28"/>
        </w:rPr>
      </w:pPr>
    </w:p>
    <w:p w:rsidR="00987DD4" w:rsidRPr="00E25783" w:rsidRDefault="00987DD4" w:rsidP="000E0770">
      <w:pPr>
        <w:pStyle w:val="af"/>
        <w:autoSpaceDE w:val="0"/>
        <w:autoSpaceDN w:val="0"/>
        <w:adjustRightInd w:val="0"/>
        <w:jc w:val="both"/>
        <w:rPr>
          <w:sz w:val="28"/>
          <w:szCs w:val="28"/>
          <w:lang w:eastAsia="en-US"/>
        </w:rPr>
      </w:pPr>
      <w:r w:rsidRPr="00E25783">
        <w:rPr>
          <w:sz w:val="28"/>
          <w:szCs w:val="28"/>
          <w:lang w:eastAsia="en-US"/>
        </w:rPr>
        <w:t xml:space="preserve">                                                                   Приложение № 1 к Порядку</w:t>
      </w:r>
    </w:p>
    <w:p w:rsidR="00987DD4" w:rsidRPr="00E25783" w:rsidRDefault="00987DD4" w:rsidP="000E0770">
      <w:pPr>
        <w:pStyle w:val="af"/>
        <w:autoSpaceDE w:val="0"/>
        <w:autoSpaceDN w:val="0"/>
        <w:adjustRightInd w:val="0"/>
        <w:jc w:val="both"/>
        <w:rPr>
          <w:sz w:val="28"/>
          <w:szCs w:val="28"/>
          <w:lang w:eastAsia="en-US"/>
        </w:rPr>
      </w:pPr>
    </w:p>
    <w:p w:rsidR="00987DD4" w:rsidRPr="00E25783" w:rsidRDefault="00987DD4" w:rsidP="000E0770">
      <w:pPr>
        <w:autoSpaceDE w:val="0"/>
        <w:autoSpaceDN w:val="0"/>
        <w:adjustRightInd w:val="0"/>
        <w:jc w:val="center"/>
        <w:rPr>
          <w:sz w:val="28"/>
          <w:szCs w:val="28"/>
          <w:lang w:eastAsia="en-US"/>
        </w:rPr>
      </w:pPr>
      <w:r w:rsidRPr="00E25783">
        <w:rPr>
          <w:sz w:val="28"/>
          <w:szCs w:val="28"/>
          <w:lang w:eastAsia="en-US"/>
        </w:rPr>
        <w:t>ИНФОРМАЦИЯ,</w:t>
      </w:r>
    </w:p>
    <w:p w:rsidR="00987DD4" w:rsidRPr="00E25783" w:rsidRDefault="00987DD4" w:rsidP="000E0770">
      <w:pPr>
        <w:autoSpaceDE w:val="0"/>
        <w:autoSpaceDN w:val="0"/>
        <w:adjustRightInd w:val="0"/>
        <w:jc w:val="center"/>
        <w:rPr>
          <w:sz w:val="28"/>
          <w:szCs w:val="28"/>
          <w:lang w:eastAsia="en-US"/>
        </w:rPr>
      </w:pPr>
      <w:r w:rsidRPr="00E25783">
        <w:rPr>
          <w:sz w:val="28"/>
          <w:szCs w:val="28"/>
          <w:lang w:eastAsia="en-US"/>
        </w:rPr>
        <w:t>НЕОБХОДИМАЯ ДЛЯ ПОСТАНОВКИ НА УЧЕТ БЮДЖЕТНОГО ОБЯЗАТЕЛЬСТВА</w:t>
      </w:r>
    </w:p>
    <w:p w:rsidR="00987DD4" w:rsidRPr="00E25783" w:rsidRDefault="00987DD4" w:rsidP="000E0770">
      <w:pPr>
        <w:autoSpaceDE w:val="0"/>
        <w:autoSpaceDN w:val="0"/>
        <w:adjustRightInd w:val="0"/>
        <w:jc w:val="center"/>
        <w:rPr>
          <w:sz w:val="28"/>
          <w:szCs w:val="28"/>
          <w:lang w:eastAsia="en-US"/>
        </w:rPr>
      </w:pPr>
      <w:r w:rsidRPr="00E25783">
        <w:rPr>
          <w:sz w:val="28"/>
          <w:szCs w:val="28"/>
          <w:lang w:eastAsia="en-US"/>
        </w:rPr>
        <w:t>(ВНЕСЕНИЯ ИЗМЕНЕНИЙ В ПОСТАВЛЕННОЕ НА УЧЕТ</w:t>
      </w:r>
    </w:p>
    <w:p w:rsidR="00987DD4" w:rsidRPr="00E25783" w:rsidRDefault="00987DD4" w:rsidP="000E0770">
      <w:pPr>
        <w:autoSpaceDE w:val="0"/>
        <w:autoSpaceDN w:val="0"/>
        <w:adjustRightInd w:val="0"/>
        <w:jc w:val="center"/>
        <w:rPr>
          <w:sz w:val="28"/>
          <w:szCs w:val="28"/>
          <w:lang w:eastAsia="en-US"/>
        </w:rPr>
      </w:pPr>
      <w:r w:rsidRPr="00E25783">
        <w:rPr>
          <w:sz w:val="28"/>
          <w:szCs w:val="28"/>
          <w:lang w:eastAsia="en-US"/>
        </w:rPr>
        <w:t>БЮДЖЕТНОЕ ОБЯЗАТЕЛЬСТВО)</w:t>
      </w:r>
    </w:p>
    <w:p w:rsidR="00987DD4" w:rsidRPr="00E25783" w:rsidRDefault="00987DD4" w:rsidP="000E0770">
      <w:pPr>
        <w:autoSpaceDE w:val="0"/>
        <w:autoSpaceDN w:val="0"/>
        <w:adjustRightInd w:val="0"/>
        <w:jc w:val="center"/>
        <w:outlineLvl w:val="0"/>
        <w:rPr>
          <w:sz w:val="28"/>
          <w:szCs w:val="28"/>
          <w:lang w:eastAsia="en-US"/>
        </w:rPr>
      </w:pPr>
    </w:p>
    <w:p w:rsidR="00987DD4" w:rsidRPr="00E25783" w:rsidRDefault="00987DD4" w:rsidP="000E0770">
      <w:pPr>
        <w:autoSpaceDE w:val="0"/>
        <w:autoSpaceDN w:val="0"/>
        <w:adjustRightInd w:val="0"/>
        <w:jc w:val="both"/>
        <w:rPr>
          <w:sz w:val="28"/>
          <w:szCs w:val="28"/>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78"/>
        <w:gridCol w:w="5272"/>
      </w:tblGrid>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center"/>
              <w:rPr>
                <w:sz w:val="28"/>
                <w:szCs w:val="28"/>
                <w:lang w:eastAsia="en-US"/>
              </w:rPr>
            </w:pPr>
            <w:r w:rsidRPr="00E25783">
              <w:rPr>
                <w:sz w:val="28"/>
                <w:szCs w:val="28"/>
                <w:lang w:eastAsia="en-US"/>
              </w:rPr>
              <w:t>Наименование информации (реквизита, показателя)</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center"/>
              <w:rPr>
                <w:sz w:val="28"/>
                <w:szCs w:val="28"/>
                <w:lang w:eastAsia="en-US"/>
              </w:rPr>
            </w:pPr>
            <w:r w:rsidRPr="00E25783">
              <w:rPr>
                <w:sz w:val="28"/>
                <w:szCs w:val="28"/>
                <w:lang w:eastAsia="en-US"/>
              </w:rPr>
              <w:t>Правила формирования информации (реквизита, показателя)</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Указывается порядковый номер Сведений о бюджетном обязательстве.</w:t>
            </w:r>
          </w:p>
          <w:p w:rsidR="00987DD4" w:rsidRPr="00E25783" w:rsidRDefault="00987DD4" w:rsidP="00973B35">
            <w:pPr>
              <w:autoSpaceDE w:val="0"/>
              <w:autoSpaceDN w:val="0"/>
              <w:adjustRightInd w:val="0"/>
              <w:ind w:firstLine="283"/>
              <w:jc w:val="both"/>
              <w:rPr>
                <w:sz w:val="28"/>
                <w:szCs w:val="28"/>
                <w:lang w:eastAsia="en-US"/>
              </w:rPr>
            </w:pP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t>2. Учетный номер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Указывается при внесении изменений в поставленное на учет бюджетное обязательство.</w:t>
            </w:r>
          </w:p>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Указывается учетный номер обязательства, в которое вносятся изменения, присвоенный ему при постановке на учет.</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t>3. Дата формирования Сведений о бюджетном обязательстве</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Указывается дата формирования Сведений о бюджетном обязательстве получателем бюджетных средств.</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t>4. Тип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t>Указывается код типа бюджетного обязательства, исходя из следующего:</w:t>
            </w:r>
          </w:p>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t xml:space="preserve">2 - прочее, если бюджетное обязательство </w:t>
            </w:r>
            <w:r w:rsidRPr="00E25783">
              <w:rPr>
                <w:sz w:val="28"/>
                <w:szCs w:val="28"/>
                <w:lang w:eastAsia="en-US"/>
              </w:rPr>
              <w:lastRenderedPageBreak/>
              <w:t>не связано с закупкой товаров, работ, услуг.</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outlineLvl w:val="0"/>
              <w:rPr>
                <w:sz w:val="28"/>
                <w:szCs w:val="28"/>
                <w:lang w:eastAsia="en-US"/>
              </w:rPr>
            </w:pPr>
            <w:r w:rsidRPr="00E25783">
              <w:rPr>
                <w:sz w:val="28"/>
                <w:szCs w:val="28"/>
                <w:lang w:eastAsia="en-US"/>
              </w:rPr>
              <w:lastRenderedPageBreak/>
              <w:t>5. Информация о получателе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rPr>
                <w:sz w:val="28"/>
                <w:szCs w:val="28"/>
                <w:lang w:eastAsia="en-US"/>
              </w:rPr>
            </w:pP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bookmarkStart w:id="3" w:name="Par26"/>
            <w:bookmarkEnd w:id="3"/>
            <w:r w:rsidRPr="00E25783">
              <w:rPr>
                <w:sz w:val="28"/>
                <w:szCs w:val="28"/>
                <w:lang w:eastAsia="en-US"/>
              </w:rPr>
              <w:t>5.1. Получатель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t>5.2. Наименование бюджета</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 xml:space="preserve">Указывается наименование местного бюджета </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t>5.3. Финансовый орган</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 xml:space="preserve">Указывается наименование финансового органа </w:t>
            </w:r>
          </w:p>
          <w:p w:rsidR="00987DD4" w:rsidRPr="00E25783" w:rsidRDefault="00987DD4" w:rsidP="00973B35">
            <w:pPr>
              <w:autoSpaceDE w:val="0"/>
              <w:autoSpaceDN w:val="0"/>
              <w:adjustRightInd w:val="0"/>
              <w:ind w:firstLine="283"/>
              <w:jc w:val="both"/>
              <w:rPr>
                <w:sz w:val="28"/>
                <w:szCs w:val="28"/>
                <w:lang w:eastAsia="en-US"/>
              </w:rPr>
            </w:pP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t xml:space="preserve">5.4. Код получателя бюджетных средств по Сводному реестру </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E25783"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D70FA4">
            <w:pPr>
              <w:autoSpaceDE w:val="0"/>
              <w:autoSpaceDN w:val="0"/>
              <w:adjustRightInd w:val="0"/>
              <w:jc w:val="both"/>
              <w:rPr>
                <w:sz w:val="28"/>
                <w:szCs w:val="28"/>
                <w:lang w:eastAsia="en-US"/>
              </w:rPr>
            </w:pPr>
            <w:r w:rsidRPr="00E25783">
              <w:rPr>
                <w:sz w:val="28"/>
                <w:szCs w:val="28"/>
                <w:lang w:eastAsia="en-US"/>
              </w:rPr>
              <w:t xml:space="preserve">5.5. Наименование </w:t>
            </w:r>
            <w:r w:rsidR="00D70FA4" w:rsidRPr="00E25783">
              <w:rPr>
                <w:sz w:val="28"/>
                <w:szCs w:val="28"/>
                <w:lang w:eastAsia="en-US"/>
              </w:rPr>
              <w:t>органа, осуществляющего учет бюджетных обязательств</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C05E8B">
            <w:pPr>
              <w:autoSpaceDE w:val="0"/>
              <w:autoSpaceDN w:val="0"/>
              <w:adjustRightInd w:val="0"/>
              <w:ind w:firstLine="283"/>
              <w:jc w:val="both"/>
              <w:rPr>
                <w:sz w:val="28"/>
                <w:szCs w:val="28"/>
                <w:lang w:eastAsia="en-US"/>
              </w:rPr>
            </w:pPr>
            <w:r w:rsidRPr="00E25783">
              <w:rPr>
                <w:sz w:val="28"/>
                <w:szCs w:val="28"/>
                <w:lang w:eastAsia="en-US"/>
              </w:rPr>
              <w:t xml:space="preserve">Указывается наименование </w:t>
            </w:r>
            <w:r w:rsidR="00C05E8B" w:rsidRPr="00E25783">
              <w:rPr>
                <w:sz w:val="28"/>
                <w:szCs w:val="28"/>
                <w:lang w:eastAsia="en-US"/>
              </w:rPr>
              <w:t>органа, осуществляющего учет бюджетных обязательств</w:t>
            </w:r>
            <w:r w:rsidRPr="00E25783">
              <w:rPr>
                <w:sz w:val="28"/>
                <w:szCs w:val="28"/>
                <w:lang w:eastAsia="en-US"/>
              </w:rPr>
              <w:t>,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D70FA4">
            <w:pPr>
              <w:autoSpaceDE w:val="0"/>
              <w:autoSpaceDN w:val="0"/>
              <w:adjustRightInd w:val="0"/>
              <w:jc w:val="both"/>
              <w:rPr>
                <w:sz w:val="28"/>
                <w:szCs w:val="28"/>
                <w:lang w:eastAsia="en-US"/>
              </w:rPr>
            </w:pPr>
            <w:r w:rsidRPr="00E25783">
              <w:rPr>
                <w:sz w:val="28"/>
                <w:szCs w:val="28"/>
                <w:lang w:eastAsia="en-US"/>
              </w:rPr>
              <w:t xml:space="preserve">5.6. Код </w:t>
            </w:r>
            <w:r w:rsidR="00D70FA4" w:rsidRPr="00E25783">
              <w:rPr>
                <w:sz w:val="28"/>
                <w:szCs w:val="28"/>
                <w:lang w:eastAsia="en-US"/>
              </w:rPr>
              <w:t xml:space="preserve">органа, осуществляющего учет бюджетных обязательств </w:t>
            </w:r>
            <w:r w:rsidRPr="00E25783">
              <w:rPr>
                <w:sz w:val="28"/>
                <w:szCs w:val="28"/>
                <w:lang w:eastAsia="en-US"/>
              </w:rPr>
              <w:t xml:space="preserve">(далее - КОФК) </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D70FA4">
            <w:pPr>
              <w:autoSpaceDE w:val="0"/>
              <w:autoSpaceDN w:val="0"/>
              <w:adjustRightInd w:val="0"/>
              <w:ind w:firstLine="283"/>
              <w:jc w:val="both"/>
              <w:rPr>
                <w:sz w:val="28"/>
                <w:szCs w:val="28"/>
                <w:lang w:eastAsia="en-US"/>
              </w:rPr>
            </w:pPr>
            <w:r w:rsidRPr="00E25783">
              <w:rPr>
                <w:sz w:val="28"/>
                <w:szCs w:val="28"/>
                <w:lang w:eastAsia="en-US"/>
              </w:rPr>
              <w:t xml:space="preserve">Указывается код </w:t>
            </w:r>
            <w:r w:rsidR="00D70FA4" w:rsidRPr="00E25783">
              <w:rPr>
                <w:sz w:val="28"/>
                <w:szCs w:val="28"/>
                <w:lang w:eastAsia="en-US"/>
              </w:rPr>
              <w:t>органа, осуществляющего учет бюджетных обязательств</w:t>
            </w:r>
            <w:r w:rsidRPr="00E25783">
              <w:rPr>
                <w:sz w:val="28"/>
                <w:szCs w:val="28"/>
                <w:lang w:eastAsia="en-US"/>
              </w:rPr>
              <w:t>, в котором открыт соответствующий лицевой счет получателя бюджетных средств.</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bookmarkStart w:id="4" w:name="Par41"/>
            <w:bookmarkEnd w:id="4"/>
            <w:r w:rsidRPr="00E25783">
              <w:rPr>
                <w:sz w:val="28"/>
                <w:szCs w:val="28"/>
                <w:lang w:eastAsia="en-US"/>
              </w:rPr>
              <w:lastRenderedPageBreak/>
              <w:t>5.7. Номер лицевого счета получателя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Указывается номер соответствующего лицевого счета получателя бюджетных средств.</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outlineLvl w:val="0"/>
              <w:rPr>
                <w:sz w:val="28"/>
                <w:szCs w:val="28"/>
                <w:lang w:eastAsia="en-US"/>
              </w:rPr>
            </w:pPr>
            <w:r w:rsidRPr="00E25783">
              <w:rPr>
                <w:sz w:val="28"/>
                <w:szCs w:val="28"/>
                <w:lang w:eastAsia="en-US"/>
              </w:rPr>
              <w:t>6. Реквизиты документа, являющегося основанием для принятия на учет бюджетного обязательства (далее - документ-основание)</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rPr>
                <w:sz w:val="28"/>
                <w:szCs w:val="28"/>
                <w:lang w:eastAsia="en-US"/>
              </w:rPr>
            </w:pP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bookmarkStart w:id="5" w:name="Par45"/>
            <w:bookmarkEnd w:id="5"/>
            <w:r w:rsidRPr="00E25783">
              <w:rPr>
                <w:sz w:val="28"/>
                <w:szCs w:val="28"/>
                <w:lang w:eastAsia="en-US"/>
              </w:rPr>
              <w:t xml:space="preserve">6.1. Вид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t xml:space="preserve">6.2. Наименование нормативного правового акта </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 xml:space="preserve">При заполнении в </w:t>
            </w:r>
            <w:hyperlink w:anchor="Par45" w:history="1">
              <w:r w:rsidRPr="00E25783">
                <w:rPr>
                  <w:sz w:val="28"/>
                  <w:szCs w:val="28"/>
                  <w:lang w:eastAsia="en-US"/>
                </w:rPr>
                <w:t>пункте 6.1</w:t>
              </w:r>
            </w:hyperlink>
            <w:r w:rsidRPr="00E25783">
              <w:rPr>
                <w:sz w:val="28"/>
                <w:szCs w:val="28"/>
                <w:lang w:eastAsia="en-US"/>
              </w:rPr>
              <w:t xml:space="preserve"> настоящей информации значения "нормативный правовой акт" указывается наименование нормативного правового акта.</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t xml:space="preserve">6.3. Номер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Указывается номер документа-основания (при наличии).</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bookmarkStart w:id="6" w:name="Par51"/>
            <w:bookmarkEnd w:id="6"/>
            <w:r w:rsidRPr="00E25783">
              <w:rPr>
                <w:sz w:val="28"/>
                <w:szCs w:val="28"/>
                <w:lang w:eastAsia="en-US"/>
              </w:rPr>
              <w:t xml:space="preserve">6.4. Дата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Указывается дата заключения (принятия) документа-основания, дата выдачи исполнительного документа, решения налогового органа.</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t xml:space="preserve">6.5. Предмет по документу-основанию </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Указывается предмет по документу-основанию.</w:t>
            </w:r>
          </w:p>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 xml:space="preserve">При заполнении в </w:t>
            </w:r>
            <w:hyperlink w:anchor="Par45" w:history="1">
              <w:r w:rsidRPr="00E25783">
                <w:rPr>
                  <w:sz w:val="28"/>
                  <w:szCs w:val="28"/>
                  <w:lang w:eastAsia="en-US"/>
                </w:rPr>
                <w:t>пункте 6.1</w:t>
              </w:r>
            </w:hyperlink>
            <w:r w:rsidRPr="00E25783">
              <w:rPr>
                <w:sz w:val="28"/>
                <w:szCs w:val="28"/>
                <w:lang w:eastAsia="en-US"/>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w:t>
            </w:r>
            <w:proofErr w:type="spellStart"/>
            <w:r w:rsidRPr="00E25783">
              <w:rPr>
                <w:sz w:val="28"/>
                <w:szCs w:val="28"/>
                <w:lang w:eastAsia="en-US"/>
              </w:rPr>
              <w:t>ые</w:t>
            </w:r>
            <w:proofErr w:type="spellEnd"/>
            <w:r w:rsidRPr="00E25783">
              <w:rPr>
                <w:sz w:val="28"/>
                <w:szCs w:val="28"/>
                <w:lang w:eastAsia="en-US"/>
              </w:rPr>
              <w:t xml:space="preserve">) в контракте (договоре), «извещении об осуществлении закупки», «приглашении </w:t>
            </w:r>
            <w:r w:rsidRPr="00E25783">
              <w:rPr>
                <w:sz w:val="28"/>
                <w:szCs w:val="28"/>
                <w:lang w:eastAsia="en-US"/>
              </w:rPr>
              <w:lastRenderedPageBreak/>
              <w:t>принять участие в определении поставщика (подрядчика, исполнителя)».</w:t>
            </w:r>
          </w:p>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 xml:space="preserve">При заполнении в </w:t>
            </w:r>
            <w:hyperlink w:anchor="Par45" w:history="1">
              <w:r w:rsidRPr="00E25783">
                <w:rPr>
                  <w:sz w:val="28"/>
                  <w:szCs w:val="28"/>
                  <w:lang w:eastAsia="en-US"/>
                </w:rPr>
                <w:t>пункте 6.1</w:t>
              </w:r>
            </w:hyperlink>
            <w:r w:rsidRPr="00E25783">
              <w:rPr>
                <w:sz w:val="28"/>
                <w:szCs w:val="28"/>
                <w:lang w:eastAsia="en-US"/>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E25783">
              <w:rPr>
                <w:sz w:val="28"/>
                <w:szCs w:val="28"/>
                <w:lang w:eastAsia="en-US"/>
              </w:rPr>
              <w:t>ий</w:t>
            </w:r>
            <w:proofErr w:type="spellEnd"/>
            <w:r w:rsidRPr="00E25783">
              <w:rPr>
                <w:sz w:val="28"/>
                <w:szCs w:val="28"/>
                <w:lang w:eastAsia="en-US"/>
              </w:rPr>
              <w:t>) расходования субсидии, бюджетных инвестиций, межбюджетного трансферта или средств.</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lastRenderedPageBreak/>
              <w:t xml:space="preserve">6.6. Уникальный номер реестровой записи в реестре контрактов </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Указывается уникальный номер реестровой записи в реестре контрактов</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bookmarkStart w:id="7" w:name="Par60"/>
            <w:bookmarkEnd w:id="7"/>
            <w:r w:rsidRPr="00E25783">
              <w:rPr>
                <w:sz w:val="28"/>
                <w:szCs w:val="28"/>
                <w:lang w:eastAsia="en-US"/>
              </w:rPr>
              <w:t xml:space="preserve">6.7. Сумма в валюте обязательства </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bookmarkStart w:id="8" w:name="Par62"/>
            <w:bookmarkEnd w:id="8"/>
            <w:r w:rsidRPr="00E25783">
              <w:rPr>
                <w:sz w:val="28"/>
                <w:szCs w:val="28"/>
                <w:lang w:eastAsia="en-US"/>
              </w:rPr>
              <w:t xml:space="preserve">6.8. Код валюты по </w:t>
            </w:r>
            <w:hyperlink r:id="rId46" w:history="1">
              <w:r w:rsidRPr="00E25783">
                <w:rPr>
                  <w:sz w:val="28"/>
                  <w:szCs w:val="28"/>
                  <w:lang w:eastAsia="en-US"/>
                </w:rPr>
                <w:t>ОКВ</w:t>
              </w:r>
            </w:hyperlink>
            <w:r w:rsidRPr="00E25783">
              <w:rPr>
                <w:sz w:val="28"/>
                <w:szCs w:val="28"/>
                <w:lang w:eastAsia="en-US"/>
              </w:rPr>
              <w:t xml:space="preserve"> </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47" w:history="1">
              <w:r w:rsidRPr="00E25783">
                <w:rPr>
                  <w:sz w:val="28"/>
                  <w:szCs w:val="28"/>
                  <w:lang w:eastAsia="en-US"/>
                </w:rPr>
                <w:t>классификатором</w:t>
              </w:r>
            </w:hyperlink>
            <w:r w:rsidRPr="00E25783">
              <w:rPr>
                <w:sz w:val="28"/>
                <w:szCs w:val="28"/>
                <w:lang w:eastAsia="en-US"/>
              </w:rPr>
              <w:t xml:space="preserve"> валют.</w:t>
            </w:r>
          </w:p>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В случае заключения муниципального контракта (договора) указывается код валюты, в которой указывается цена контракта.</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t xml:space="preserve">6.9. Сумма в валюте Российской Федерации </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Указывается сумма бюджетного обязательства в валюте Российской Федерации.</w:t>
            </w:r>
          </w:p>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ar51" w:history="1">
              <w:r w:rsidRPr="00E25783">
                <w:rPr>
                  <w:sz w:val="28"/>
                  <w:szCs w:val="28"/>
                  <w:lang w:eastAsia="en-US"/>
                </w:rPr>
                <w:t>пункте 6.4</w:t>
              </w:r>
            </w:hyperlink>
            <w:r w:rsidRPr="00E25783">
              <w:rPr>
                <w:sz w:val="28"/>
                <w:szCs w:val="28"/>
                <w:lang w:eastAsia="en-US"/>
              </w:rPr>
              <w:t xml:space="preserve"> настоящей информации.</w:t>
            </w:r>
          </w:p>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 xml:space="preserve">Если бюджетное обязательство принято </w:t>
            </w:r>
            <w:r w:rsidRPr="00E25783">
              <w:rPr>
                <w:sz w:val="28"/>
                <w:szCs w:val="28"/>
                <w:lang w:eastAsia="en-US"/>
              </w:rPr>
              <w:lastRenderedPageBreak/>
              <w:t>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lastRenderedPageBreak/>
              <w:t>6.10. Процент авансового платежа от общей суммы обязательства</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 xml:space="preserve">При заполнении в </w:t>
            </w:r>
            <w:hyperlink w:anchor="Par45" w:history="1">
              <w:r w:rsidRPr="00E25783">
                <w:rPr>
                  <w:sz w:val="28"/>
                  <w:szCs w:val="28"/>
                  <w:lang w:eastAsia="en-US"/>
                </w:rPr>
                <w:t>пункте 6.1</w:t>
              </w:r>
            </w:hyperlink>
            <w:r w:rsidRPr="00E25783">
              <w:rPr>
                <w:sz w:val="28"/>
                <w:szCs w:val="28"/>
                <w:lang w:eastAsia="en-US"/>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t>6.11. Сумма авансового платежа</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 xml:space="preserve">При заполнении в </w:t>
            </w:r>
            <w:hyperlink w:anchor="Par45" w:history="1">
              <w:r w:rsidRPr="00E25783">
                <w:rPr>
                  <w:sz w:val="28"/>
                  <w:szCs w:val="28"/>
                  <w:lang w:eastAsia="en-US"/>
                </w:rPr>
                <w:t>пункте 6.1</w:t>
              </w:r>
            </w:hyperlink>
            <w:r w:rsidRPr="00E25783">
              <w:rPr>
                <w:sz w:val="28"/>
                <w:szCs w:val="28"/>
                <w:lang w:eastAsia="en-US"/>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ar116" w:history="1">
              <w:r w:rsidRPr="00E25783">
                <w:rPr>
                  <w:sz w:val="28"/>
                  <w:szCs w:val="28"/>
                  <w:lang w:eastAsia="en-US"/>
                </w:rPr>
                <w:t>пункта 8.3</w:t>
              </w:r>
            </w:hyperlink>
            <w:r w:rsidRPr="00E25783">
              <w:rPr>
                <w:sz w:val="28"/>
                <w:szCs w:val="28"/>
                <w:lang w:eastAsia="en-US"/>
              </w:rPr>
              <w:t xml:space="preserve"> настоящей информации.</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t>6.12. Номер уведомления о 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D70FA4">
            <w:pPr>
              <w:autoSpaceDE w:val="0"/>
              <w:autoSpaceDN w:val="0"/>
              <w:adjustRightInd w:val="0"/>
              <w:ind w:firstLine="283"/>
              <w:jc w:val="both"/>
              <w:rPr>
                <w:sz w:val="28"/>
                <w:szCs w:val="28"/>
                <w:lang w:eastAsia="en-US"/>
              </w:rPr>
            </w:pPr>
            <w:r w:rsidRPr="00E25783">
              <w:rPr>
                <w:sz w:val="28"/>
                <w:szCs w:val="28"/>
                <w:lang w:eastAsia="en-US"/>
              </w:rPr>
              <w:t xml:space="preserve">При заполнении в </w:t>
            </w:r>
            <w:hyperlink w:anchor="Par45" w:history="1">
              <w:r w:rsidRPr="00E25783">
                <w:rPr>
                  <w:sz w:val="28"/>
                  <w:szCs w:val="28"/>
                  <w:lang w:eastAsia="en-US"/>
                </w:rPr>
                <w:t>пункте 6.1</w:t>
              </w:r>
            </w:hyperlink>
            <w:r w:rsidRPr="00E25783">
              <w:rPr>
                <w:sz w:val="28"/>
                <w:szCs w:val="28"/>
                <w:lang w:eastAsia="en-US"/>
              </w:rPr>
              <w:t xml:space="preserve"> настоящей информации значений "исполнительный документ" или "решение налогового органа" указывается номер уведомления </w:t>
            </w:r>
            <w:r w:rsidR="00D70FA4" w:rsidRPr="00E25783">
              <w:rPr>
                <w:sz w:val="28"/>
                <w:szCs w:val="28"/>
                <w:lang w:eastAsia="en-US"/>
              </w:rPr>
              <w:t>органа, осуществляющего учет бюджетных обязательств</w:t>
            </w:r>
            <w:r w:rsidRPr="00E25783">
              <w:rPr>
                <w:sz w:val="28"/>
                <w:szCs w:val="28"/>
                <w:lang w:eastAsia="en-US"/>
              </w:rPr>
              <w:t xml:space="preserve"> о поступлении исполнительного документа (решения налогового органа), направленного должнику.</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t xml:space="preserve">6.13. Дата уведомления о поступлении исполнительного </w:t>
            </w:r>
            <w:r w:rsidRPr="00E25783">
              <w:rPr>
                <w:sz w:val="28"/>
                <w:szCs w:val="28"/>
                <w:lang w:eastAsia="en-US"/>
              </w:rPr>
              <w:lastRenderedPageBreak/>
              <w:t>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D70FA4">
            <w:pPr>
              <w:autoSpaceDE w:val="0"/>
              <w:autoSpaceDN w:val="0"/>
              <w:adjustRightInd w:val="0"/>
              <w:ind w:firstLine="283"/>
              <w:jc w:val="both"/>
              <w:rPr>
                <w:sz w:val="28"/>
                <w:szCs w:val="28"/>
                <w:lang w:eastAsia="en-US"/>
              </w:rPr>
            </w:pPr>
            <w:r w:rsidRPr="00E25783">
              <w:rPr>
                <w:sz w:val="28"/>
                <w:szCs w:val="28"/>
                <w:lang w:eastAsia="en-US"/>
              </w:rPr>
              <w:lastRenderedPageBreak/>
              <w:t xml:space="preserve">При заполнении в </w:t>
            </w:r>
            <w:hyperlink w:anchor="Par45" w:history="1">
              <w:r w:rsidRPr="00E25783">
                <w:rPr>
                  <w:sz w:val="28"/>
                  <w:szCs w:val="28"/>
                  <w:lang w:eastAsia="en-US"/>
                </w:rPr>
                <w:t>пункте 6.1</w:t>
              </w:r>
            </w:hyperlink>
            <w:r w:rsidRPr="00E25783">
              <w:rPr>
                <w:sz w:val="28"/>
                <w:szCs w:val="28"/>
                <w:lang w:eastAsia="en-US"/>
              </w:rPr>
              <w:t xml:space="preserve"> настоящей информации значений "исполнительный документ" или "решение налогового </w:t>
            </w:r>
            <w:r w:rsidRPr="00E25783">
              <w:rPr>
                <w:sz w:val="28"/>
                <w:szCs w:val="28"/>
                <w:lang w:eastAsia="en-US"/>
              </w:rPr>
              <w:lastRenderedPageBreak/>
              <w:t xml:space="preserve">органа" указывается дата уведомления </w:t>
            </w:r>
            <w:r w:rsidR="00D70FA4" w:rsidRPr="00E25783">
              <w:rPr>
                <w:sz w:val="28"/>
                <w:szCs w:val="28"/>
                <w:lang w:eastAsia="en-US"/>
              </w:rPr>
              <w:t>органа, осуществляющего учет бюджетных обязательств</w:t>
            </w:r>
            <w:r w:rsidRPr="00E25783">
              <w:rPr>
                <w:sz w:val="28"/>
                <w:szCs w:val="28"/>
                <w:lang w:eastAsia="en-US"/>
              </w:rPr>
              <w:t xml:space="preserve"> о поступлении исполнительного документа (решения налогового органа), направленного должнику.</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lastRenderedPageBreak/>
              <w:t xml:space="preserve">6.14. Основание </w:t>
            </w:r>
            <w:proofErr w:type="spellStart"/>
            <w:r w:rsidRPr="00E25783">
              <w:rPr>
                <w:sz w:val="28"/>
                <w:szCs w:val="28"/>
                <w:lang w:eastAsia="en-US"/>
              </w:rPr>
              <w:t>невключения</w:t>
            </w:r>
            <w:proofErr w:type="spellEnd"/>
            <w:r w:rsidRPr="00E25783">
              <w:rPr>
                <w:sz w:val="28"/>
                <w:szCs w:val="28"/>
                <w:lang w:eastAsia="en-US"/>
              </w:rPr>
              <w:t xml:space="preserve"> договора (муниципального) контракта в реестр контрактов</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 xml:space="preserve">При заполнении в </w:t>
            </w:r>
            <w:hyperlink w:anchor="Par45" w:history="1">
              <w:r w:rsidRPr="00E25783">
                <w:rPr>
                  <w:sz w:val="28"/>
                  <w:szCs w:val="28"/>
                  <w:lang w:eastAsia="en-US"/>
                </w:rPr>
                <w:t>пункте 6.1</w:t>
              </w:r>
            </w:hyperlink>
            <w:r w:rsidRPr="00E25783">
              <w:rPr>
                <w:sz w:val="28"/>
                <w:szCs w:val="28"/>
                <w:lang w:eastAsia="en-US"/>
              </w:rPr>
              <w:t xml:space="preserve"> настоящей информации значения "договор" указывается основание </w:t>
            </w:r>
            <w:proofErr w:type="spellStart"/>
            <w:r w:rsidRPr="00E25783">
              <w:rPr>
                <w:sz w:val="28"/>
                <w:szCs w:val="28"/>
                <w:lang w:eastAsia="en-US"/>
              </w:rPr>
              <w:t>невключения</w:t>
            </w:r>
            <w:proofErr w:type="spellEnd"/>
            <w:r w:rsidRPr="00E25783">
              <w:rPr>
                <w:sz w:val="28"/>
                <w:szCs w:val="28"/>
                <w:lang w:eastAsia="en-US"/>
              </w:rPr>
              <w:t xml:space="preserve"> договора (контракта) в реестр контрактов.</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outlineLvl w:val="0"/>
              <w:rPr>
                <w:sz w:val="28"/>
                <w:szCs w:val="28"/>
                <w:lang w:eastAsia="en-US"/>
              </w:rPr>
            </w:pPr>
            <w:r w:rsidRPr="00E25783">
              <w:rPr>
                <w:sz w:val="28"/>
                <w:szCs w:val="28"/>
                <w:lang w:eastAsia="en-US"/>
              </w:rPr>
              <w:t xml:space="preserve">7. Реквизиты контрагента/взыскателя по исполнительному документу/решению налогового органа </w:t>
            </w:r>
            <w:hyperlink w:anchor="Par142" w:history="1">
              <w:r w:rsidRPr="00E25783">
                <w:rPr>
                  <w:sz w:val="28"/>
                  <w:szCs w:val="28"/>
                  <w:lang w:eastAsia="en-US"/>
                </w:rPr>
                <w:t>&lt;*&gt;</w:t>
              </w:r>
            </w:hyperlink>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rPr>
                <w:sz w:val="28"/>
                <w:szCs w:val="28"/>
                <w:lang w:eastAsia="en-US"/>
              </w:rPr>
            </w:pP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t xml:space="preserve">7.1. Наименование юридического лица/фамилия, имя, отчество физического лица </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bookmarkStart w:id="9" w:name="Par86"/>
            <w:bookmarkEnd w:id="9"/>
            <w:r w:rsidRPr="00E25783">
              <w:rPr>
                <w:sz w:val="28"/>
                <w:szCs w:val="28"/>
                <w:lang w:eastAsia="en-US"/>
              </w:rPr>
              <w:t xml:space="preserve">7.2. Идентификационный номер налогоплательщика (ИНН) </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Указывается ИНН контрагента в соответствии со сведениями ЕГРЮЛ.</w:t>
            </w:r>
          </w:p>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bookmarkStart w:id="10" w:name="Par89"/>
            <w:bookmarkEnd w:id="10"/>
            <w:r w:rsidRPr="00E25783">
              <w:rPr>
                <w:sz w:val="28"/>
                <w:szCs w:val="28"/>
                <w:lang w:eastAsia="en-US"/>
              </w:rPr>
              <w:t xml:space="preserve">7.3. Код причины постановки на учет в налоговом органе (КПП) </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Указывается КПП контрагента в соответствии со сведениями ЕГРЮЛ.</w:t>
            </w:r>
          </w:p>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 xml:space="preserve">В случае если информация о </w:t>
            </w:r>
            <w:r w:rsidRPr="00E25783">
              <w:rPr>
                <w:sz w:val="28"/>
                <w:szCs w:val="28"/>
                <w:lang w:eastAsia="en-US"/>
              </w:rPr>
              <w:lastRenderedPageBreak/>
              <w:t>контрагенте содержится в Сводном реестре, указывается КПП контрагента, соответствующий сведениям, включенным в Сводный реестр.</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lastRenderedPageBreak/>
              <w:t>7.4. Код по Сводному реестру</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ar86" w:history="1">
              <w:r w:rsidRPr="00E25783">
                <w:rPr>
                  <w:sz w:val="28"/>
                  <w:szCs w:val="28"/>
                  <w:lang w:eastAsia="en-US"/>
                </w:rPr>
                <w:t>пунктах 7.2</w:t>
              </w:r>
            </w:hyperlink>
            <w:r w:rsidRPr="00E25783">
              <w:rPr>
                <w:sz w:val="28"/>
                <w:szCs w:val="28"/>
                <w:lang w:eastAsia="en-US"/>
              </w:rPr>
              <w:t xml:space="preserve"> и </w:t>
            </w:r>
            <w:hyperlink w:anchor="Par89" w:history="1">
              <w:r w:rsidRPr="00E25783">
                <w:rPr>
                  <w:sz w:val="28"/>
                  <w:szCs w:val="28"/>
                  <w:lang w:eastAsia="en-US"/>
                </w:rPr>
                <w:t>7.3</w:t>
              </w:r>
            </w:hyperlink>
            <w:r w:rsidRPr="00E25783">
              <w:rPr>
                <w:sz w:val="28"/>
                <w:szCs w:val="28"/>
                <w:lang w:eastAsia="en-US"/>
              </w:rPr>
              <w:t xml:space="preserve"> настоящей информации.</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t>7.5. Номер лицевого счета</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D70FA4">
            <w:pPr>
              <w:autoSpaceDE w:val="0"/>
              <w:autoSpaceDN w:val="0"/>
              <w:adjustRightInd w:val="0"/>
              <w:ind w:firstLine="283"/>
              <w:jc w:val="both"/>
              <w:rPr>
                <w:sz w:val="28"/>
                <w:szCs w:val="28"/>
                <w:lang w:eastAsia="en-US"/>
              </w:rPr>
            </w:pPr>
            <w:r w:rsidRPr="00E25783">
              <w:rPr>
                <w:sz w:val="28"/>
                <w:szCs w:val="28"/>
                <w:lang w:eastAsia="en-US"/>
              </w:rPr>
              <w:t xml:space="preserve">В случае если операции по исполнению бюджетного обязательства подлежат отражению на лицевом счете, открытом контрагенту в </w:t>
            </w:r>
            <w:r w:rsidR="00D70FA4" w:rsidRPr="00E25783">
              <w:rPr>
                <w:sz w:val="28"/>
                <w:szCs w:val="28"/>
                <w:lang w:eastAsia="en-US"/>
              </w:rPr>
              <w:t>органе, осуществляющем учет бюджетных обязательств</w:t>
            </w:r>
            <w:r w:rsidRPr="00E25783">
              <w:rPr>
                <w:sz w:val="28"/>
                <w:szCs w:val="28"/>
                <w:lang w:eastAsia="en-US"/>
              </w:rPr>
              <w:t xml:space="preserve">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t>7.6. Номер банковского счета</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Указывается номер банковского счета контрагента (при наличии в документе-основании).</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t>7.7. Наименование банка</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Указывается наименование банка контрагента (при наличии в документе-основании).</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t>7.8. БИК банка</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Указывается БИК банка контрагента (при наличии в документе-основании).</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t>7.9. Корреспондентский счет банка</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Указывается корреспондентский счет банка контрагента (при наличии в документе-основании).</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outlineLvl w:val="0"/>
              <w:rPr>
                <w:sz w:val="28"/>
                <w:szCs w:val="28"/>
                <w:lang w:eastAsia="en-US"/>
              </w:rPr>
            </w:pPr>
            <w:r w:rsidRPr="00E25783">
              <w:rPr>
                <w:sz w:val="28"/>
                <w:szCs w:val="28"/>
                <w:lang w:eastAsia="en-US"/>
              </w:rPr>
              <w:t>8. Расшифровка обязательства</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rPr>
                <w:sz w:val="28"/>
                <w:szCs w:val="28"/>
                <w:lang w:eastAsia="en-US"/>
              </w:rPr>
            </w:pP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t>8.1. Наименование вида средств</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Указывается наименование вида средств, за счет которых должна быть произведена кассовая выплата: средства бюджета, средства</w:t>
            </w:r>
            <w:r w:rsidR="00D70FA4" w:rsidRPr="00E25783">
              <w:rPr>
                <w:sz w:val="28"/>
                <w:szCs w:val="28"/>
                <w:lang w:eastAsia="en-US"/>
              </w:rPr>
              <w:t xml:space="preserve"> дополнительного финансирования</w:t>
            </w:r>
            <w:r w:rsidRPr="00E25783">
              <w:rPr>
                <w:sz w:val="28"/>
                <w:szCs w:val="28"/>
                <w:lang w:eastAsia="en-US"/>
              </w:rPr>
              <w:t>.</w:t>
            </w:r>
          </w:p>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lastRenderedPageBreak/>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lastRenderedPageBreak/>
              <w:t>8.2. Код по БК</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Указывается код классификации расходов местного бюджета в соответствии с предметом документа-основания.</w:t>
            </w:r>
          </w:p>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bookmarkStart w:id="11" w:name="Par116"/>
            <w:bookmarkEnd w:id="11"/>
            <w:r w:rsidRPr="00E25783">
              <w:rPr>
                <w:sz w:val="28"/>
                <w:szCs w:val="28"/>
                <w:lang w:eastAsia="en-US"/>
              </w:rPr>
              <w:t>8.3. Признак безусловности обязательства</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t>8.4. Сумма исполненного обязательства прошлых лет</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Указывается исполненная сумма бюджетного обязательства прошлых лет с точностью до второго знака после запятой.</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t xml:space="preserve">8.5. Сумма неисполненного </w:t>
            </w:r>
            <w:r w:rsidRPr="00E25783">
              <w:rPr>
                <w:sz w:val="28"/>
                <w:szCs w:val="28"/>
                <w:lang w:eastAsia="en-US"/>
              </w:rPr>
              <w:lastRenderedPageBreak/>
              <w:t>обязательства прошлых лет</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lastRenderedPageBreak/>
              <w:t xml:space="preserve">При внесении изменения в бюджетное </w:t>
            </w:r>
            <w:r w:rsidRPr="00E25783">
              <w:rPr>
                <w:sz w:val="28"/>
                <w:szCs w:val="28"/>
                <w:lang w:eastAsia="en-US"/>
              </w:rPr>
              <w:lastRenderedPageBreak/>
              <w:t>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lastRenderedPageBreak/>
              <w:t xml:space="preserve">8.6. Сумма на 20__ текущий финансовый год в валюте обязательства с помесячной разбивкой </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t>8.7. Сумма в валюте обязательства на плановый период в разрезе лет</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 xml:space="preserve">В случае постановки на учет (изменения) бюджетного обязательства, возникшего на основании соглашения о </w:t>
            </w:r>
            <w:r w:rsidRPr="00E25783">
              <w:rPr>
                <w:sz w:val="28"/>
                <w:szCs w:val="28"/>
                <w:lang w:eastAsia="en-US"/>
              </w:rPr>
              <w:lastRenderedPageBreak/>
              <w:t>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Сумма указывается отдельно на первый, второй и третий год планового периода, а также общей суммой на последующие года.</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lastRenderedPageBreak/>
              <w:t>8.8. Дата выплаты по исполнительному документу</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ind w:firstLine="283"/>
              <w:jc w:val="both"/>
              <w:rPr>
                <w:sz w:val="28"/>
                <w:szCs w:val="28"/>
                <w:lang w:eastAsia="en-US"/>
              </w:rPr>
            </w:pPr>
            <w:r w:rsidRPr="00E25783">
              <w:rPr>
                <w:sz w:val="28"/>
                <w:szCs w:val="28"/>
                <w:lang w:eastAsia="en-US"/>
              </w:rPr>
              <w:t>Указывается дата ежемесячной выплаты по исполнению исполнительного документа, если выплаты имеют периодический характер</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t>8.9. Аналитический код</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987DD4" w:rsidRPr="00E25783" w:rsidTr="00973B35">
        <w:tc>
          <w:tcPr>
            <w:tcW w:w="3778"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t>8.10. Примечание</w:t>
            </w:r>
          </w:p>
        </w:tc>
        <w:tc>
          <w:tcPr>
            <w:tcW w:w="5272"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lang w:eastAsia="en-US"/>
              </w:rPr>
            </w:pPr>
            <w:r w:rsidRPr="00E25783">
              <w:rPr>
                <w:sz w:val="28"/>
                <w:szCs w:val="28"/>
                <w:lang w:eastAsia="en-US"/>
              </w:rPr>
              <w:t>Иная информация, необходимая для постановки бюджетного обязательства на учет.</w:t>
            </w:r>
          </w:p>
        </w:tc>
      </w:tr>
    </w:tbl>
    <w:p w:rsidR="00987DD4" w:rsidRPr="00E25783" w:rsidRDefault="00987DD4" w:rsidP="00D70FA4">
      <w:pPr>
        <w:autoSpaceDE w:val="0"/>
        <w:autoSpaceDN w:val="0"/>
        <w:adjustRightInd w:val="0"/>
        <w:jc w:val="both"/>
        <w:rPr>
          <w:sz w:val="28"/>
          <w:szCs w:val="28"/>
          <w:lang w:eastAsia="en-US"/>
        </w:rPr>
      </w:pPr>
      <w:bookmarkStart w:id="12" w:name="Par139"/>
      <w:bookmarkStart w:id="13" w:name="Par142"/>
      <w:bookmarkEnd w:id="12"/>
      <w:bookmarkEnd w:id="13"/>
      <w:r w:rsidRPr="00E25783">
        <w:rPr>
          <w:sz w:val="28"/>
          <w:szCs w:val="28"/>
          <w:lang w:eastAsia="en-US"/>
        </w:rPr>
        <w:lastRenderedPageBreak/>
        <w:t>&lt;*&gt; В случае постановки на учет принимаемого бюджетного обязательства, раздел не заполняется.</w:t>
      </w:r>
    </w:p>
    <w:p w:rsidR="00B82AD1" w:rsidRPr="00E25783" w:rsidRDefault="00B82AD1" w:rsidP="00D70FA4">
      <w:pPr>
        <w:autoSpaceDE w:val="0"/>
        <w:autoSpaceDN w:val="0"/>
        <w:adjustRightInd w:val="0"/>
        <w:jc w:val="both"/>
        <w:rPr>
          <w:sz w:val="28"/>
          <w:szCs w:val="28"/>
          <w:lang w:eastAsia="en-US"/>
        </w:rPr>
      </w:pPr>
    </w:p>
    <w:p w:rsidR="00987DD4" w:rsidRPr="00E25783" w:rsidRDefault="00987DD4" w:rsidP="000E0770">
      <w:pPr>
        <w:widowControl w:val="0"/>
        <w:autoSpaceDE w:val="0"/>
        <w:autoSpaceDN w:val="0"/>
        <w:adjustRightInd w:val="0"/>
        <w:jc w:val="center"/>
        <w:rPr>
          <w:bCs/>
          <w:sz w:val="28"/>
          <w:szCs w:val="28"/>
        </w:rPr>
      </w:pPr>
      <w:r w:rsidRPr="00E25783">
        <w:rPr>
          <w:sz w:val="28"/>
          <w:szCs w:val="28"/>
        </w:rPr>
        <w:t xml:space="preserve">                                                                                     Приложение № 2 к Порядку</w:t>
      </w:r>
      <w:r w:rsidRPr="00E25783">
        <w:rPr>
          <w:bCs/>
          <w:sz w:val="28"/>
          <w:szCs w:val="28"/>
        </w:rPr>
        <w:t xml:space="preserve"> </w:t>
      </w:r>
    </w:p>
    <w:p w:rsidR="00987DD4" w:rsidRPr="00E25783" w:rsidRDefault="00987DD4" w:rsidP="000E0770">
      <w:pPr>
        <w:autoSpaceDE w:val="0"/>
        <w:autoSpaceDN w:val="0"/>
        <w:adjustRightInd w:val="0"/>
        <w:jc w:val="center"/>
        <w:rPr>
          <w:sz w:val="28"/>
          <w:szCs w:val="28"/>
        </w:rPr>
      </w:pPr>
    </w:p>
    <w:p w:rsidR="00987DD4" w:rsidRPr="00E25783" w:rsidRDefault="00987DD4" w:rsidP="000E0770">
      <w:pPr>
        <w:autoSpaceDE w:val="0"/>
        <w:autoSpaceDN w:val="0"/>
        <w:adjustRightInd w:val="0"/>
        <w:jc w:val="center"/>
        <w:rPr>
          <w:sz w:val="28"/>
          <w:szCs w:val="28"/>
        </w:rPr>
      </w:pPr>
      <w:r w:rsidRPr="00E25783">
        <w:rPr>
          <w:sz w:val="28"/>
          <w:szCs w:val="28"/>
        </w:rPr>
        <w:t>ПЕРЕЧЕНЬ</w:t>
      </w:r>
    </w:p>
    <w:p w:rsidR="00987DD4" w:rsidRPr="00E25783" w:rsidRDefault="00987DD4" w:rsidP="000E0770">
      <w:pPr>
        <w:autoSpaceDE w:val="0"/>
        <w:autoSpaceDN w:val="0"/>
        <w:adjustRightInd w:val="0"/>
        <w:jc w:val="center"/>
        <w:rPr>
          <w:sz w:val="28"/>
          <w:szCs w:val="28"/>
        </w:rPr>
      </w:pPr>
      <w:r w:rsidRPr="00E25783">
        <w:rPr>
          <w:sz w:val="28"/>
          <w:szCs w:val="28"/>
        </w:rPr>
        <w:t>ДОКУМЕНТОВ, НА ОСНОВАНИИ КОТОРЫХ ВОЗНИКАЮТ БЮДЖЕТНЫЕ</w:t>
      </w:r>
    </w:p>
    <w:p w:rsidR="00987DD4" w:rsidRPr="00E25783" w:rsidRDefault="00987DD4" w:rsidP="000E0770">
      <w:pPr>
        <w:autoSpaceDE w:val="0"/>
        <w:autoSpaceDN w:val="0"/>
        <w:adjustRightInd w:val="0"/>
        <w:jc w:val="center"/>
        <w:rPr>
          <w:sz w:val="28"/>
          <w:szCs w:val="28"/>
        </w:rPr>
      </w:pPr>
      <w:r w:rsidRPr="00E25783">
        <w:rPr>
          <w:sz w:val="28"/>
          <w:szCs w:val="28"/>
        </w:rPr>
        <w:t>ОБЯЗАТЕЛЬСТВА ПОЛУЧАТЕЛЕЙ СРЕДСТВ МЕСТНОГО БЮДЖЕТА</w:t>
      </w:r>
    </w:p>
    <w:p w:rsidR="00987DD4" w:rsidRPr="00E25783" w:rsidRDefault="00987DD4" w:rsidP="000E0770">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7"/>
        <w:gridCol w:w="8709"/>
      </w:tblGrid>
      <w:tr w:rsidR="00987DD4" w:rsidRPr="00E25783" w:rsidTr="00973B35">
        <w:tc>
          <w:tcPr>
            <w:tcW w:w="647"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center"/>
              <w:rPr>
                <w:sz w:val="28"/>
                <w:szCs w:val="28"/>
              </w:rPr>
            </w:pPr>
            <w:r w:rsidRPr="00E25783">
              <w:rPr>
                <w:sz w:val="28"/>
                <w:szCs w:val="28"/>
              </w:rPr>
              <w:t>N п/п</w:t>
            </w:r>
          </w:p>
        </w:tc>
        <w:tc>
          <w:tcPr>
            <w:tcW w:w="8709"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center"/>
              <w:rPr>
                <w:sz w:val="28"/>
                <w:szCs w:val="28"/>
              </w:rPr>
            </w:pPr>
            <w:r w:rsidRPr="00E25783">
              <w:rPr>
                <w:sz w:val="28"/>
                <w:szCs w:val="28"/>
              </w:rPr>
              <w:t>Документ, на основании которого возникает бюджетное обязательство получателя средств федерального бюджета</w:t>
            </w:r>
          </w:p>
        </w:tc>
      </w:tr>
      <w:tr w:rsidR="00987DD4" w:rsidRPr="00E25783" w:rsidTr="00973B35">
        <w:tc>
          <w:tcPr>
            <w:tcW w:w="647"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center"/>
              <w:rPr>
                <w:sz w:val="28"/>
                <w:szCs w:val="28"/>
              </w:rPr>
            </w:pPr>
            <w:r w:rsidRPr="00E25783">
              <w:rPr>
                <w:sz w:val="28"/>
                <w:szCs w:val="28"/>
              </w:rPr>
              <w:t>1</w:t>
            </w:r>
          </w:p>
        </w:tc>
        <w:tc>
          <w:tcPr>
            <w:tcW w:w="8709"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center"/>
              <w:rPr>
                <w:sz w:val="28"/>
                <w:szCs w:val="28"/>
              </w:rPr>
            </w:pPr>
            <w:r w:rsidRPr="00E25783">
              <w:rPr>
                <w:sz w:val="28"/>
                <w:szCs w:val="28"/>
              </w:rPr>
              <w:t>2</w:t>
            </w:r>
          </w:p>
        </w:tc>
      </w:tr>
      <w:tr w:rsidR="00987DD4" w:rsidRPr="00E25783" w:rsidTr="00973B35">
        <w:tc>
          <w:tcPr>
            <w:tcW w:w="647"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center"/>
              <w:rPr>
                <w:sz w:val="28"/>
                <w:szCs w:val="28"/>
              </w:rPr>
            </w:pPr>
            <w:r w:rsidRPr="00E25783">
              <w:rPr>
                <w:sz w:val="28"/>
                <w:szCs w:val="28"/>
              </w:rPr>
              <w:t>1.</w:t>
            </w:r>
          </w:p>
        </w:tc>
        <w:tc>
          <w:tcPr>
            <w:tcW w:w="8709"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r w:rsidRPr="00E25783">
              <w:rPr>
                <w:sz w:val="28"/>
                <w:szCs w:val="28"/>
              </w:rPr>
              <w:t>Извещение об осуществлении закупки</w:t>
            </w:r>
          </w:p>
        </w:tc>
      </w:tr>
      <w:tr w:rsidR="00987DD4" w:rsidRPr="00E25783" w:rsidTr="00973B35">
        <w:tc>
          <w:tcPr>
            <w:tcW w:w="647"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center"/>
              <w:rPr>
                <w:sz w:val="28"/>
                <w:szCs w:val="28"/>
              </w:rPr>
            </w:pPr>
            <w:r w:rsidRPr="00E25783">
              <w:rPr>
                <w:sz w:val="28"/>
                <w:szCs w:val="28"/>
              </w:rPr>
              <w:t>2.</w:t>
            </w:r>
          </w:p>
        </w:tc>
        <w:tc>
          <w:tcPr>
            <w:tcW w:w="8709" w:type="dxa"/>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r w:rsidRPr="00E25783">
              <w:rPr>
                <w:sz w:val="28"/>
                <w:szCs w:val="28"/>
              </w:rPr>
              <w:t>Приглашения принять участие в определении поставщика (подрядчика, исполнителя)</w:t>
            </w:r>
          </w:p>
        </w:tc>
      </w:tr>
      <w:tr w:rsidR="00987DD4" w:rsidRPr="00E25783" w:rsidTr="00973B35">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center"/>
              <w:rPr>
                <w:sz w:val="28"/>
                <w:szCs w:val="28"/>
              </w:rPr>
            </w:pPr>
            <w:bookmarkStart w:id="14" w:name="Par21"/>
            <w:bookmarkEnd w:id="14"/>
            <w:r w:rsidRPr="00E25783">
              <w:rPr>
                <w:sz w:val="28"/>
                <w:szCs w:val="28"/>
              </w:rPr>
              <w:t>3.</w:t>
            </w:r>
          </w:p>
        </w:tc>
        <w:tc>
          <w:tcPr>
            <w:tcW w:w="8709" w:type="dxa"/>
            <w:vMerge w:val="restart"/>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r w:rsidRPr="00E25783">
              <w:rPr>
                <w:sz w:val="28"/>
                <w:szCs w:val="28"/>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муниципальный контракт, реестр контрактов)</w:t>
            </w: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E25783" w:rsidRPr="00E25783" w:rsidTr="00E25783">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center"/>
              <w:rPr>
                <w:sz w:val="28"/>
                <w:szCs w:val="28"/>
              </w:rPr>
            </w:pPr>
            <w:r w:rsidRPr="00E25783">
              <w:rPr>
                <w:sz w:val="28"/>
                <w:szCs w:val="28"/>
              </w:rPr>
              <w:t>4.</w:t>
            </w:r>
          </w:p>
        </w:tc>
        <w:tc>
          <w:tcPr>
            <w:tcW w:w="8709" w:type="dxa"/>
            <w:vMerge w:val="restart"/>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r w:rsidRPr="00E25783">
              <w:rPr>
                <w:sz w:val="28"/>
                <w:szCs w:val="28"/>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(далее </w:t>
            </w:r>
            <w:r w:rsidRPr="00E25783">
              <w:rPr>
                <w:sz w:val="28"/>
                <w:szCs w:val="28"/>
              </w:rPr>
              <w:lastRenderedPageBreak/>
              <w:t xml:space="preserve">- договор), за исключением договоров, указанных в </w:t>
            </w:r>
            <w:hyperlink w:anchor="Par110" w:history="1">
              <w:r w:rsidRPr="00E25783">
                <w:rPr>
                  <w:sz w:val="28"/>
                  <w:szCs w:val="28"/>
                </w:rPr>
                <w:t>13 пункте</w:t>
              </w:r>
            </w:hyperlink>
            <w:r w:rsidRPr="00E25783">
              <w:rPr>
                <w:sz w:val="28"/>
                <w:szCs w:val="28"/>
              </w:rPr>
              <w:t xml:space="preserve"> настоящего перечня</w:t>
            </w: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center"/>
              <w:rPr>
                <w:sz w:val="28"/>
                <w:szCs w:val="28"/>
              </w:rPr>
            </w:pPr>
            <w:r w:rsidRPr="00E25783">
              <w:rPr>
                <w:sz w:val="28"/>
                <w:szCs w:val="28"/>
              </w:rPr>
              <w:t>5.</w:t>
            </w:r>
          </w:p>
        </w:tc>
        <w:tc>
          <w:tcPr>
            <w:tcW w:w="8709" w:type="dxa"/>
            <w:vMerge w:val="restart"/>
            <w:tcBorders>
              <w:top w:val="single" w:sz="4" w:space="0" w:color="auto"/>
              <w:left w:val="single" w:sz="4" w:space="0" w:color="auto"/>
              <w:bottom w:val="single" w:sz="4" w:space="0" w:color="auto"/>
              <w:right w:val="single" w:sz="4" w:space="0" w:color="auto"/>
            </w:tcBorders>
          </w:tcPr>
          <w:p w:rsidR="00E25783" w:rsidRPr="00E25783" w:rsidRDefault="00987DD4" w:rsidP="00973B35">
            <w:pPr>
              <w:autoSpaceDE w:val="0"/>
              <w:autoSpaceDN w:val="0"/>
              <w:adjustRightInd w:val="0"/>
              <w:jc w:val="both"/>
              <w:rPr>
                <w:sz w:val="28"/>
                <w:szCs w:val="28"/>
              </w:rPr>
            </w:pPr>
            <w:proofErr w:type="gramStart"/>
            <w:r w:rsidRPr="00E25783">
              <w:rPr>
                <w:sz w:val="28"/>
                <w:szCs w:val="28"/>
              </w:rPr>
              <w:t>Соглашение о предоставлении из местного бюджета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w:t>
            </w:r>
            <w:r w:rsidR="00E25783">
              <w:rPr>
                <w:sz w:val="28"/>
                <w:szCs w:val="28"/>
              </w:rPr>
              <w:t>нсферта, межбюджетный трансферт</w:t>
            </w:r>
            <w:proofErr w:type="gramEnd"/>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center"/>
              <w:rPr>
                <w:sz w:val="28"/>
                <w:szCs w:val="28"/>
              </w:rPr>
            </w:pPr>
            <w:r w:rsidRPr="00E25783">
              <w:rPr>
                <w:sz w:val="28"/>
                <w:szCs w:val="28"/>
              </w:rPr>
              <w:t>6.</w:t>
            </w:r>
          </w:p>
        </w:tc>
        <w:tc>
          <w:tcPr>
            <w:tcW w:w="8709" w:type="dxa"/>
            <w:vMerge w:val="restart"/>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r w:rsidRPr="00E25783">
              <w:rPr>
                <w:sz w:val="28"/>
                <w:szCs w:val="28"/>
              </w:rPr>
              <w:t>Нормативный правовой акт, предусматривающий предоставление из местного бюджета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center"/>
              <w:rPr>
                <w:sz w:val="28"/>
                <w:szCs w:val="28"/>
              </w:rPr>
            </w:pPr>
            <w:r w:rsidRPr="00E25783">
              <w:rPr>
                <w:sz w:val="28"/>
                <w:szCs w:val="28"/>
              </w:rPr>
              <w:t>7.</w:t>
            </w:r>
          </w:p>
        </w:tc>
        <w:tc>
          <w:tcPr>
            <w:tcW w:w="8709" w:type="dxa"/>
            <w:vMerge w:val="restart"/>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r w:rsidRPr="00E25783">
              <w:rPr>
                <w:sz w:val="28"/>
                <w:szCs w:val="28"/>
              </w:rPr>
              <w:t>Договор (соглашение) о предоставлении субсидии муниципальному бюджетному или автономному учреждению</w:t>
            </w: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val="restart"/>
            <w:tcBorders>
              <w:top w:val="single" w:sz="4" w:space="0" w:color="auto"/>
              <w:left w:val="single" w:sz="4" w:space="0" w:color="auto"/>
              <w:right w:val="single" w:sz="4" w:space="0" w:color="auto"/>
            </w:tcBorders>
          </w:tcPr>
          <w:p w:rsidR="00987DD4" w:rsidRPr="00E25783" w:rsidRDefault="00987DD4" w:rsidP="00973B35">
            <w:pPr>
              <w:autoSpaceDE w:val="0"/>
              <w:autoSpaceDN w:val="0"/>
              <w:adjustRightInd w:val="0"/>
              <w:jc w:val="center"/>
              <w:rPr>
                <w:sz w:val="28"/>
                <w:szCs w:val="28"/>
              </w:rPr>
            </w:pPr>
            <w:r w:rsidRPr="00E25783">
              <w:rPr>
                <w:sz w:val="28"/>
                <w:szCs w:val="28"/>
              </w:rPr>
              <w:t>8.</w:t>
            </w:r>
          </w:p>
        </w:tc>
        <w:tc>
          <w:tcPr>
            <w:tcW w:w="8709" w:type="dxa"/>
            <w:vMerge w:val="restart"/>
            <w:tcBorders>
              <w:top w:val="single" w:sz="4" w:space="0" w:color="auto"/>
              <w:left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r w:rsidRPr="00E25783">
              <w:rPr>
                <w:sz w:val="28"/>
                <w:szCs w:val="28"/>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r>
      <w:tr w:rsidR="00987DD4" w:rsidRPr="00E25783" w:rsidTr="00973B35">
        <w:trPr>
          <w:trHeight w:val="322"/>
        </w:trPr>
        <w:tc>
          <w:tcPr>
            <w:tcW w:w="647" w:type="dxa"/>
            <w:vMerge/>
            <w:tcBorders>
              <w:top w:val="single" w:sz="4" w:space="0" w:color="auto"/>
              <w:left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val="restart"/>
            <w:tcBorders>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rPr>
                <w:sz w:val="28"/>
                <w:szCs w:val="28"/>
              </w:rPr>
            </w:pPr>
          </w:p>
        </w:tc>
        <w:tc>
          <w:tcPr>
            <w:tcW w:w="8709" w:type="dxa"/>
            <w:vMerge w:val="restart"/>
            <w:tcBorders>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rPr>
                <w:sz w:val="28"/>
                <w:szCs w:val="28"/>
              </w:rPr>
            </w:pPr>
          </w:p>
        </w:tc>
      </w:tr>
      <w:tr w:rsidR="00987DD4" w:rsidRPr="00E25783" w:rsidTr="00973B35">
        <w:trPr>
          <w:trHeight w:val="322"/>
        </w:trPr>
        <w:tc>
          <w:tcPr>
            <w:tcW w:w="647" w:type="dxa"/>
            <w:vMerge/>
            <w:tcBorders>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center"/>
              <w:rPr>
                <w:sz w:val="28"/>
                <w:szCs w:val="28"/>
              </w:rPr>
            </w:pPr>
            <w:r w:rsidRPr="00E25783">
              <w:rPr>
                <w:sz w:val="28"/>
                <w:szCs w:val="28"/>
              </w:rPr>
              <w:t>9.</w:t>
            </w:r>
          </w:p>
        </w:tc>
        <w:tc>
          <w:tcPr>
            <w:tcW w:w="8709" w:type="dxa"/>
            <w:vMerge w:val="restart"/>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r w:rsidRPr="00E25783">
              <w:rPr>
                <w:sz w:val="28"/>
                <w:szCs w:val="28"/>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center"/>
              <w:rPr>
                <w:sz w:val="28"/>
                <w:szCs w:val="28"/>
              </w:rPr>
            </w:pPr>
            <w:r w:rsidRPr="00E25783">
              <w:rPr>
                <w:sz w:val="28"/>
                <w:szCs w:val="28"/>
              </w:rPr>
              <w:t>10.</w:t>
            </w:r>
          </w:p>
        </w:tc>
        <w:tc>
          <w:tcPr>
            <w:tcW w:w="8709" w:type="dxa"/>
            <w:vMerge w:val="restart"/>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r w:rsidRPr="00E25783">
              <w:rPr>
                <w:sz w:val="28"/>
                <w:szCs w:val="28"/>
              </w:rPr>
              <w:t>Приказ об утверждении Штатного расписания с расчетом годового фонда оплаты труда</w:t>
            </w: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center"/>
              <w:rPr>
                <w:sz w:val="28"/>
                <w:szCs w:val="28"/>
              </w:rPr>
            </w:pPr>
            <w:r w:rsidRPr="00E25783">
              <w:rPr>
                <w:sz w:val="28"/>
                <w:szCs w:val="28"/>
              </w:rPr>
              <w:t>11.</w:t>
            </w:r>
          </w:p>
        </w:tc>
        <w:tc>
          <w:tcPr>
            <w:tcW w:w="8709" w:type="dxa"/>
            <w:vMerge w:val="restart"/>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r w:rsidRPr="00E25783">
              <w:rPr>
                <w:sz w:val="28"/>
                <w:szCs w:val="28"/>
              </w:rPr>
              <w:t>Исполнительный документ (исполнительный лист, судебный приказ) (далее - исполнительный документ)</w:t>
            </w: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center"/>
              <w:rPr>
                <w:sz w:val="28"/>
                <w:szCs w:val="28"/>
              </w:rPr>
            </w:pPr>
            <w:bookmarkStart w:id="15" w:name="Par104"/>
            <w:bookmarkEnd w:id="15"/>
            <w:r w:rsidRPr="00E25783">
              <w:rPr>
                <w:sz w:val="28"/>
                <w:szCs w:val="28"/>
              </w:rPr>
              <w:t>12.</w:t>
            </w:r>
          </w:p>
        </w:tc>
        <w:tc>
          <w:tcPr>
            <w:tcW w:w="8709" w:type="dxa"/>
            <w:vMerge w:val="restart"/>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r w:rsidRPr="00E25783">
              <w:rPr>
                <w:sz w:val="28"/>
                <w:szCs w:val="28"/>
              </w:rPr>
              <w:t>Решение налогового органа о взыскании налога, сбора, пеней и штрафов (далее - решение налогового органа)</w:t>
            </w: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E25783" w:rsidRPr="00E25783" w:rsidTr="00E25783">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center"/>
              <w:rPr>
                <w:sz w:val="28"/>
                <w:szCs w:val="28"/>
              </w:rPr>
            </w:pPr>
            <w:bookmarkStart w:id="16" w:name="Par110"/>
            <w:bookmarkEnd w:id="16"/>
            <w:r w:rsidRPr="00E25783">
              <w:rPr>
                <w:sz w:val="28"/>
                <w:szCs w:val="28"/>
              </w:rPr>
              <w:t>13.</w:t>
            </w:r>
          </w:p>
        </w:tc>
        <w:tc>
          <w:tcPr>
            <w:tcW w:w="8709" w:type="dxa"/>
            <w:vMerge w:val="restart"/>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r w:rsidRPr="00E25783">
              <w:rPr>
                <w:sz w:val="28"/>
                <w:szCs w:val="28"/>
              </w:rPr>
              <w:t xml:space="preserve">Документ, не определенный </w:t>
            </w:r>
            <w:hyperlink w:anchor="Par21" w:history="1">
              <w:r w:rsidRPr="00E25783">
                <w:rPr>
                  <w:sz w:val="28"/>
                  <w:szCs w:val="28"/>
                </w:rPr>
                <w:t>пунктами 3</w:t>
              </w:r>
            </w:hyperlink>
            <w:r w:rsidRPr="00E25783">
              <w:rPr>
                <w:sz w:val="28"/>
                <w:szCs w:val="28"/>
              </w:rPr>
              <w:t xml:space="preserve"> - </w:t>
            </w:r>
            <w:hyperlink w:anchor="Par104" w:history="1">
              <w:r w:rsidRPr="00E25783">
                <w:rPr>
                  <w:sz w:val="28"/>
                  <w:szCs w:val="28"/>
                </w:rPr>
                <w:t>12</w:t>
              </w:r>
            </w:hyperlink>
            <w:r w:rsidRPr="00E25783">
              <w:rPr>
                <w:sz w:val="28"/>
                <w:szCs w:val="28"/>
              </w:rPr>
              <w:t xml:space="preserve"> настоящего перечня, в соответствии с которым возникает бюджетное обязательство получателя средств местного бюджета:</w:t>
            </w:r>
          </w:p>
          <w:p w:rsidR="00987DD4" w:rsidRPr="00E25783" w:rsidRDefault="00987DD4" w:rsidP="00973B35">
            <w:pPr>
              <w:autoSpaceDE w:val="0"/>
              <w:autoSpaceDN w:val="0"/>
              <w:adjustRightInd w:val="0"/>
              <w:jc w:val="both"/>
              <w:rPr>
                <w:sz w:val="28"/>
                <w:szCs w:val="28"/>
              </w:rPr>
            </w:pPr>
            <w:r w:rsidRPr="00E25783">
              <w:rPr>
                <w:sz w:val="28"/>
                <w:szCs w:val="28"/>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987DD4" w:rsidRPr="00E25783" w:rsidRDefault="00987DD4" w:rsidP="00973B35">
            <w:pPr>
              <w:autoSpaceDE w:val="0"/>
              <w:autoSpaceDN w:val="0"/>
              <w:adjustRightInd w:val="0"/>
              <w:jc w:val="both"/>
              <w:rPr>
                <w:sz w:val="28"/>
                <w:szCs w:val="28"/>
              </w:rPr>
            </w:pPr>
            <w:r w:rsidRPr="00E25783">
              <w:rPr>
                <w:sz w:val="28"/>
                <w:szCs w:val="28"/>
              </w:rPr>
              <w:t xml:space="preserve">- договор, расчет по которому в соответствии с законодательством </w:t>
            </w:r>
            <w:r w:rsidRPr="00E25783">
              <w:rPr>
                <w:sz w:val="28"/>
                <w:szCs w:val="28"/>
              </w:rPr>
              <w:lastRenderedPageBreak/>
              <w:t>Российской Федерации осуществляется наличными деньгами,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w:t>
            </w:r>
          </w:p>
          <w:p w:rsidR="00987DD4" w:rsidRPr="00E25783" w:rsidRDefault="00987DD4" w:rsidP="00973B35">
            <w:pPr>
              <w:autoSpaceDE w:val="0"/>
              <w:autoSpaceDN w:val="0"/>
              <w:adjustRightInd w:val="0"/>
              <w:jc w:val="both"/>
              <w:rPr>
                <w:sz w:val="28"/>
                <w:szCs w:val="28"/>
              </w:rPr>
            </w:pPr>
            <w:r w:rsidRPr="00E25783">
              <w:rPr>
                <w:sz w:val="28"/>
                <w:szCs w:val="28"/>
              </w:rPr>
              <w:t>- Генеральные условия (условия), эмиссия и обращения муниципальных ценных бумаг;</w:t>
            </w:r>
          </w:p>
          <w:p w:rsidR="00987DD4" w:rsidRPr="00E25783" w:rsidRDefault="00987DD4" w:rsidP="00973B35">
            <w:pPr>
              <w:autoSpaceDE w:val="0"/>
              <w:autoSpaceDN w:val="0"/>
              <w:adjustRightInd w:val="0"/>
              <w:jc w:val="both"/>
              <w:rPr>
                <w:sz w:val="28"/>
                <w:szCs w:val="28"/>
              </w:rPr>
            </w:pPr>
            <w:r w:rsidRPr="00E25783">
              <w:rPr>
                <w:sz w:val="28"/>
                <w:szCs w:val="28"/>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987DD4" w:rsidRPr="00E25783" w:rsidRDefault="00987DD4" w:rsidP="00973B35">
            <w:pPr>
              <w:autoSpaceDE w:val="0"/>
              <w:autoSpaceDN w:val="0"/>
              <w:adjustRightInd w:val="0"/>
              <w:jc w:val="both"/>
              <w:rPr>
                <w:sz w:val="28"/>
                <w:szCs w:val="28"/>
              </w:rPr>
            </w:pPr>
            <w:r w:rsidRPr="00E25783">
              <w:rPr>
                <w:sz w:val="28"/>
                <w:szCs w:val="28"/>
              </w:rPr>
              <w:t>Иной документ, в соответствии с которым возникает бюджетное обязательство получателя средств местного бюджета</w:t>
            </w: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r w:rsidR="00987DD4" w:rsidRPr="00E25783" w:rsidTr="00973B35">
        <w:trPr>
          <w:trHeight w:val="322"/>
        </w:trPr>
        <w:tc>
          <w:tcPr>
            <w:tcW w:w="647"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987DD4" w:rsidRPr="00E25783" w:rsidRDefault="00987DD4" w:rsidP="00973B35">
            <w:pPr>
              <w:autoSpaceDE w:val="0"/>
              <w:autoSpaceDN w:val="0"/>
              <w:adjustRightInd w:val="0"/>
              <w:jc w:val="both"/>
              <w:rPr>
                <w:sz w:val="28"/>
                <w:szCs w:val="28"/>
              </w:rPr>
            </w:pPr>
          </w:p>
        </w:tc>
      </w:tr>
    </w:tbl>
    <w:p w:rsidR="00987DD4" w:rsidRPr="00E25783" w:rsidRDefault="00987DD4" w:rsidP="000E0770">
      <w:pPr>
        <w:autoSpaceDE w:val="0"/>
        <w:autoSpaceDN w:val="0"/>
        <w:adjustRightInd w:val="0"/>
        <w:jc w:val="both"/>
        <w:rPr>
          <w:sz w:val="28"/>
          <w:szCs w:val="28"/>
        </w:rPr>
      </w:pPr>
    </w:p>
    <w:p w:rsidR="00987DD4" w:rsidRPr="00E25783" w:rsidRDefault="00987DD4" w:rsidP="000E0770"/>
    <w:p w:rsidR="00987DD4" w:rsidRPr="00E25783" w:rsidRDefault="00987DD4" w:rsidP="000E0770">
      <w:pPr>
        <w:autoSpaceDE w:val="0"/>
        <w:autoSpaceDN w:val="0"/>
        <w:adjustRightInd w:val="0"/>
        <w:jc w:val="both"/>
        <w:rPr>
          <w:sz w:val="28"/>
          <w:szCs w:val="28"/>
          <w:lang w:eastAsia="en-US"/>
        </w:rPr>
      </w:pPr>
    </w:p>
    <w:p w:rsidR="00987DD4" w:rsidRPr="00E25783" w:rsidRDefault="00987DD4" w:rsidP="000E0770">
      <w:pPr>
        <w:pStyle w:val="af"/>
        <w:autoSpaceDE w:val="0"/>
        <w:autoSpaceDN w:val="0"/>
        <w:adjustRightInd w:val="0"/>
        <w:jc w:val="both"/>
        <w:rPr>
          <w:sz w:val="28"/>
          <w:szCs w:val="28"/>
          <w:lang w:eastAsia="en-US"/>
        </w:rPr>
      </w:pPr>
    </w:p>
    <w:p w:rsidR="00987DD4" w:rsidRPr="00E25783" w:rsidRDefault="00987DD4" w:rsidP="000E0770">
      <w:pPr>
        <w:pStyle w:val="af"/>
        <w:autoSpaceDE w:val="0"/>
        <w:autoSpaceDN w:val="0"/>
        <w:adjustRightInd w:val="0"/>
        <w:jc w:val="both"/>
        <w:rPr>
          <w:sz w:val="28"/>
          <w:szCs w:val="28"/>
          <w:lang w:eastAsia="en-US"/>
        </w:rPr>
      </w:pPr>
      <w:r w:rsidRPr="00E25783">
        <w:rPr>
          <w:sz w:val="28"/>
          <w:szCs w:val="28"/>
          <w:lang w:eastAsia="en-US"/>
        </w:rPr>
        <w:t xml:space="preserve"> </w:t>
      </w:r>
    </w:p>
    <w:p w:rsidR="00987DD4" w:rsidRPr="00E25783" w:rsidRDefault="00987DD4" w:rsidP="000E0770"/>
    <w:p w:rsidR="00987DD4" w:rsidRPr="00E25783" w:rsidRDefault="00987DD4" w:rsidP="00CE0A02">
      <w:pPr>
        <w:pStyle w:val="af"/>
        <w:widowControl w:val="0"/>
        <w:autoSpaceDE w:val="0"/>
        <w:autoSpaceDN w:val="0"/>
        <w:adjustRightInd w:val="0"/>
        <w:ind w:left="142"/>
        <w:jc w:val="both"/>
        <w:outlineLvl w:val="1"/>
        <w:rPr>
          <w:b/>
          <w:sz w:val="28"/>
          <w:szCs w:val="28"/>
        </w:rPr>
      </w:pPr>
    </w:p>
    <w:sectPr w:rsidR="00987DD4" w:rsidRPr="00E25783" w:rsidSect="005D036C">
      <w:headerReference w:type="default" r:id="rId48"/>
      <w:footerReference w:type="even" r:id="rId49"/>
      <w:footerReference w:type="default" r:id="rId50"/>
      <w:pgSz w:w="11905" w:h="16838"/>
      <w:pgMar w:top="1134" w:right="850"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7D8" w:rsidRDefault="002657D8" w:rsidP="00D75A79">
      <w:r>
        <w:separator/>
      </w:r>
    </w:p>
  </w:endnote>
  <w:endnote w:type="continuationSeparator" w:id="0">
    <w:p w:rsidR="002657D8" w:rsidRDefault="002657D8" w:rsidP="00D7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D1F" w:rsidRDefault="00DD7D1F" w:rsidP="005D03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D7D1F" w:rsidRDefault="00DD7D1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D1F" w:rsidRDefault="00DD7D1F" w:rsidP="005D036C">
    <w:pPr>
      <w:pStyle w:val="a3"/>
      <w:framePr w:wrap="around" w:vAnchor="text" w:hAnchor="margin" w:xAlign="center" w:y="1"/>
      <w:rPr>
        <w:rStyle w:val="a5"/>
      </w:rPr>
    </w:pPr>
  </w:p>
  <w:p w:rsidR="00DD7D1F" w:rsidRDefault="00DD7D1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7D8" w:rsidRDefault="002657D8" w:rsidP="00D75A79">
      <w:r>
        <w:separator/>
      </w:r>
    </w:p>
  </w:footnote>
  <w:footnote w:type="continuationSeparator" w:id="0">
    <w:p w:rsidR="002657D8" w:rsidRDefault="002657D8" w:rsidP="00D75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D1F" w:rsidRDefault="00DD7D1F" w:rsidP="00D51457">
    <w:pPr>
      <w:pStyle w:val="ad"/>
      <w:jc w:val="center"/>
    </w:pPr>
    <w:r>
      <w:fldChar w:fldCharType="begin"/>
    </w:r>
    <w:r>
      <w:instrText xml:space="preserve"> PAGE   \* MERGEFORMAT </w:instrText>
    </w:r>
    <w:r>
      <w:fldChar w:fldCharType="separate"/>
    </w:r>
    <w:r w:rsidR="00A93708">
      <w:rPr>
        <w:noProof/>
      </w:rPr>
      <w:t>22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5790B"/>
    <w:multiLevelType w:val="hybridMultilevel"/>
    <w:tmpl w:val="588E9A0E"/>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2876D31"/>
    <w:multiLevelType w:val="multilevel"/>
    <w:tmpl w:val="7CB83C78"/>
    <w:lvl w:ilvl="0">
      <w:start w:val="1"/>
      <w:numFmt w:val="decimal"/>
      <w:lvlText w:val="%1."/>
      <w:lvlJc w:val="left"/>
      <w:pPr>
        <w:ind w:left="1215" w:hanging="1215"/>
      </w:pPr>
      <w:rPr>
        <w:rFonts w:cs="Times New Roman" w:hint="default"/>
      </w:rPr>
    </w:lvl>
    <w:lvl w:ilvl="1">
      <w:start w:val="1"/>
      <w:numFmt w:val="decimal"/>
      <w:lvlText w:val="%1.%2."/>
      <w:lvlJc w:val="left"/>
      <w:pPr>
        <w:ind w:left="2350" w:hanging="1215"/>
      </w:pPr>
      <w:rPr>
        <w:rFonts w:cs="Times New Roman" w:hint="default"/>
      </w:rPr>
    </w:lvl>
    <w:lvl w:ilvl="2">
      <w:start w:val="1"/>
      <w:numFmt w:val="decimal"/>
      <w:lvlText w:val="%1.%2.%3."/>
      <w:lvlJc w:val="left"/>
      <w:pPr>
        <w:ind w:left="2575" w:hanging="1215"/>
      </w:pPr>
      <w:rPr>
        <w:rFonts w:cs="Times New Roman" w:hint="default"/>
      </w:rPr>
    </w:lvl>
    <w:lvl w:ilvl="3">
      <w:start w:val="1"/>
      <w:numFmt w:val="decimal"/>
      <w:lvlText w:val="%1.%2.%3.%4."/>
      <w:lvlJc w:val="left"/>
      <w:pPr>
        <w:ind w:left="3255" w:hanging="1215"/>
      </w:pPr>
      <w:rPr>
        <w:rFonts w:cs="Times New Roman" w:hint="default"/>
      </w:rPr>
    </w:lvl>
    <w:lvl w:ilvl="4">
      <w:start w:val="1"/>
      <w:numFmt w:val="decimal"/>
      <w:lvlText w:val="%1.%2.%3.%4.%5."/>
      <w:lvlJc w:val="left"/>
      <w:pPr>
        <w:ind w:left="3935" w:hanging="1215"/>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880" w:hanging="180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60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7C"/>
    <w:rsid w:val="000108B1"/>
    <w:rsid w:val="00013B32"/>
    <w:rsid w:val="000206ED"/>
    <w:rsid w:val="00064E11"/>
    <w:rsid w:val="00096245"/>
    <w:rsid w:val="000A1813"/>
    <w:rsid w:val="000B2DC0"/>
    <w:rsid w:val="000B3D05"/>
    <w:rsid w:val="000E0770"/>
    <w:rsid w:val="00125601"/>
    <w:rsid w:val="0013504B"/>
    <w:rsid w:val="00175346"/>
    <w:rsid w:val="00176F47"/>
    <w:rsid w:val="001959FD"/>
    <w:rsid w:val="001A4AB1"/>
    <w:rsid w:val="001B266F"/>
    <w:rsid w:val="001D6496"/>
    <w:rsid w:val="002032EA"/>
    <w:rsid w:val="00203F25"/>
    <w:rsid w:val="00213CC5"/>
    <w:rsid w:val="00224E4A"/>
    <w:rsid w:val="002551BF"/>
    <w:rsid w:val="00263162"/>
    <w:rsid w:val="002657D8"/>
    <w:rsid w:val="00265EF4"/>
    <w:rsid w:val="002E4061"/>
    <w:rsid w:val="00312154"/>
    <w:rsid w:val="0031677C"/>
    <w:rsid w:val="00316960"/>
    <w:rsid w:val="0032286C"/>
    <w:rsid w:val="0033159B"/>
    <w:rsid w:val="00354497"/>
    <w:rsid w:val="00371CE9"/>
    <w:rsid w:val="00387F23"/>
    <w:rsid w:val="003964B9"/>
    <w:rsid w:val="003B02DC"/>
    <w:rsid w:val="003C0BE1"/>
    <w:rsid w:val="003D23E5"/>
    <w:rsid w:val="003D4F18"/>
    <w:rsid w:val="00441E9A"/>
    <w:rsid w:val="00460419"/>
    <w:rsid w:val="004732A9"/>
    <w:rsid w:val="004927CE"/>
    <w:rsid w:val="004A2547"/>
    <w:rsid w:val="004B58FE"/>
    <w:rsid w:val="004D15BC"/>
    <w:rsid w:val="004D1B9A"/>
    <w:rsid w:val="005043C0"/>
    <w:rsid w:val="00510552"/>
    <w:rsid w:val="0056119E"/>
    <w:rsid w:val="005867D2"/>
    <w:rsid w:val="005908A3"/>
    <w:rsid w:val="00594010"/>
    <w:rsid w:val="00594A88"/>
    <w:rsid w:val="005A438E"/>
    <w:rsid w:val="005B14BB"/>
    <w:rsid w:val="005D036C"/>
    <w:rsid w:val="006122E4"/>
    <w:rsid w:val="0064248D"/>
    <w:rsid w:val="00643982"/>
    <w:rsid w:val="00653F89"/>
    <w:rsid w:val="006B28C0"/>
    <w:rsid w:val="006C2C3B"/>
    <w:rsid w:val="006D176F"/>
    <w:rsid w:val="006F450B"/>
    <w:rsid w:val="006F75F3"/>
    <w:rsid w:val="00725276"/>
    <w:rsid w:val="00747061"/>
    <w:rsid w:val="00756A47"/>
    <w:rsid w:val="00783B62"/>
    <w:rsid w:val="00793CE0"/>
    <w:rsid w:val="007E7780"/>
    <w:rsid w:val="007F51D6"/>
    <w:rsid w:val="007F5521"/>
    <w:rsid w:val="00813C33"/>
    <w:rsid w:val="00834638"/>
    <w:rsid w:val="00861855"/>
    <w:rsid w:val="00873498"/>
    <w:rsid w:val="00896A81"/>
    <w:rsid w:val="008A0062"/>
    <w:rsid w:val="00910C19"/>
    <w:rsid w:val="00912979"/>
    <w:rsid w:val="009304A8"/>
    <w:rsid w:val="00973B35"/>
    <w:rsid w:val="00977EE7"/>
    <w:rsid w:val="00986BDD"/>
    <w:rsid w:val="00987DD4"/>
    <w:rsid w:val="009910AC"/>
    <w:rsid w:val="00A00743"/>
    <w:rsid w:val="00A354F1"/>
    <w:rsid w:val="00A50304"/>
    <w:rsid w:val="00A93708"/>
    <w:rsid w:val="00A94CC6"/>
    <w:rsid w:val="00AB6F87"/>
    <w:rsid w:val="00AC19CD"/>
    <w:rsid w:val="00AD231A"/>
    <w:rsid w:val="00AD69F9"/>
    <w:rsid w:val="00B52B83"/>
    <w:rsid w:val="00B82AD1"/>
    <w:rsid w:val="00BB0E0A"/>
    <w:rsid w:val="00BD7811"/>
    <w:rsid w:val="00BE5DD9"/>
    <w:rsid w:val="00BF61E3"/>
    <w:rsid w:val="00C05E8B"/>
    <w:rsid w:val="00C1275B"/>
    <w:rsid w:val="00CB3A76"/>
    <w:rsid w:val="00CC2508"/>
    <w:rsid w:val="00CD4DE0"/>
    <w:rsid w:val="00CE0A02"/>
    <w:rsid w:val="00D178B4"/>
    <w:rsid w:val="00D4756A"/>
    <w:rsid w:val="00D504EB"/>
    <w:rsid w:val="00D51457"/>
    <w:rsid w:val="00D70FA4"/>
    <w:rsid w:val="00D75A79"/>
    <w:rsid w:val="00D76C09"/>
    <w:rsid w:val="00D77C78"/>
    <w:rsid w:val="00D86ABE"/>
    <w:rsid w:val="00DA1EEF"/>
    <w:rsid w:val="00DB1BF2"/>
    <w:rsid w:val="00DC01F9"/>
    <w:rsid w:val="00DC6EEA"/>
    <w:rsid w:val="00DD7D1F"/>
    <w:rsid w:val="00DE1C6E"/>
    <w:rsid w:val="00DF61E9"/>
    <w:rsid w:val="00E25391"/>
    <w:rsid w:val="00E25783"/>
    <w:rsid w:val="00E40CC2"/>
    <w:rsid w:val="00E55791"/>
    <w:rsid w:val="00E56237"/>
    <w:rsid w:val="00E8377A"/>
    <w:rsid w:val="00EA1106"/>
    <w:rsid w:val="00EA234C"/>
    <w:rsid w:val="00ED0828"/>
    <w:rsid w:val="00F10A7F"/>
    <w:rsid w:val="00F12A65"/>
    <w:rsid w:val="00F27329"/>
    <w:rsid w:val="00F64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77C"/>
    <w:rPr>
      <w:rFonts w:ascii="Times New Roman" w:eastAsia="Times New Roman" w:hAnsi="Times New Roman"/>
      <w:sz w:val="24"/>
      <w:szCs w:val="24"/>
    </w:rPr>
  </w:style>
  <w:style w:type="paragraph" w:styleId="8">
    <w:name w:val="heading 8"/>
    <w:basedOn w:val="a"/>
    <w:next w:val="a"/>
    <w:link w:val="80"/>
    <w:uiPriority w:val="99"/>
    <w:qFormat/>
    <w:locked/>
    <w:rsid w:val="00EA1106"/>
    <w:pPr>
      <w:keepNext/>
      <w:jc w:val="center"/>
      <w:outlineLvl w:val="7"/>
    </w:pPr>
    <w:rPr>
      <w:rFonts w:ascii="Bookman Old Style" w:eastAsia="Calibri" w:hAnsi="Bookman Old Style"/>
      <w:b/>
      <w:sz w:val="5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EA1106"/>
    <w:rPr>
      <w:rFonts w:ascii="Bookman Old Style" w:hAnsi="Bookman Old Style" w:cs="Times New Roman"/>
      <w:b/>
      <w:sz w:val="52"/>
      <w:u w:val="single"/>
      <w:lang w:val="ru-RU" w:eastAsia="ru-RU" w:bidi="ar-SA"/>
    </w:rPr>
  </w:style>
  <w:style w:type="paragraph" w:styleId="a3">
    <w:name w:val="footer"/>
    <w:basedOn w:val="a"/>
    <w:link w:val="a4"/>
    <w:uiPriority w:val="99"/>
    <w:rsid w:val="0031677C"/>
    <w:pPr>
      <w:tabs>
        <w:tab w:val="center" w:pos="4677"/>
        <w:tab w:val="right" w:pos="9355"/>
      </w:tabs>
    </w:pPr>
  </w:style>
  <w:style w:type="character" w:customStyle="1" w:styleId="a4">
    <w:name w:val="Нижний колонтитул Знак"/>
    <w:basedOn w:val="a0"/>
    <w:link w:val="a3"/>
    <w:uiPriority w:val="99"/>
    <w:locked/>
    <w:rsid w:val="0031677C"/>
    <w:rPr>
      <w:rFonts w:ascii="Times New Roman" w:hAnsi="Times New Roman" w:cs="Times New Roman"/>
      <w:sz w:val="24"/>
      <w:szCs w:val="24"/>
      <w:lang w:eastAsia="ru-RU"/>
    </w:rPr>
  </w:style>
  <w:style w:type="character" w:styleId="a5">
    <w:name w:val="page number"/>
    <w:basedOn w:val="a0"/>
    <w:uiPriority w:val="99"/>
    <w:rsid w:val="0031677C"/>
    <w:rPr>
      <w:rFonts w:cs="Times New Roman"/>
    </w:rPr>
  </w:style>
  <w:style w:type="character" w:styleId="a6">
    <w:name w:val="annotation reference"/>
    <w:basedOn w:val="a0"/>
    <w:uiPriority w:val="99"/>
    <w:semiHidden/>
    <w:rsid w:val="00A00743"/>
    <w:rPr>
      <w:rFonts w:cs="Times New Roman"/>
      <w:sz w:val="16"/>
      <w:szCs w:val="16"/>
    </w:rPr>
  </w:style>
  <w:style w:type="paragraph" w:styleId="a7">
    <w:name w:val="annotation text"/>
    <w:basedOn w:val="a"/>
    <w:link w:val="a8"/>
    <w:uiPriority w:val="99"/>
    <w:semiHidden/>
    <w:rsid w:val="00A00743"/>
    <w:rPr>
      <w:sz w:val="20"/>
      <w:szCs w:val="20"/>
    </w:rPr>
  </w:style>
  <w:style w:type="character" w:customStyle="1" w:styleId="a8">
    <w:name w:val="Текст примечания Знак"/>
    <w:basedOn w:val="a0"/>
    <w:link w:val="a7"/>
    <w:uiPriority w:val="99"/>
    <w:semiHidden/>
    <w:locked/>
    <w:rsid w:val="00A00743"/>
    <w:rPr>
      <w:rFonts w:ascii="Times New Roman" w:hAnsi="Times New Roman" w:cs="Times New Roman"/>
      <w:sz w:val="20"/>
      <w:szCs w:val="20"/>
      <w:lang w:eastAsia="ru-RU"/>
    </w:rPr>
  </w:style>
  <w:style w:type="paragraph" w:styleId="a9">
    <w:name w:val="annotation subject"/>
    <w:basedOn w:val="a7"/>
    <w:next w:val="a7"/>
    <w:link w:val="aa"/>
    <w:uiPriority w:val="99"/>
    <w:semiHidden/>
    <w:rsid w:val="00A00743"/>
    <w:rPr>
      <w:b/>
      <w:bCs/>
    </w:rPr>
  </w:style>
  <w:style w:type="character" w:customStyle="1" w:styleId="aa">
    <w:name w:val="Тема примечания Знак"/>
    <w:basedOn w:val="a8"/>
    <w:link w:val="a9"/>
    <w:uiPriority w:val="99"/>
    <w:semiHidden/>
    <w:locked/>
    <w:rsid w:val="00A00743"/>
    <w:rPr>
      <w:rFonts w:ascii="Times New Roman" w:hAnsi="Times New Roman" w:cs="Times New Roman"/>
      <w:b/>
      <w:bCs/>
      <w:sz w:val="20"/>
      <w:szCs w:val="20"/>
      <w:lang w:eastAsia="ru-RU"/>
    </w:rPr>
  </w:style>
  <w:style w:type="paragraph" w:styleId="ab">
    <w:name w:val="Balloon Text"/>
    <w:basedOn w:val="a"/>
    <w:link w:val="ac"/>
    <w:uiPriority w:val="99"/>
    <w:semiHidden/>
    <w:rsid w:val="00A00743"/>
    <w:rPr>
      <w:rFonts w:ascii="Tahoma" w:hAnsi="Tahoma" w:cs="Tahoma"/>
      <w:sz w:val="16"/>
      <w:szCs w:val="16"/>
    </w:rPr>
  </w:style>
  <w:style w:type="character" w:customStyle="1" w:styleId="ac">
    <w:name w:val="Текст выноски Знак"/>
    <w:basedOn w:val="a0"/>
    <w:link w:val="ab"/>
    <w:uiPriority w:val="99"/>
    <w:semiHidden/>
    <w:locked/>
    <w:rsid w:val="00A00743"/>
    <w:rPr>
      <w:rFonts w:ascii="Tahoma" w:hAnsi="Tahoma" w:cs="Tahoma"/>
      <w:sz w:val="16"/>
      <w:szCs w:val="16"/>
      <w:lang w:eastAsia="ru-RU"/>
    </w:rPr>
  </w:style>
  <w:style w:type="paragraph" w:styleId="ad">
    <w:name w:val="header"/>
    <w:basedOn w:val="a"/>
    <w:link w:val="ae"/>
    <w:uiPriority w:val="99"/>
    <w:rsid w:val="00D51457"/>
    <w:pPr>
      <w:tabs>
        <w:tab w:val="center" w:pos="4677"/>
        <w:tab w:val="right" w:pos="9355"/>
      </w:tabs>
    </w:pPr>
  </w:style>
  <w:style w:type="character" w:customStyle="1" w:styleId="ae">
    <w:name w:val="Верхний колонтитул Знак"/>
    <w:basedOn w:val="a0"/>
    <w:link w:val="ad"/>
    <w:uiPriority w:val="99"/>
    <w:locked/>
    <w:rsid w:val="00D51457"/>
    <w:rPr>
      <w:rFonts w:ascii="Times New Roman" w:hAnsi="Times New Roman" w:cs="Times New Roman"/>
      <w:sz w:val="24"/>
      <w:szCs w:val="24"/>
      <w:lang w:eastAsia="ru-RU"/>
    </w:rPr>
  </w:style>
  <w:style w:type="paragraph" w:customStyle="1" w:styleId="ConsPlusNormal">
    <w:name w:val="ConsPlusNormal"/>
    <w:uiPriority w:val="99"/>
    <w:rsid w:val="00354497"/>
    <w:pPr>
      <w:autoSpaceDE w:val="0"/>
      <w:autoSpaceDN w:val="0"/>
      <w:adjustRightInd w:val="0"/>
    </w:pPr>
    <w:rPr>
      <w:rFonts w:ascii="Times New Roman" w:hAnsi="Times New Roman"/>
      <w:sz w:val="28"/>
      <w:szCs w:val="28"/>
      <w:lang w:eastAsia="en-US"/>
    </w:rPr>
  </w:style>
  <w:style w:type="paragraph" w:styleId="af">
    <w:name w:val="List Paragraph"/>
    <w:basedOn w:val="a"/>
    <w:uiPriority w:val="99"/>
    <w:qFormat/>
    <w:rsid w:val="00CC2508"/>
    <w:pPr>
      <w:ind w:left="720"/>
      <w:contextualSpacing/>
    </w:pPr>
  </w:style>
  <w:style w:type="character" w:styleId="af0">
    <w:name w:val="Hyperlink"/>
    <w:basedOn w:val="a0"/>
    <w:uiPriority w:val="99"/>
    <w:rsid w:val="00EA110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77C"/>
    <w:rPr>
      <w:rFonts w:ascii="Times New Roman" w:eastAsia="Times New Roman" w:hAnsi="Times New Roman"/>
      <w:sz w:val="24"/>
      <w:szCs w:val="24"/>
    </w:rPr>
  </w:style>
  <w:style w:type="paragraph" w:styleId="8">
    <w:name w:val="heading 8"/>
    <w:basedOn w:val="a"/>
    <w:next w:val="a"/>
    <w:link w:val="80"/>
    <w:uiPriority w:val="99"/>
    <w:qFormat/>
    <w:locked/>
    <w:rsid w:val="00EA1106"/>
    <w:pPr>
      <w:keepNext/>
      <w:jc w:val="center"/>
      <w:outlineLvl w:val="7"/>
    </w:pPr>
    <w:rPr>
      <w:rFonts w:ascii="Bookman Old Style" w:eastAsia="Calibri" w:hAnsi="Bookman Old Style"/>
      <w:b/>
      <w:sz w:val="5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EA1106"/>
    <w:rPr>
      <w:rFonts w:ascii="Bookman Old Style" w:hAnsi="Bookman Old Style" w:cs="Times New Roman"/>
      <w:b/>
      <w:sz w:val="52"/>
      <w:u w:val="single"/>
      <w:lang w:val="ru-RU" w:eastAsia="ru-RU" w:bidi="ar-SA"/>
    </w:rPr>
  </w:style>
  <w:style w:type="paragraph" w:styleId="a3">
    <w:name w:val="footer"/>
    <w:basedOn w:val="a"/>
    <w:link w:val="a4"/>
    <w:uiPriority w:val="99"/>
    <w:rsid w:val="0031677C"/>
    <w:pPr>
      <w:tabs>
        <w:tab w:val="center" w:pos="4677"/>
        <w:tab w:val="right" w:pos="9355"/>
      </w:tabs>
    </w:pPr>
  </w:style>
  <w:style w:type="character" w:customStyle="1" w:styleId="a4">
    <w:name w:val="Нижний колонтитул Знак"/>
    <w:basedOn w:val="a0"/>
    <w:link w:val="a3"/>
    <w:uiPriority w:val="99"/>
    <w:locked/>
    <w:rsid w:val="0031677C"/>
    <w:rPr>
      <w:rFonts w:ascii="Times New Roman" w:hAnsi="Times New Roman" w:cs="Times New Roman"/>
      <w:sz w:val="24"/>
      <w:szCs w:val="24"/>
      <w:lang w:eastAsia="ru-RU"/>
    </w:rPr>
  </w:style>
  <w:style w:type="character" w:styleId="a5">
    <w:name w:val="page number"/>
    <w:basedOn w:val="a0"/>
    <w:uiPriority w:val="99"/>
    <w:rsid w:val="0031677C"/>
    <w:rPr>
      <w:rFonts w:cs="Times New Roman"/>
    </w:rPr>
  </w:style>
  <w:style w:type="character" w:styleId="a6">
    <w:name w:val="annotation reference"/>
    <w:basedOn w:val="a0"/>
    <w:uiPriority w:val="99"/>
    <w:semiHidden/>
    <w:rsid w:val="00A00743"/>
    <w:rPr>
      <w:rFonts w:cs="Times New Roman"/>
      <w:sz w:val="16"/>
      <w:szCs w:val="16"/>
    </w:rPr>
  </w:style>
  <w:style w:type="paragraph" w:styleId="a7">
    <w:name w:val="annotation text"/>
    <w:basedOn w:val="a"/>
    <w:link w:val="a8"/>
    <w:uiPriority w:val="99"/>
    <w:semiHidden/>
    <w:rsid w:val="00A00743"/>
    <w:rPr>
      <w:sz w:val="20"/>
      <w:szCs w:val="20"/>
    </w:rPr>
  </w:style>
  <w:style w:type="character" w:customStyle="1" w:styleId="a8">
    <w:name w:val="Текст примечания Знак"/>
    <w:basedOn w:val="a0"/>
    <w:link w:val="a7"/>
    <w:uiPriority w:val="99"/>
    <w:semiHidden/>
    <w:locked/>
    <w:rsid w:val="00A00743"/>
    <w:rPr>
      <w:rFonts w:ascii="Times New Roman" w:hAnsi="Times New Roman" w:cs="Times New Roman"/>
      <w:sz w:val="20"/>
      <w:szCs w:val="20"/>
      <w:lang w:eastAsia="ru-RU"/>
    </w:rPr>
  </w:style>
  <w:style w:type="paragraph" w:styleId="a9">
    <w:name w:val="annotation subject"/>
    <w:basedOn w:val="a7"/>
    <w:next w:val="a7"/>
    <w:link w:val="aa"/>
    <w:uiPriority w:val="99"/>
    <w:semiHidden/>
    <w:rsid w:val="00A00743"/>
    <w:rPr>
      <w:b/>
      <w:bCs/>
    </w:rPr>
  </w:style>
  <w:style w:type="character" w:customStyle="1" w:styleId="aa">
    <w:name w:val="Тема примечания Знак"/>
    <w:basedOn w:val="a8"/>
    <w:link w:val="a9"/>
    <w:uiPriority w:val="99"/>
    <w:semiHidden/>
    <w:locked/>
    <w:rsid w:val="00A00743"/>
    <w:rPr>
      <w:rFonts w:ascii="Times New Roman" w:hAnsi="Times New Roman" w:cs="Times New Roman"/>
      <w:b/>
      <w:bCs/>
      <w:sz w:val="20"/>
      <w:szCs w:val="20"/>
      <w:lang w:eastAsia="ru-RU"/>
    </w:rPr>
  </w:style>
  <w:style w:type="paragraph" w:styleId="ab">
    <w:name w:val="Balloon Text"/>
    <w:basedOn w:val="a"/>
    <w:link w:val="ac"/>
    <w:uiPriority w:val="99"/>
    <w:semiHidden/>
    <w:rsid w:val="00A00743"/>
    <w:rPr>
      <w:rFonts w:ascii="Tahoma" w:hAnsi="Tahoma" w:cs="Tahoma"/>
      <w:sz w:val="16"/>
      <w:szCs w:val="16"/>
    </w:rPr>
  </w:style>
  <w:style w:type="character" w:customStyle="1" w:styleId="ac">
    <w:name w:val="Текст выноски Знак"/>
    <w:basedOn w:val="a0"/>
    <w:link w:val="ab"/>
    <w:uiPriority w:val="99"/>
    <w:semiHidden/>
    <w:locked/>
    <w:rsid w:val="00A00743"/>
    <w:rPr>
      <w:rFonts w:ascii="Tahoma" w:hAnsi="Tahoma" w:cs="Tahoma"/>
      <w:sz w:val="16"/>
      <w:szCs w:val="16"/>
      <w:lang w:eastAsia="ru-RU"/>
    </w:rPr>
  </w:style>
  <w:style w:type="paragraph" w:styleId="ad">
    <w:name w:val="header"/>
    <w:basedOn w:val="a"/>
    <w:link w:val="ae"/>
    <w:uiPriority w:val="99"/>
    <w:rsid w:val="00D51457"/>
    <w:pPr>
      <w:tabs>
        <w:tab w:val="center" w:pos="4677"/>
        <w:tab w:val="right" w:pos="9355"/>
      </w:tabs>
    </w:pPr>
  </w:style>
  <w:style w:type="character" w:customStyle="1" w:styleId="ae">
    <w:name w:val="Верхний колонтитул Знак"/>
    <w:basedOn w:val="a0"/>
    <w:link w:val="ad"/>
    <w:uiPriority w:val="99"/>
    <w:locked/>
    <w:rsid w:val="00D51457"/>
    <w:rPr>
      <w:rFonts w:ascii="Times New Roman" w:hAnsi="Times New Roman" w:cs="Times New Roman"/>
      <w:sz w:val="24"/>
      <w:szCs w:val="24"/>
      <w:lang w:eastAsia="ru-RU"/>
    </w:rPr>
  </w:style>
  <w:style w:type="paragraph" w:customStyle="1" w:styleId="ConsPlusNormal">
    <w:name w:val="ConsPlusNormal"/>
    <w:uiPriority w:val="99"/>
    <w:rsid w:val="00354497"/>
    <w:pPr>
      <w:autoSpaceDE w:val="0"/>
      <w:autoSpaceDN w:val="0"/>
      <w:adjustRightInd w:val="0"/>
    </w:pPr>
    <w:rPr>
      <w:rFonts w:ascii="Times New Roman" w:hAnsi="Times New Roman"/>
      <w:sz w:val="28"/>
      <w:szCs w:val="28"/>
      <w:lang w:eastAsia="en-US"/>
    </w:rPr>
  </w:style>
  <w:style w:type="paragraph" w:styleId="af">
    <w:name w:val="List Paragraph"/>
    <w:basedOn w:val="a"/>
    <w:uiPriority w:val="99"/>
    <w:qFormat/>
    <w:rsid w:val="00CC2508"/>
    <w:pPr>
      <w:ind w:left="720"/>
      <w:contextualSpacing/>
    </w:pPr>
  </w:style>
  <w:style w:type="character" w:styleId="af0">
    <w:name w:val="Hyperlink"/>
    <w:basedOn w:val="a0"/>
    <w:uiPriority w:val="99"/>
    <w:rsid w:val="00EA110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0FCB1336F189EBEC47A549862ADB67BDA6EB7614246F5A5EC8A9A50F4EDE959AE9EC4FD06F08D" TargetMode="External"/><Relationship Id="rId18" Type="http://schemas.openxmlformats.org/officeDocument/2006/relationships/hyperlink" Target="consultantplus://offline/ref=F04B1AEFAEBEB5CC8C014D85F1DD11F835479958AD3CE62964E4BC570B5A4C41B48EF9E877f737D" TargetMode="External"/><Relationship Id="rId26" Type="http://schemas.openxmlformats.org/officeDocument/2006/relationships/hyperlink" Target="consultantplus://offline/ref=BDA9C6B8133160F6251635934774D8D23CDD692F49EA10789A0D4245B10CAED57C633E14AF21RBE" TargetMode="External"/><Relationship Id="rId39" Type="http://schemas.openxmlformats.org/officeDocument/2006/relationships/hyperlink" Target="consultantplus://offline/ref=23487809B04658DF7A038359CBCD32F62262C00BEF5AF0627AE0BA020F43A5B2ACB7D74E59Z5t0F" TargetMode="External"/><Relationship Id="rId3" Type="http://schemas.microsoft.com/office/2007/relationships/stylesWithEffects" Target="stylesWithEffects.xml"/><Relationship Id="rId21" Type="http://schemas.openxmlformats.org/officeDocument/2006/relationships/hyperlink" Target="consultantplus://offline/ref=F04B1AEFAEBEB5CC8C014D85F1DD11F835479958AD3CE62964E4BC570B5A4C41B48EF9EF7Df731D" TargetMode="External"/><Relationship Id="rId34" Type="http://schemas.openxmlformats.org/officeDocument/2006/relationships/hyperlink" Target="consultantplus://offline/ref=C37E323E51D0ACA4E42A2AF76B36EA6DA7C175A473344F16B83FC97C67493F682B57C43E42A8BA1EZEVEI" TargetMode="External"/><Relationship Id="rId42" Type="http://schemas.openxmlformats.org/officeDocument/2006/relationships/hyperlink" Target="consultantplus://offline/ref=A13F6D21813D33E9ED9162F1DEF8FC9592E23A53183ECB142FAD23CE76D6861965BD967AE2836806ZEY2G" TargetMode="External"/><Relationship Id="rId47" Type="http://schemas.openxmlformats.org/officeDocument/2006/relationships/hyperlink" Target="consultantplus://offline/ref=EAFAF5445C0A8D96F2374353122672A66F0703B7CACB3009B9073CD148W0GBG"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81330A7886682B378BB28EC7D6DB64BAB039D061A59A661A7C69955571871DECF2A68F154BUDp0G" TargetMode="External"/><Relationship Id="rId17" Type="http://schemas.openxmlformats.org/officeDocument/2006/relationships/hyperlink" Target="consultantplus://offline/ref=F04B1AEFAEBEB5CC8C014D85F1DD11F835479958AD3CE62964E4BC570B5A4C41B48EF9EF79f730D" TargetMode="External"/><Relationship Id="rId25" Type="http://schemas.openxmlformats.org/officeDocument/2006/relationships/hyperlink" Target="consultantplus://offline/ref=1B64457D323B214F290F0A6A8C2DD528FB54D7605536DF625404574485A38D14360724C53DlDD6E" TargetMode="External"/><Relationship Id="rId33" Type="http://schemas.openxmlformats.org/officeDocument/2006/relationships/hyperlink" Target="consultantplus://offline/ref=C37E323E51D0ACA4E42A2AF76B36EA6DA4C875AE7C304F16B83FC97C67493F682B57C43DZ4V1I" TargetMode="External"/><Relationship Id="rId38" Type="http://schemas.openxmlformats.org/officeDocument/2006/relationships/hyperlink" Target="consultantplus://offline/ref=23487809B04658DF7A038359CBCD32F62262C00BEF5AF0627AE0BA020F43A5B2ACB7D74E59Z5t9F" TargetMode="External"/><Relationship Id="rId46" Type="http://schemas.openxmlformats.org/officeDocument/2006/relationships/hyperlink" Target="consultantplus://offline/ref=EAFAF5445C0A8D96F2374353122672A66F0703B7CACB3009B9073CD148W0GBG" TargetMode="External"/><Relationship Id="rId2" Type="http://schemas.openxmlformats.org/officeDocument/2006/relationships/styles" Target="styles.xml"/><Relationship Id="rId16" Type="http://schemas.openxmlformats.org/officeDocument/2006/relationships/hyperlink" Target="consultantplus://offline/ref=F04B1AEFAEBEB5CC8C014D85F1DD11F835479958AD3CE62964E4BC570B5A4C41B48EF9E877f737D" TargetMode="External"/><Relationship Id="rId20" Type="http://schemas.openxmlformats.org/officeDocument/2006/relationships/hyperlink" Target="consultantplus://offline/ref=F04B1AEFAEBEB5CC8C014D85F1DD11F835479958AD3CE62964E4BC570B5A4C41B48EF9EF7Df734D" TargetMode="External"/><Relationship Id="rId29" Type="http://schemas.openxmlformats.org/officeDocument/2006/relationships/hyperlink" Target="consultantplus://offline/ref=58A4D71C35BA021027469764FA3F9471C6F9E61E7EDC9F8676968C693DCBA8D83672E0F2D4H4T1E" TargetMode="External"/><Relationship Id="rId41" Type="http://schemas.openxmlformats.org/officeDocument/2006/relationships/hyperlink" Target="consultantplus://offline/ref=97E890B6FA42BDDB0BE2288FF206CEA7298487EBED4942EF58B770EC0DK1X6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709113C0A7995511DB148E3049371A8F8696C3E6E94EB4A677E23CF1DE71FA7BE67A9AA75DF9F1379uDG" TargetMode="External"/><Relationship Id="rId24" Type="http://schemas.openxmlformats.org/officeDocument/2006/relationships/hyperlink" Target="consultantplus://offline/ref=F04B1AEFAEBEB5CC8C014D85F1DD11F835479958AD3CE62964E4BC570B5A4C41B48EF9EF79f730D" TargetMode="External"/><Relationship Id="rId32" Type="http://schemas.openxmlformats.org/officeDocument/2006/relationships/hyperlink" Target="consultantplus://offline/ref=F79001F212E14CE063496771EEF81EB3B4D6F1ECD83CE07712390B43AB51FDA7874828B044323B01zBWBE" TargetMode="External"/><Relationship Id="rId37" Type="http://schemas.openxmlformats.org/officeDocument/2006/relationships/hyperlink" Target="consultantplus://offline/ref=4EAE663B551E841280CE9125D0CB973BC0DC33237C01E62F6B1072436D82971FC5752EB42C71FF70ADn2F" TargetMode="External"/><Relationship Id="rId40" Type="http://schemas.openxmlformats.org/officeDocument/2006/relationships/hyperlink" Target="consultantplus://offline/ref=97E890B6FA42BDDB0BE2288FF206CEA7298485E6E64F42EF58B770EC0D161EA911770D10C6BECA4AK3X0G" TargetMode="External"/><Relationship Id="rId45" Type="http://schemas.openxmlformats.org/officeDocument/2006/relationships/hyperlink" Target="consultantplus://offline/ref=E9C7090BA1F5E1F06B2DB0D446025915483FC7DC5A8A1FAA4BE081D08E14e0G" TargetMode="External"/><Relationship Id="rId5" Type="http://schemas.openxmlformats.org/officeDocument/2006/relationships/webSettings" Target="webSettings.xml"/><Relationship Id="rId15" Type="http://schemas.openxmlformats.org/officeDocument/2006/relationships/hyperlink" Target="consultantplus://offline/ref=A1DAC33DA8DB4CEC49D373FC1CD933CECF5CF2F5927492B621640500EC2175E82501F037B0nD2CD" TargetMode="External"/><Relationship Id="rId23" Type="http://schemas.openxmlformats.org/officeDocument/2006/relationships/hyperlink" Target="consultantplus://offline/ref=F04B1AEFAEBEB5CC8C014D85F1DD11F835479958AD3CE62964E4BC570B5A4C41B48EF9EF7Cf73DD" TargetMode="External"/><Relationship Id="rId28" Type="http://schemas.openxmlformats.org/officeDocument/2006/relationships/hyperlink" Target="consultantplus://offline/ref=58A4D71C35BA021027469764FA3F9471C6F9E61E7EDC9F8676968C693DCBA8D83672E0F7D0H4TCE" TargetMode="External"/><Relationship Id="rId36" Type="http://schemas.openxmlformats.org/officeDocument/2006/relationships/hyperlink" Target="consultantplus://offline/ref=C37E323E51D0ACA4E42A2AF76B36EA6DA7C175A473344F16B83FC97C67493F682B57C43E42A8BA1EZEVEI" TargetMode="External"/><Relationship Id="rId49" Type="http://schemas.openxmlformats.org/officeDocument/2006/relationships/footer" Target="footer1.xml"/><Relationship Id="rId10" Type="http://schemas.openxmlformats.org/officeDocument/2006/relationships/hyperlink" Target="mailto:rf09@krasmail.ru" TargetMode="External"/><Relationship Id="rId19" Type="http://schemas.openxmlformats.org/officeDocument/2006/relationships/hyperlink" Target="consultantplus://offline/ref=F04B1AEFAEBEB5CC8C014D85F1DD11F835479958AD3CE62964E4BC570B5A4C41B48EF9EF7Ff73DD" TargetMode="External"/><Relationship Id="rId31" Type="http://schemas.openxmlformats.org/officeDocument/2006/relationships/hyperlink" Target="consultantplus://offline/ref=58A4D71C35BA021027469764FA3F9471C6F9E61E7EDC9F8676968C693DCBA8D83672E0F2D6484FE4H0T8E" TargetMode="External"/><Relationship Id="rId44" Type="http://schemas.openxmlformats.org/officeDocument/2006/relationships/hyperlink" Target="consultantplus://offline/ref=E9C7090BA1F5E1F06B2DB0D446025915483FC5D1518C1FAA4BE081D08E407C2AA788ECEC8DDF7EED14eE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A:\&#1043;&#1077;&#1088;&#1073;%20&#1041;-&#1059;&#1083;&#1091;&#1103;.jpg" TargetMode="External"/><Relationship Id="rId14" Type="http://schemas.openxmlformats.org/officeDocument/2006/relationships/hyperlink" Target="consultantplus://offline/ref=A1DAC33DA8DB4CEC49D373FC1CD933CECF5CF2F5927492B621640500EC2175E82501F037BFnD2BD" TargetMode="External"/><Relationship Id="rId22" Type="http://schemas.openxmlformats.org/officeDocument/2006/relationships/hyperlink" Target="consultantplus://offline/ref=F04B1AEFAEBEB5CC8C014D85F1DD11F835479958AD3CE62964E4BC570B5A4C41B48EF9EF7Ef731D" TargetMode="External"/><Relationship Id="rId27" Type="http://schemas.openxmlformats.org/officeDocument/2006/relationships/hyperlink" Target="consultantplus://offline/ref=58A4D71C35BA021027469764FA3F9471C6F9E61E7EDC9F8676968C693DCBA8D83672E0F0D1H4TFE" TargetMode="External"/><Relationship Id="rId30" Type="http://schemas.openxmlformats.org/officeDocument/2006/relationships/hyperlink" Target="consultantplus://offline/ref=58A4D71C35BA021027469764FA3F9471C6F9E61E7EDC9F8676968C693DCBA8D83672E0F2D4H4T1E" TargetMode="External"/><Relationship Id="rId35" Type="http://schemas.openxmlformats.org/officeDocument/2006/relationships/hyperlink" Target="consultantplus://offline/ref=C37E323E51D0ACA4E42A2AF76B36EA6DA7C175A473344F16B83FC97C67493F682B57C43E42A8BA1EZEVEI" TargetMode="External"/><Relationship Id="rId43" Type="http://schemas.openxmlformats.org/officeDocument/2006/relationships/hyperlink" Target="consultantplus://offline/ref=A13F6D21813D33E9ED9162F1DEF8FC9592E2385E1338CB142FAD23CE76ZDY6G"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22</Pages>
  <Words>6524</Words>
  <Characters>37191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43628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 Булаш</dc:creator>
  <cp:lastModifiedBy>User</cp:lastModifiedBy>
  <cp:revision>6</cp:revision>
  <cp:lastPrinted>2018-05-07T07:34:00Z</cp:lastPrinted>
  <dcterms:created xsi:type="dcterms:W3CDTF">2018-05-03T08:26:00Z</dcterms:created>
  <dcterms:modified xsi:type="dcterms:W3CDTF">2018-05-07T07:34:00Z</dcterms:modified>
</cp:coreProperties>
</file>