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9E" w:rsidRDefault="0085789E" w:rsidP="00EC1FD1">
      <w:pPr>
        <w:shd w:val="clear" w:color="auto" w:fill="FFFFFF" w:themeFill="background1"/>
        <w:spacing w:after="12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A1B1B"/>
          <w:sz w:val="30"/>
          <w:szCs w:val="30"/>
          <w:lang w:eastAsia="ru-RU"/>
        </w:rPr>
      </w:pPr>
      <w:r w:rsidRPr="0085789E">
        <w:rPr>
          <w:rFonts w:ascii="Arial" w:eastAsia="Times New Roman" w:hAnsi="Arial" w:cs="Arial"/>
          <w:b/>
          <w:bCs/>
          <w:color w:val="1A1B1B"/>
          <w:sz w:val="30"/>
          <w:szCs w:val="30"/>
          <w:lang w:eastAsia="ru-RU"/>
        </w:rPr>
        <w:t>РТРС дает возможность людям с нарушениями слуха использовать субтитры при просмотре телевизора</w:t>
      </w:r>
    </w:p>
    <w:p w:rsidR="0085789E" w:rsidRPr="0085789E" w:rsidRDefault="00EC1FD1" w:rsidP="00EC1FD1">
      <w:pPr>
        <w:shd w:val="clear" w:color="auto" w:fill="FFFFFF" w:themeFill="background1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1A1B1B"/>
          <w:sz w:val="30"/>
          <w:szCs w:val="30"/>
          <w:lang w:eastAsia="ru-RU"/>
        </w:rPr>
      </w:pPr>
      <w:r w:rsidRPr="00EC1FD1">
        <w:rPr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2671445" cy="1650365"/>
            <wp:effectExtent l="0" t="0" r="0" b="6985"/>
            <wp:wrapTight wrapText="bothSides">
              <wp:wrapPolygon edited="0">
                <wp:start x="0" y="0"/>
                <wp:lineTo x="0" y="21442"/>
                <wp:lineTo x="21410" y="21442"/>
                <wp:lineTo x="21410" y="0"/>
                <wp:lineTo x="0" y="0"/>
              </wp:wrapPolygon>
            </wp:wrapTight>
            <wp:docPr id="1" name="Рисунок 1" descr="http://xn--80aacz3ab0ap.xn--p1ai/wp-content/uploads/2018/10/%D1%86%D0%B8%D1%84%D1%80%D0%B03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cz3ab0ap.xn--p1ai/wp-content/uploads/2018/10/%D1%86%D0%B8%D1%84%D1%80%D0%B03-300x1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56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89E" w:rsidRPr="00EC1FD1" w:rsidRDefault="0085789E" w:rsidP="00EC1FD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РТРС обеспечивает техническую возможность субтитров на обязательных общедоступных телеканалах. Это значит, что трансляцию каналов эфирного телевидения сейчас можно дополнить субтитрами по собственному усмотрению. Такая функция помогает людям с нарушениями слуха иметь доступ к информации па ряду со всеми остальными телезрителями.</w:t>
      </w:r>
    </w:p>
    <w:p w:rsidR="0085789E" w:rsidRPr="00EC1FD1" w:rsidRDefault="0085789E" w:rsidP="00EC1FD1">
      <w:pPr>
        <w:pStyle w:val="a3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Субтитры создаются и запускаются в эфир в московской студии определенного телеканала. Для того, чтобы их включить на своем телевизоре, необходимо нажать отвечающую за телетекст кнопку на пульте. Субтитры доступны на каналах: «Первый канал», «Россия-1», НТВ и «Россия-К», «ТВ Центр», «Карусель», «Спас», «MАTЧ ТВ» и «Пятый канал».</w:t>
      </w:r>
    </w:p>
    <w:p w:rsidR="0085789E" w:rsidRPr="00EC1FD1" w:rsidRDefault="0085789E" w:rsidP="00EC1FD1">
      <w:pPr>
        <w:pStyle w:val="a3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В России более 13 миллионов людей с наруш</w:t>
      </w:r>
      <w:bookmarkStart w:id="0" w:name="_GoBack"/>
      <w:bookmarkEnd w:id="0"/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ением слуха, в том числе более 1 миллиона — дети. С 2020 года в силу вступит законопроект, согласно которому доля передач с субтитрами на телевидении должна составлять не менее 5%. Этот пункт будет введен в перечень лицензионных требований для телеканалов. Требование коснется новостных выпусков, кинофильмов, телесериалов и развлекательных передач. Проект закона разработан в рамках реализации государственной программы «Доступная среда» и направлен на увеличение доступности контента СМИ для инвалидов по слуху.</w:t>
      </w:r>
    </w:p>
    <w:p w:rsidR="0085789E" w:rsidRPr="00EC1FD1" w:rsidRDefault="0085789E" w:rsidP="00EC1FD1">
      <w:pPr>
        <w:pStyle w:val="a3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В соответствии с Федеральным законом «О социальной защите инвалидов в Российской Федерации» и со «Стандартными правилами обеспечения равных возможностей для инвалидов» каждый житель России имеет право на информацию. Цифровое эфирное телевидение РТРС реализует это право, обеспечивая граждан современным телевизионным сигналом с возможностью использования субтитров. Платить за просмотр цифровых телеканалов не нужно.</w:t>
      </w:r>
    </w:p>
    <w:p w:rsidR="0085789E" w:rsidRPr="00EC1FD1" w:rsidRDefault="0085789E" w:rsidP="00EC1FD1">
      <w:pPr>
        <w:pStyle w:val="a3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Использование субтитров возможно при применении соответствующего декодера — нужен телевизор с поддержкой стандарта DVB-T2. Поддержка этого стандарта заложена во все телевизоры, выпускаемые с 2013 года. Достаточно подключить к новому телевизору дециметровую (или всеволновую) антенну с помощью кабеля и запустить в меню </w:t>
      </w:r>
      <w:proofErr w:type="spellStart"/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автонастройку</w:t>
      </w:r>
      <w:proofErr w:type="spellEnd"/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каналов. Для телевизоров, выпущенных до 2013 года и не поддерживающих стандарт DVB-T2, помимо антенны, понадобится цифровая приставка с поддержкой того же стандарта. В этом случае антенна подключается к приставке, а приставка — к телевизору.</w:t>
      </w:r>
    </w:p>
    <w:p w:rsidR="0085789E" w:rsidRPr="00EC1FD1" w:rsidRDefault="0085789E" w:rsidP="00EC1FD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Узнать больше можно на сайге </w:t>
      </w:r>
      <w:hyperlink r:id="rId5" w:history="1">
        <w:r w:rsidRPr="00EC1FD1">
          <w:rPr>
            <w:rFonts w:asciiTheme="minorHAnsi" w:eastAsiaTheme="minorHAnsi" w:hAnsiTheme="minorHAnsi" w:cstheme="minorBidi"/>
            <w:sz w:val="26"/>
            <w:szCs w:val="26"/>
            <w:lang w:eastAsia="en-US"/>
          </w:rPr>
          <w:t>http://СМОТРИЦИФРУ.РФ</w:t>
        </w:r>
      </w:hyperlink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 или по круглосуточному теле</w:t>
      </w:r>
      <w:r w:rsid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фону 8 (800) 220-20-02. Звонок п</w:t>
      </w:r>
      <w:r w:rsidRPr="00EC1FD1">
        <w:rPr>
          <w:rFonts w:asciiTheme="minorHAnsi" w:eastAsiaTheme="minorHAnsi" w:hAnsiTheme="minorHAnsi" w:cstheme="minorBidi"/>
          <w:sz w:val="26"/>
          <w:szCs w:val="26"/>
          <w:lang w:eastAsia="en-US"/>
        </w:rPr>
        <w:t>о России бесплатный.</w:t>
      </w:r>
    </w:p>
    <w:sectPr w:rsidR="0085789E" w:rsidRPr="00EC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28"/>
    <w:rsid w:val="00054465"/>
    <w:rsid w:val="00814828"/>
    <w:rsid w:val="0085789E"/>
    <w:rsid w:val="00E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9CC3-CEDC-4A34-B7CF-7C3F120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h1aakikcbkniu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2018-12-10T07:35:00Z</dcterms:created>
  <dcterms:modified xsi:type="dcterms:W3CDTF">2018-12-10T07:50:00Z</dcterms:modified>
</cp:coreProperties>
</file>