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F" w:rsidRDefault="004460FF" w:rsidP="00446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2C1" w:rsidRDefault="00902325" w:rsidP="004460FF">
      <w:pPr>
        <w:pStyle w:val="2"/>
        <w:spacing w:line="240" w:lineRule="atLeast"/>
        <w:ind w:left="0" w:firstLine="709"/>
        <w:jc w:val="both"/>
      </w:pPr>
      <w:r>
        <w:t xml:space="preserve"> </w:t>
      </w:r>
      <w:r w:rsidR="004460FF">
        <w:t>«За истекший период 2019 года на территории Большеулуйского района произошло более 50 мелких ДТП, в результате которых его участники понесли материальный вред, не получив телесных повреждений и травм. Механизм действий при подобных ДТП знает каждый: если вы невиновная сторона – собираем пакет документов, отражающих обстоятельства ДТП, и вперед за получе</w:t>
      </w:r>
      <w:r w:rsidR="0095112C">
        <w:t xml:space="preserve">нием страховой премии. И тут некоторых </w:t>
      </w:r>
      <w:r w:rsidR="004460FF">
        <w:t>участников ДТП может поджидать крайне неприятный сюрприз, связанный с проведенной ими ранее диагностикой автомобиля. А именно – где и как она была проведена. На сегодняшний день по общероссийской статистике технический</w:t>
      </w:r>
      <w:r w:rsidR="0095112C">
        <w:t xml:space="preserve"> осмотр автомобиля в официальных</w:t>
      </w:r>
      <w:r w:rsidR="004460FF">
        <w:t xml:space="preserve"> диагностических пунктах</w:t>
      </w:r>
      <w:r w:rsidR="0095112C">
        <w:t xml:space="preserve"> проходя</w:t>
      </w:r>
      <w:r w:rsidR="004460FF">
        <w:t>т лишь 30%  автолюбителей, остальные стараются это сделать «де факто», у кого-то «с рук», заплатив деньги частному лицу, занимающемуся диагностикой, либо купив диагностическую кар</w:t>
      </w:r>
      <w:r w:rsidR="00E312C1">
        <w:t>ту вместе с ОСАГО у страховщика, не загоняя автомобиль на общий тех.осмотр.</w:t>
      </w:r>
      <w:r w:rsidR="004460FF">
        <w:t xml:space="preserve"> Для таких автовладельцев при наступлении страхового случая </w:t>
      </w:r>
      <w:r w:rsidR="00F32FC4">
        <w:t xml:space="preserve">страховую премию получить не удастся и во почему. </w:t>
      </w:r>
      <w:r w:rsidR="00E312C1">
        <w:t xml:space="preserve">Согласно статье 5 Федерального закона №170-ФЗ от 01.07.2011 года «О техническом осмотре транспортных средств и внесении изменений в отдельные законодательные акты РФ» техосмотр автомобилей с выдачей диагностических карт имеют право осуществлять только операторы тех.осмотра, аккредитованные в соответствии </w:t>
      </w:r>
      <w:r w:rsidR="0095112C">
        <w:t xml:space="preserve">с </w:t>
      </w:r>
      <w:r w:rsidR="00E312C1">
        <w:t>законом Российской страховой ассоциации. При этом все должностные лица, осуществляющие диагнос</w:t>
      </w:r>
      <w:r w:rsidR="0095112C">
        <w:t>тику числятся в спец.реестре Российской страховой ассоциации</w:t>
      </w:r>
      <w:r w:rsidR="00E312C1">
        <w:t>, с которым может ознакомиться каждый автовладелец, набрав в поиске интернета «</w:t>
      </w:r>
      <w:r w:rsidR="0095112C">
        <w:t>Реестр</w:t>
      </w:r>
      <w:r w:rsidR="00E312C1">
        <w:t xml:space="preserve"> РСА». Ни одного частника, либо страховой компании вы там не увидите, следовательно, можно сделать вывод, что и диагностика, полученная от них</w:t>
      </w:r>
      <w:r w:rsidR="0095112C">
        <w:t>,</w:t>
      </w:r>
      <w:r w:rsidR="00E312C1">
        <w:t xml:space="preserve"> будет «липовой» и абсолютно не действительной в случае ДТП. </w:t>
      </w:r>
    </w:p>
    <w:p w:rsidR="00E312C1" w:rsidRDefault="00E312C1" w:rsidP="004460FF">
      <w:pPr>
        <w:pStyle w:val="2"/>
        <w:spacing w:line="240" w:lineRule="atLeast"/>
        <w:ind w:left="0" w:firstLine="709"/>
        <w:jc w:val="both"/>
      </w:pPr>
      <w:r>
        <w:t>Учитывая, что число «липовых» диагностик значительно возрос</w:t>
      </w:r>
      <w:r w:rsidR="0095112C">
        <w:t>ло</w:t>
      </w:r>
      <w:r>
        <w:t>, а впереди межсезонье – самый аварийно-опасный период времени</w:t>
      </w:r>
      <w:r w:rsidR="0095112C">
        <w:t>, сотрудники ГИБДД предупреждают о негативных последствиях оформления подобных лже-диагностических карт. Помните, что подобный фальш-документ станет главным препятствием на пути получения страховой премии при ДТП. Проходите технический осмотр автомобиля только на официальных диагностических пунктах и с проведением полной фактической проверки всех систем автомобиля квалифицированными, а главное – лицензированными, специалистами. И помните, что скупой платит дважды».</w:t>
      </w:r>
    </w:p>
    <w:p w:rsidR="004460FF" w:rsidRDefault="00E312C1" w:rsidP="004460FF">
      <w:pPr>
        <w:pStyle w:val="2"/>
        <w:spacing w:line="240" w:lineRule="atLeast"/>
        <w:ind w:left="0" w:firstLine="709"/>
        <w:jc w:val="both"/>
      </w:pPr>
      <w:r>
        <w:t xml:space="preserve"> </w:t>
      </w:r>
    </w:p>
    <w:p w:rsidR="004460FF" w:rsidRDefault="004460FF" w:rsidP="004460FF">
      <w:pPr>
        <w:pStyle w:val="2"/>
        <w:spacing w:line="240" w:lineRule="atLeast"/>
        <w:ind w:left="0" w:firstLine="709"/>
        <w:jc w:val="both"/>
      </w:pPr>
      <w:r>
        <w:t xml:space="preserve"> </w:t>
      </w:r>
    </w:p>
    <w:p w:rsidR="004460FF" w:rsidRDefault="004460FF" w:rsidP="004460FF">
      <w:pPr>
        <w:pStyle w:val="2"/>
        <w:spacing w:line="240" w:lineRule="atLeast"/>
        <w:ind w:left="0" w:firstLine="709"/>
        <w:jc w:val="both"/>
      </w:pPr>
    </w:p>
    <w:p w:rsidR="004460FF" w:rsidRDefault="004460FF" w:rsidP="004460FF">
      <w:pPr>
        <w:pStyle w:val="2"/>
        <w:spacing w:line="240" w:lineRule="atLeast"/>
        <w:ind w:left="0" w:firstLine="709"/>
        <w:jc w:val="both"/>
      </w:pPr>
    </w:p>
    <w:p w:rsidR="004460FF" w:rsidRDefault="004460FF" w:rsidP="004460FF">
      <w:pPr>
        <w:pStyle w:val="1"/>
        <w:spacing w:before="0" w:line="240" w:lineRule="atLeas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Начальник ОГИБДД МОтд </w:t>
      </w:r>
    </w:p>
    <w:p w:rsidR="004460FF" w:rsidRDefault="004460FF" w:rsidP="004460FF">
      <w:pPr>
        <w:pStyle w:val="1"/>
        <w:spacing w:before="0" w:line="240" w:lineRule="atLeas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МВД России «Большеулуйское»</w:t>
      </w:r>
    </w:p>
    <w:p w:rsidR="004460FF" w:rsidRDefault="004460FF" w:rsidP="004460F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майор полиции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</w:p>
    <w:p w:rsidR="004460FF" w:rsidRDefault="004460FF" w:rsidP="004460F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Е.В. Расказчиков</w:t>
      </w:r>
    </w:p>
    <w:p w:rsidR="004460FF" w:rsidRDefault="004460FF" w:rsidP="004460F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460FF" w:rsidRDefault="004460FF" w:rsidP="004460FF">
      <w:pPr>
        <w:rPr>
          <w:rFonts w:ascii="Times New Roman" w:hAnsi="Times New Roman" w:cs="Times New Roman"/>
          <w:bCs/>
          <w:sz w:val="28"/>
          <w:szCs w:val="28"/>
        </w:rPr>
      </w:pPr>
    </w:p>
    <w:p w:rsidR="004460FF" w:rsidRDefault="004460FF" w:rsidP="004460FF">
      <w:pPr>
        <w:rPr>
          <w:rFonts w:ascii="Times New Roman" w:hAnsi="Times New Roman" w:cs="Times New Roman"/>
          <w:bCs/>
          <w:sz w:val="18"/>
          <w:szCs w:val="18"/>
        </w:rPr>
      </w:pPr>
    </w:p>
    <w:p w:rsidR="004460FF" w:rsidRDefault="004460FF" w:rsidP="0044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Исп. О.А. Эйдемиллер, тел.: 8-39159-2-19-31</w:t>
      </w:r>
    </w:p>
    <w:p w:rsidR="008E0FFC" w:rsidRPr="004460FF" w:rsidRDefault="008E0FFC" w:rsidP="00446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FFC" w:rsidRPr="004460FF" w:rsidSect="00E312C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460FF"/>
    <w:rsid w:val="004460FF"/>
    <w:rsid w:val="008E0FFC"/>
    <w:rsid w:val="00902325"/>
    <w:rsid w:val="0095112C"/>
    <w:rsid w:val="00C03828"/>
    <w:rsid w:val="00E312C1"/>
    <w:rsid w:val="00F3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28"/>
  </w:style>
  <w:style w:type="paragraph" w:styleId="1">
    <w:name w:val="heading 1"/>
    <w:basedOn w:val="a"/>
    <w:next w:val="a"/>
    <w:link w:val="10"/>
    <w:uiPriority w:val="9"/>
    <w:qFormat/>
    <w:rsid w:val="00446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460FF"/>
    <w:pPr>
      <w:keepNext/>
      <w:autoSpaceDE w:val="0"/>
      <w:autoSpaceDN w:val="0"/>
      <w:spacing w:after="0" w:line="240" w:lineRule="auto"/>
      <w:ind w:left="567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4460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460FF"/>
    <w:pPr>
      <w:autoSpaceDE w:val="0"/>
      <w:autoSpaceDN w:val="0"/>
      <w:spacing w:after="0" w:line="240" w:lineRule="auto"/>
      <w:ind w:left="708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60F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NonameNG</cp:lastModifiedBy>
  <cp:revision>4</cp:revision>
  <dcterms:created xsi:type="dcterms:W3CDTF">2019-09-04T11:48:00Z</dcterms:created>
  <dcterms:modified xsi:type="dcterms:W3CDTF">2019-09-05T10:08:00Z</dcterms:modified>
</cp:coreProperties>
</file>