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БОБРОВСКИЙ СЕЛЬСКИЙ СОВЕТ ДЕПУТАТОВ</w:t>
      </w: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БОЛЬШЕУЛУЙСКОГО РАЙОНА </w:t>
      </w: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КРАСНОЯРСКОГО КРАЯ</w:t>
      </w: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РЕШЕНИЕ </w:t>
      </w:r>
    </w:p>
    <w:p w:rsidR="00307131" w:rsidRPr="00A1284C" w:rsidRDefault="00307131" w:rsidP="00A1284C">
      <w:pPr>
        <w:pStyle w:val="ConsPlusTitle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24.07.2019                                     с. Бобровка                   </w:t>
      </w:r>
      <w:r w:rsidR="00F34192" w:rsidRPr="00A1284C">
        <w:rPr>
          <w:rFonts w:ascii="Arial" w:hAnsi="Arial" w:cs="Arial"/>
          <w:sz w:val="24"/>
          <w:szCs w:val="24"/>
        </w:rPr>
        <w:t xml:space="preserve">                            № 88</w:t>
      </w: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Об утверждении Положения</w:t>
      </w:r>
    </w:p>
    <w:p w:rsidR="00307131" w:rsidRPr="00A1284C" w:rsidRDefault="00307131" w:rsidP="00A1284C">
      <w:pPr>
        <w:pStyle w:val="ConsPlusTitle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о публичных слушаниях в</w:t>
      </w:r>
    </w:p>
    <w:p w:rsidR="00307131" w:rsidRPr="00A1284C" w:rsidRDefault="00307131" w:rsidP="00A1284C">
      <w:pPr>
        <w:pStyle w:val="ConsPlusTitle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муниципальном образовании</w:t>
      </w:r>
    </w:p>
    <w:p w:rsidR="00307131" w:rsidRPr="00A1284C" w:rsidRDefault="00307131" w:rsidP="00A1284C">
      <w:pPr>
        <w:pStyle w:val="ConsPlusTitle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Бобровский сельсовет</w:t>
      </w:r>
    </w:p>
    <w:p w:rsidR="00307131" w:rsidRPr="00A1284C" w:rsidRDefault="00307131" w:rsidP="00A1284C">
      <w:pPr>
        <w:spacing w:after="0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5" w:history="1">
        <w:r w:rsidRPr="00A1284C">
          <w:rPr>
            <w:rStyle w:val="a3"/>
            <w:rFonts w:ascii="Arial" w:hAnsi="Arial" w:cs="Arial"/>
            <w:color w:val="auto"/>
            <w:sz w:val="24"/>
            <w:szCs w:val="24"/>
          </w:rPr>
          <w:t>законом</w:t>
        </w:r>
      </w:hyperlink>
      <w:r w:rsidRPr="00A1284C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Градостроительным </w:t>
      </w:r>
      <w:hyperlink r:id="rId6" w:history="1">
        <w:r w:rsidRPr="00A1284C">
          <w:rPr>
            <w:rStyle w:val="a3"/>
            <w:rFonts w:ascii="Arial" w:hAnsi="Arial" w:cs="Arial"/>
            <w:color w:val="auto"/>
            <w:sz w:val="24"/>
            <w:szCs w:val="24"/>
          </w:rPr>
          <w:t>кодексом</w:t>
        </w:r>
      </w:hyperlink>
      <w:r w:rsidRPr="00A1284C">
        <w:rPr>
          <w:rFonts w:ascii="Arial" w:hAnsi="Arial" w:cs="Arial"/>
          <w:sz w:val="24"/>
          <w:szCs w:val="24"/>
        </w:rPr>
        <w:t xml:space="preserve"> РФ, руководствуясь 26,38 Устава Бобровского сельсовета,  Бобровский сельский Совет депутатов решил: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1. Утвердить </w:t>
      </w:r>
      <w:hyperlink r:id="rId7" w:anchor="P36" w:history="1">
        <w:r w:rsidRPr="00A1284C">
          <w:rPr>
            <w:rStyle w:val="a3"/>
            <w:rFonts w:ascii="Arial" w:hAnsi="Arial" w:cs="Arial"/>
            <w:color w:val="auto"/>
            <w:sz w:val="24"/>
            <w:szCs w:val="24"/>
          </w:rPr>
          <w:t>Положение</w:t>
        </w:r>
      </w:hyperlink>
      <w:r w:rsidRPr="00A1284C">
        <w:rPr>
          <w:rFonts w:ascii="Arial" w:hAnsi="Arial" w:cs="Arial"/>
          <w:sz w:val="24"/>
          <w:szCs w:val="24"/>
        </w:rPr>
        <w:t xml:space="preserve"> о публичных слушаниях в муниципальном образовании Бобровский сельсовет, согласно приложению.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Решение вступает в силу в день, следующий за днем его официального опубликования (обнародования)</w:t>
      </w: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Глава Бобровского сельсовета                                                         </w:t>
      </w:r>
      <w:proofErr w:type="spellStart"/>
      <w:r w:rsidRPr="00A1284C">
        <w:rPr>
          <w:rFonts w:ascii="Arial" w:hAnsi="Arial" w:cs="Arial"/>
          <w:sz w:val="24"/>
          <w:szCs w:val="24"/>
        </w:rPr>
        <w:t>Ю.А.Пивкин</w:t>
      </w:r>
      <w:proofErr w:type="spellEnd"/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36"/>
      <w:bookmarkEnd w:id="0"/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84C" w:rsidRDefault="00A1284C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A1284C">
        <w:rPr>
          <w:rFonts w:ascii="Arial" w:hAnsi="Arial" w:cs="Arial"/>
          <w:sz w:val="24"/>
          <w:szCs w:val="24"/>
        </w:rPr>
        <w:lastRenderedPageBreak/>
        <w:t>ПОЛОЖЕНИЕ</w:t>
      </w: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О ПУБЛИЧНЫХ СЛУШАНИЯХ В МУНИЦИПАЛЬНОМ</w:t>
      </w:r>
    </w:p>
    <w:p w:rsidR="00307131" w:rsidRPr="00A1284C" w:rsidRDefault="00307131" w:rsidP="00A1284C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ОБРАЗОВАНИИ БОБРОВСКИЙ СЕЛЬСОВЕТ</w:t>
      </w:r>
    </w:p>
    <w:p w:rsidR="00307131" w:rsidRPr="00A1284C" w:rsidRDefault="00307131" w:rsidP="00A1284C">
      <w:pPr>
        <w:spacing w:after="0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1. Общие положения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Настоящее Положение определяет порядок организации и проведения публичных слушаний на территории Бобровского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Публичные слушания являются формой участия жителей сельсовета в решении вопросов местного значения посредством обсуждения проектов муниципальных правовых актов Бобровского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Подготовка, проведение и определение результатов публичных слушаний осуществляются открыто.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4. Мнение жителей сельсовета, выявленное в ходе проведения публичных слушаний, носит для органов местного самоуправления Бобровского сельсовета рекомендательный характер.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5. Финансирование публичных слушаний осуществляется за счет средств бюджета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2. Цели и задачи организации и проведения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Целями проведения публичных слушаний являются: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а) обеспечение реализации прав граждан, постоянно или преимущественно проживающих на территории сельсовета, на непосредственное участие в осуществлении местного самоуправления;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б) выявление мнения жителей сельсовета о проектах муниципальных правовых актов по вопросам местного значения.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Задачами публичных слушаний являются: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а) доведение до жителей сельсовета полной и точной информации о проектах муниципальных правовых актов Бобровского сельского Совета депутатов (далее - сельский Совет), Главы Бобровского сельсовета (далее - Глава сельсовета), а также вопросов, выносимых на публичные слушания непосредственно жителями сельсовета, обладающими активным избирательным правом;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б) обсуждение и выяснение мнения жителей сельсовета по проектам муниципальных правовых актов (далее - правовые акты) сельского Совета, Главы сельсовета и вопросам, выносимым на публичные слушания жителями сельсовета, обладающими активным избирательным правом;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в) оценка отношения жителей сельсовета к рассматриваемым проектам правовых актов, а также вопросам, выносимым на публичные слушания.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3. Вопросы, выносимые на публичные слушания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На публичные слушания должны выноситься: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1) проект Устава сельсовета, а также проект решения сельского Совета о внесении изменений и дополнений в Устав сельсовета, кроме случаев, когда изменения в Устав сельсовета вносятся в форме точного воспроизведения положений </w:t>
      </w:r>
      <w:hyperlink r:id="rId8" w:history="1">
        <w:r w:rsidRPr="00A1284C">
          <w:rPr>
            <w:rStyle w:val="a3"/>
            <w:rFonts w:ascii="Arial" w:hAnsi="Arial" w:cs="Arial"/>
            <w:sz w:val="24"/>
            <w:szCs w:val="24"/>
          </w:rPr>
          <w:t>Конституции</w:t>
        </w:r>
      </w:hyperlink>
      <w:r w:rsidRPr="00A1284C">
        <w:rPr>
          <w:rFonts w:ascii="Arial" w:hAnsi="Arial" w:cs="Arial"/>
          <w:sz w:val="24"/>
          <w:szCs w:val="24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2) проект местного бюджета и отчет о его исполнении;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lastRenderedPageBreak/>
        <w:t>2.1) проект стратегии социально-экономического развития муниципального образования;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3) проекты генеральных планов, проекты правил землепользования и застройки, проекты планировки территории, проекты межевания территории, проекты правил благоустройства территорий,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4) вопросы о преобразовании муниципального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На публичные слушания выносятся любые общественно значимые вопросы, проекты нормативных правовых актов, принимаемых в рамках полномочий органов местного самоуправления муниципального образования.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4. Инициаторы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Публичные слушания проводятся по инициативе: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Населения Бобровского сельсовета численностью не менее 3% от числа жителей сельсовета, обладающих активным избирательным правом;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Сельского Совета;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Главы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5. Участники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Участниками публичных слушаний являются: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жители Бобровского сельсовета;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депутаты Бобровского сельского Совета депутатов;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Глава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Участники публичных слушаний вправе представить в орган, назначивший проведение публичных слушаний, свои письменные предложения и замечания, касающиеся обсуждаемых вопросов, для включения их в протокол публичных слушаний до дня проведения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Участники, внесшие в организационный комитет свои письменные предложения по вопросам публичных слушаний, являются экспертами, имеющими право на выступление для аргументации своих предложений.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6. Порядок формирования инициативной группы жителей сельсовета по проведению публичных слушаний по инициативе населения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Для проведения публичных слушаний по инициативе населения формируется инициативная группа граждан, поддержанная не менее чем 3% жителей сельсовета, обладающих активным избирательным правом. Формирование инициативной группы граждан осуществляется на добровольной основе.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2. Решение о создании инициативной группы граждан по проведению публичных слушаний принимается на собрании граждан и оформляется протоколом. На собрании избирается председатель и секретарь инициативной </w:t>
      </w:r>
      <w:r w:rsidRPr="00A1284C">
        <w:rPr>
          <w:rFonts w:ascii="Arial" w:hAnsi="Arial" w:cs="Arial"/>
          <w:sz w:val="24"/>
          <w:szCs w:val="24"/>
        </w:rPr>
        <w:lastRenderedPageBreak/>
        <w:t>группы граждан.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Инициативная группа по проведению публичных слушаний готовит: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проект муниципального правового акта по вопросу местного значения, который будет направлен в сельский Совет для обсуждения посредством проведения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обращение в сельский Совет;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собирает подписи жителей сельсовета, постоянно или преимущественно проживающих на территории сельсовета и обладающих активным избирательным правом на выборах в органы местного самоуправления города, в поддержку своей инициативы.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7. Обращение с инициативой проведения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Обращение инициативной группы по проведению публичных слушаний направляется в сельский Совет.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Обращение инициативной группы должно включать в себя: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а) обоснование необходимости проведения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б) предлагаемый состав участников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в) информационные, аналитические материалы, относящиеся к вопросу проведения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К обращению обязательно прилагаются: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проект муниципального правового акта;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протокол собрания (заседания), на котором было принято решение о создании инициативной группы граждан по проведению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список инициативной группы граждан с указанием фамилий, имен, отчеств, годов рождения (в возрасте 18 лет - дополнительно дата и месяц рождения), паспортных данных, мест жительства, контактных телефонов членов группы;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подписные листы, содержащие наименование проекта муниципального правового акта, в прошнурованном, пронумерованном виде и заверенные председателем и секретарем инициативной группы граждан.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4. Обращение инициаторов публичных слушаний рассматривается на очередном заседании сельского Совета в соответствии с его Регламентом.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По результатам рассмотрения обращения сельский Совет выносит решение о проведении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8. Сбор подписей в поддержку проведения публичных слушаний инициативной группой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Для поддержки проведения публичных слушаний по инициативе жителей сельсовета инициативной группе необходимо собрать подписи жителей сельсовета, обладающих активным избирательным правом.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Право сбора подписей принадлежит любому члену инициативной группы граждан.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Сбор подписей осуществляется в течение 30 дней со дня принятия решения о выдвижении инициативы о проведении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Подписи в поддержку проведения публичных слушаний собираются посредством внесения их в подписные листы. Форма подписного </w:t>
      </w:r>
      <w:hyperlink r:id="rId9" w:anchor="P233" w:history="1">
        <w:r w:rsidRPr="00A1284C">
          <w:rPr>
            <w:rStyle w:val="a3"/>
            <w:rFonts w:ascii="Arial" w:hAnsi="Arial" w:cs="Arial"/>
            <w:sz w:val="24"/>
            <w:szCs w:val="24"/>
          </w:rPr>
          <w:t>листа</w:t>
        </w:r>
      </w:hyperlink>
      <w:r w:rsidRPr="00A1284C">
        <w:rPr>
          <w:rFonts w:ascii="Arial" w:hAnsi="Arial" w:cs="Arial"/>
          <w:sz w:val="24"/>
          <w:szCs w:val="24"/>
        </w:rPr>
        <w:t xml:space="preserve"> прилагается к настоящему Положению.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Член инициативной группы, собирающий подписи, по требованию лиц, ставящих свои подписи в подписные листы, должен представить текст проекта муниципального правового акта, выносимого на публичные слушания.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Житель сельсовета, обладающий активным избирательным правом на </w:t>
      </w:r>
      <w:r w:rsidRPr="00A1284C">
        <w:rPr>
          <w:rFonts w:ascii="Arial" w:hAnsi="Arial" w:cs="Arial"/>
          <w:sz w:val="24"/>
          <w:szCs w:val="24"/>
        </w:rPr>
        <w:lastRenderedPageBreak/>
        <w:t>выборах в органы местного самоуправления Бобровского сельсовета, ставит свою подпись в подписном листе, указывает фамилию, имя, отчество, год рождения (в возрасте 18 лет - дополнительно дату и месяц рождения), адрес места жительства, серию, номер паспорта или заменяющего его документа, а также дату внесения подписи.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Данные о жителе сельсовета, кроме подписи и даты внесения подписи, могут по просьбе этого жителя вносить в подписной лист сборщики подписей.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Расходы, связанные со сбором подписей, несут члены инициативной группы.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9. Назначение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Публичные слушания, проводимые по инициативе жителей или сельского Совета депутатов, назначаются сельским Советом депутатов, а по инициативе Главы сельсовета - Главой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 правовых актах сельского Совета, Главы сельсовета о назначении публичных слушаний указываются: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наименование проекта муниципального правового акта, выносимого на публичные слушания;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сведения об инициаторах проведения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дата, место и время проведения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состав организационного комитета по проведению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срок и порядок приема письменных предложений по проекту муниципального правового акта, вынесенному на публичные слушания.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Муниципальный правовой акт о проведении публичных слушаний подлежит опубликованию (обнародованию) одновременно с проектом правового акта, выносимого на публичные слушания, в порядке, установленном для официального опубликования муниципальных правовых актов, не позднее, чем за 10 дней до даты проведения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9.1. Опубликование проектов решений Бобровского сельского Совета депутатов</w:t>
      </w:r>
    </w:p>
    <w:p w:rsidR="00307131" w:rsidRPr="00A1284C" w:rsidRDefault="00307131" w:rsidP="00A1284C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Проекты решений Бобровского сельского Совета депутатов, выносимые на публичные слушания, подлежат официальному опубликованию и размещению на официальном сайте в сети Интернет не позднее, чем за 10 дней до начала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10. Подготовка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Подготовку и проведение публичных слушаний осуществляет организационный комитет.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Организационный комитет формируется решением сельского Совета либо постановлением Главы сельсовета из числа специалистов аппарата сельского Совета, администрации сельсовета, представителей общественности в составе не менее пяти человек. Решением либо постановлением определяются председатель и секретарь организационного комитета, докладчики и содокладчики.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Организационный комитет: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оказывает содействие жителям сельсовета в получении всей необходимой информации по вопросам проведения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информирует жителей сельсовета через средства массовой информации о ходе подготовки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lastRenderedPageBreak/>
        <w:t>- определяет состав участников публичных слушаний, составляет список экспертов публичных слушаний и направляет им приглашения. В список в обязательном порядке включаются все лица, подготовившие рекомендации и предложения для проекта итогового документа;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проводит анализ материалов, представленных инициаторами и участниками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регистрирует письменные предложения и замечания, касающиеся обсуждаемого вопроса, для включения их в протокол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регистрирует участников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устанавливает порядок выступлений на публичных слушаниях;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организует подготовку проекта итогового документа о результатах проведения публичных слушаний, а также протокола публичных слушаний;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осуществляет иные полномочия, связанные с организацией и проведением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11. Процедура проведения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Перед началом заседания по проведению публичных слушаний организационный комитет организует регистрацию его участников. Прибывшие на публичные слушания участники подлежат регистрации с указанием места их постоянного проживания на основании паспортных данных, фамилии, имени, отчества, места работы или учебы.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Публичные слушания начинаются кратким вступительным словом председателя, который информирует о существе обсуждаемого вопроса, его значимости, порядке ведения слушаний, участниках слушаний. В случае его - отсутствия любым членом организационного комитета.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Затем слово предоставляется для доклада по обсуждаемому вопросу (докладчику), после чего следуют вопросы участников слушаний, которые могут быть заданы как в устной, так и в письменной форме.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Время, отводимое для выступления экспертов, определяется ими самостоятельно и доводится до сведения организационного комитета за два дня до даты проведения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Время, отводимое для выступления других участников публичных слушаний, не может быть более пяти минут на одно выступление.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Все желающие выступить на слушаниях берут слово только с разрешения председателя.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Продолжительность слушаний определяется характером обсуждаемых вопросов. Председатель на слушаниях вправе принять решение о перерыве в слушаниях и об их продолжении в другое время.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На заседании публичного слушания ведется протокол, который подписывается председателем и секретарем организационного комитета.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 протоколе слушаний в обязательном порядке должны быть отражены позиции и мнения экспертов и участников слушаний по каждому из обсуждаемых на слушаниях вопросов, высказанные ими в ходе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Эксперты вправе снять свои рекомендации и (или) присоединиться к предложениям, выдвинутым другими экспертами публичных слушаний. Решение экспертов об изменении их позиции отражается в протоколе и в итоговом документе.</w:t>
      </w: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13. Итоговый документ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lastRenderedPageBreak/>
        <w:t>1. По результатам публичных слушаний принимается итоговый документ в форме рекомендаций и обращений к сельскому Совету, Главе сельсовета, Главе администрации сельсовета.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По результатам публичных слушаний могут также приниматься: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обращения к жителям сельсовета;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обращения в органы государственной власти и органы местного самоуправления иных муниципальных образований;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- рекомендации предприятиям, учреждениям и организациям, расположенным на территории Бобровского сельсовета, предпринимателям.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Итоговый документ на публичных слушаниях принимается простым большинством голосов от числа зарегистрированных участников публичных слушаний.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Итоговый документ по результатам проведения публичных слушаний с мотивированным обоснованием принятых решений подлежит обязательному опубликованию на официальном сайте в сети Интернет.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14. Публикация материалов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1. В течение пяти дней после окончания публичных слушаний организационный комитет принимает дополнительные предложения и регистрирует заявления экспертов о снятии своих рекомендаций и готовит итоговый документ к публикации. Все поступившие документы и изменения в итоговом документе регистрируются в протоколе организационного комитета, который может быть предъявлен для ознакомления любым заинтересованным лицам.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2. Все дополнительно поступившие предложения и материалы оформляются в качестве приложений к итоговому документу публичных слушаний и передаются вместе с ним в сельский Совет, Главе сельсовета (в зависимости от того, кто выступал инициатором публичных слушаний) для принятия решения и последующего хранения.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3. Организационный комитет не позднее чем через 20 дней со дня проведения публичных слушаний организует публикацию итогового документа публичных слушаний без приложений в уполномоченном органом местного самоуправления средстве массовой информации.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4. Сельский Совет на своем очередном заседании рассматривает проект нормативно правового акта, вынесенного на публичные слушания, с учетом итогового документа.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5. После принятия решения сельским Советом либо Главой сельсовета по итогам рассмотрения результатов публичных слушаний деятельность организационного комитета прекращается.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Title"/>
        <w:ind w:firstLine="540"/>
        <w:jc w:val="both"/>
        <w:outlineLvl w:val="1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Статья 15. Хранение материалов публичных слушаний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Материалы публичных слушаний, созванных по инициативе сельского Совета, в течение срока полномочий сельского Совета хранятся в сельском Совете. Материалы публичных слушаний, созванных по инициативе Главы сельсовета, хранятся в администрации сельсовета, в течение срока полномочий Главы. По истечении срока материалы публичных слушаний передаются в муниципальный архив. Срок хранения в муниципальном архиве материалов публичных слушаний не может быть менее пяти лет.</w:t>
      </w: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A1284C">
        <w:rPr>
          <w:rFonts w:ascii="Arial" w:hAnsi="Arial" w:cs="Arial"/>
          <w:sz w:val="24"/>
          <w:szCs w:val="24"/>
        </w:rPr>
        <w:t xml:space="preserve">ФОРМА:   </w:t>
      </w:r>
      <w:proofErr w:type="gramEnd"/>
      <w:r w:rsidRPr="00A1284C">
        <w:rPr>
          <w:rFonts w:ascii="Arial" w:hAnsi="Arial" w:cs="Arial"/>
          <w:sz w:val="24"/>
          <w:szCs w:val="24"/>
        </w:rPr>
        <w:t xml:space="preserve">    Список инициативной группы жителей сельсовета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     по проведению публичных слушаний в Бобровском сельсовете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984"/>
        <w:gridCol w:w="1191"/>
        <w:gridCol w:w="1644"/>
        <w:gridCol w:w="1304"/>
        <w:gridCol w:w="1531"/>
        <w:gridCol w:w="1020"/>
      </w:tblGrid>
      <w:tr w:rsidR="00307131" w:rsidRPr="00A1284C" w:rsidTr="00A1284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Фамилия, имя, отчество члена инициативной группы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Год рождения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Адрес места жительства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Серия и номер паспорта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Номер контактного телефона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Личная подпись</w:t>
            </w:r>
          </w:p>
        </w:tc>
      </w:tr>
      <w:tr w:rsidR="00307131" w:rsidRPr="00A1284C" w:rsidTr="00A1284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307131" w:rsidRPr="00A1284C" w:rsidRDefault="00307131" w:rsidP="00A1284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2" w:name="P233"/>
      <w:bookmarkEnd w:id="2"/>
      <w:r w:rsidRPr="00A1284C">
        <w:rPr>
          <w:rFonts w:ascii="Arial" w:hAnsi="Arial" w:cs="Arial"/>
          <w:sz w:val="24"/>
          <w:szCs w:val="24"/>
        </w:rPr>
        <w:t xml:space="preserve">                            Подписной лист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   Мы, нижеподписавшиеся, поддерживаем инициативу проведения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публичных слушаний по вопросу обсуждения проекта муниципального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правового акта ___________________________________________________,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                      (наименование правового акта)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выносимого на рассмотрение Бобровского сельского Совета депутатов.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  Данный проект муниципального правового акта выдвинут (дата)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                 инициативной группой граждан.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701"/>
        <w:gridCol w:w="1757"/>
        <w:gridCol w:w="1294"/>
        <w:gridCol w:w="1814"/>
        <w:gridCol w:w="1069"/>
        <w:gridCol w:w="1009"/>
      </w:tblGrid>
      <w:tr w:rsidR="00307131" w:rsidRPr="00A1284C" w:rsidTr="00A1284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Год рождения (в возрасте 18 лет указывается дата и месяц рождения)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Адрес места жительства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Серия и номер паспорта или заменяющего его документа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Дата внесения подписи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131" w:rsidRPr="00A1284C" w:rsidRDefault="00307131" w:rsidP="00A1284C">
            <w:pPr>
              <w:pStyle w:val="ConsPlusNormal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1284C">
              <w:rPr>
                <w:rFonts w:ascii="Arial" w:hAnsi="Arial" w:cs="Arial"/>
                <w:sz w:val="24"/>
                <w:szCs w:val="24"/>
                <w:lang w:eastAsia="en-US"/>
              </w:rPr>
              <w:t>Подпись</w:t>
            </w:r>
          </w:p>
        </w:tc>
      </w:tr>
      <w:tr w:rsidR="00307131" w:rsidRPr="00A1284C" w:rsidTr="00A1284C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131" w:rsidRPr="00A1284C" w:rsidRDefault="00307131" w:rsidP="00A1284C">
            <w:pPr>
              <w:pStyle w:val="ConsPlusNormal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Подписной лист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удостоверяю: ______________________________________________________________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(Фамилия, имя, отчество, адрес места жительства, номер, дата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выдачи паспорта лица, собиравшего подписи, его собственноручная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>подпись и дата ее внесения) _______________________________________________</w:t>
      </w:r>
    </w:p>
    <w:p w:rsidR="00307131" w:rsidRPr="00A1284C" w:rsidRDefault="00307131" w:rsidP="00A1284C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A1284C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A1284C">
        <w:rPr>
          <w:rFonts w:ascii="Arial" w:hAnsi="Arial" w:cs="Arial"/>
          <w:sz w:val="24"/>
          <w:szCs w:val="24"/>
        </w:rPr>
        <w:t xml:space="preserve">Дата,   </w:t>
      </w:r>
      <w:proofErr w:type="gramEnd"/>
      <w:r w:rsidRPr="00A1284C">
        <w:rPr>
          <w:rFonts w:ascii="Arial" w:hAnsi="Arial" w:cs="Arial"/>
          <w:sz w:val="24"/>
          <w:szCs w:val="24"/>
        </w:rPr>
        <w:t xml:space="preserve">        подпись</w:t>
      </w:r>
    </w:p>
    <w:p w:rsidR="00307131" w:rsidRPr="00A1284C" w:rsidRDefault="00307131" w:rsidP="00A1284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pStyle w:val="ConsPlusNormal"/>
        <w:pBdr>
          <w:top w:val="single" w:sz="6" w:space="0" w:color="auto"/>
        </w:pBdr>
        <w:jc w:val="both"/>
        <w:rPr>
          <w:rFonts w:ascii="Arial" w:hAnsi="Arial" w:cs="Arial"/>
          <w:sz w:val="24"/>
          <w:szCs w:val="24"/>
        </w:rPr>
      </w:pPr>
    </w:p>
    <w:p w:rsidR="00307131" w:rsidRPr="00A1284C" w:rsidRDefault="00307131" w:rsidP="00A1284C">
      <w:pPr>
        <w:spacing w:after="0"/>
        <w:rPr>
          <w:rFonts w:ascii="Arial" w:hAnsi="Arial" w:cs="Arial"/>
          <w:sz w:val="24"/>
          <w:szCs w:val="24"/>
        </w:rPr>
      </w:pPr>
    </w:p>
    <w:p w:rsidR="008F7029" w:rsidRPr="00A1284C" w:rsidRDefault="008F7029" w:rsidP="00A1284C">
      <w:pPr>
        <w:spacing w:after="0"/>
        <w:rPr>
          <w:rFonts w:ascii="Arial" w:hAnsi="Arial" w:cs="Arial"/>
          <w:sz w:val="24"/>
          <w:szCs w:val="24"/>
        </w:rPr>
      </w:pPr>
    </w:p>
    <w:sectPr w:rsidR="008F7029" w:rsidRPr="00A12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31"/>
    <w:rsid w:val="00307131"/>
    <w:rsid w:val="008F7029"/>
    <w:rsid w:val="00A1284C"/>
    <w:rsid w:val="00A53ED3"/>
    <w:rsid w:val="00E83D97"/>
    <w:rsid w:val="00F3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844DC"/>
  <w15:chartTrackingRefBased/>
  <w15:docId w15:val="{A5AD3B0A-3ECB-4036-A7A8-0E069580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1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07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07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0713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7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1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BAE665D7D1B46DDBFF1E2859D8A0F493638C5FF895B1E66FAEE61CFD2F96E0B41CC8ED15C49441B5AD9873v9D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50;&#1086;&#1084;&#1087;-1\Desktop\&#1055;&#1088;&#1086;&#1077;&#1082;&#1090;%20&#1088;&#1077;&#1096;&#1077;&#1085;&#1080;&#1103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2BAE665D7D1B46DDBFF1E2859D8A0F4926A8E58F5C4E6E43EFBE819F57FCCF0A255C5E50BC4975BBEA6CD611F8DB3B0E6B19988A6D0065F7EvC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2BAE665D7D1B46DDBFF1E2859D8A0F492698F5AF5C6E6E43EFBE819F57FCCF0A255C5E709C7980BE6E9CC3D5BD1A0B0E8B19B8FB97DvB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0;&#1086;&#1084;&#1087;-1\Desktop\&#1055;&#1088;&#1086;&#1077;&#1082;&#1090;%20&#1088;&#1077;&#1096;&#1077;&#1085;&#1080;&#110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B082D-3559-4C6A-8862-081E4244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2814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8</cp:revision>
  <cp:lastPrinted>2019-07-30T04:11:00Z</cp:lastPrinted>
  <dcterms:created xsi:type="dcterms:W3CDTF">2019-07-29T01:13:00Z</dcterms:created>
  <dcterms:modified xsi:type="dcterms:W3CDTF">2019-07-30T04:19:00Z</dcterms:modified>
</cp:coreProperties>
</file>