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C7" w:rsidRPr="00426C16" w:rsidRDefault="00066DC7" w:rsidP="00066DC7">
      <w:pPr>
        <w:pStyle w:val="a3"/>
        <w:tabs>
          <w:tab w:val="left" w:pos="4515"/>
          <w:tab w:val="center" w:pos="5103"/>
        </w:tabs>
        <w:ind w:right="-1"/>
        <w:rPr>
          <w:sz w:val="24"/>
          <w:szCs w:val="24"/>
        </w:rPr>
      </w:pPr>
      <w:r w:rsidRPr="00426C16">
        <w:rPr>
          <w:sz w:val="24"/>
          <w:szCs w:val="24"/>
        </w:rPr>
        <w:t>КРАСНОЯРСКИЙ КРАЙ</w:t>
      </w:r>
    </w:p>
    <w:p w:rsidR="00066DC7" w:rsidRPr="00426C16" w:rsidRDefault="00066DC7" w:rsidP="00066D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 xml:space="preserve">БОБРОВСКИЙ СЕЛЬСОВЕТ </w:t>
      </w:r>
    </w:p>
    <w:p w:rsidR="00066DC7" w:rsidRPr="00426C16" w:rsidRDefault="00066DC7" w:rsidP="00066D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>БОЛЬШЕУЛУЙСКОГО РАЙОНА</w:t>
      </w:r>
    </w:p>
    <w:p w:rsidR="00066DC7" w:rsidRPr="00426C16" w:rsidRDefault="00066DC7" w:rsidP="00066D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>БОБРОВСКИЙ СЕЛЬСКИЙ СОВЕТ ДЕПУТАТОВ</w:t>
      </w:r>
    </w:p>
    <w:p w:rsidR="00066DC7" w:rsidRPr="00426C16" w:rsidRDefault="00066DC7" w:rsidP="00066DC7">
      <w:pPr>
        <w:pStyle w:val="a3"/>
        <w:ind w:right="-1"/>
        <w:rPr>
          <w:sz w:val="24"/>
          <w:szCs w:val="24"/>
        </w:rPr>
      </w:pPr>
      <w:r w:rsidRPr="00426C16">
        <w:rPr>
          <w:sz w:val="24"/>
          <w:szCs w:val="24"/>
        </w:rPr>
        <w:t xml:space="preserve">РЕШЕНИЕ </w:t>
      </w:r>
    </w:p>
    <w:p w:rsidR="00066DC7" w:rsidRPr="00426C16" w:rsidRDefault="00066DC7" w:rsidP="00066DC7">
      <w:pPr>
        <w:pStyle w:val="1"/>
        <w:spacing w:before="0"/>
        <w:ind w:right="-1"/>
        <w:jc w:val="both"/>
        <w:rPr>
          <w:sz w:val="24"/>
          <w:szCs w:val="24"/>
          <w:lang w:eastAsia="en-US"/>
        </w:rPr>
      </w:pPr>
    </w:p>
    <w:p w:rsidR="00066DC7" w:rsidRPr="00426C16" w:rsidRDefault="003322D7" w:rsidP="00066DC7">
      <w:pPr>
        <w:pStyle w:val="1"/>
        <w:spacing w:before="0"/>
        <w:ind w:right="-1"/>
        <w:jc w:val="both"/>
        <w:rPr>
          <w:b w:val="0"/>
          <w:color w:val="auto"/>
          <w:sz w:val="24"/>
          <w:szCs w:val="24"/>
        </w:rPr>
      </w:pPr>
      <w:r w:rsidRPr="00426C16">
        <w:rPr>
          <w:b w:val="0"/>
          <w:sz w:val="24"/>
          <w:szCs w:val="24"/>
          <w:lang w:eastAsia="en-US"/>
        </w:rPr>
        <w:t xml:space="preserve">         </w:t>
      </w:r>
      <w:r w:rsidR="00066DC7" w:rsidRPr="00426C16">
        <w:rPr>
          <w:b w:val="0"/>
          <w:sz w:val="24"/>
          <w:szCs w:val="24"/>
          <w:lang w:eastAsia="en-US"/>
        </w:rPr>
        <w:t>28.11.</w:t>
      </w:r>
      <w:r w:rsidR="00066DC7" w:rsidRPr="00426C16">
        <w:rPr>
          <w:b w:val="0"/>
          <w:color w:val="auto"/>
          <w:sz w:val="24"/>
          <w:szCs w:val="24"/>
        </w:rPr>
        <w:t xml:space="preserve"> 2019             </w:t>
      </w:r>
      <w:r w:rsidR="000F290F" w:rsidRPr="00426C16">
        <w:rPr>
          <w:b w:val="0"/>
          <w:color w:val="auto"/>
          <w:sz w:val="24"/>
          <w:szCs w:val="24"/>
        </w:rPr>
        <w:t xml:space="preserve">                              </w:t>
      </w:r>
      <w:r w:rsidR="00066DC7" w:rsidRPr="00426C16">
        <w:rPr>
          <w:b w:val="0"/>
          <w:color w:val="auto"/>
          <w:sz w:val="24"/>
          <w:szCs w:val="24"/>
        </w:rPr>
        <w:t xml:space="preserve"> </w:t>
      </w:r>
      <w:proofErr w:type="spellStart"/>
      <w:r w:rsidR="00066DC7" w:rsidRPr="00426C16">
        <w:rPr>
          <w:b w:val="0"/>
          <w:color w:val="auto"/>
          <w:sz w:val="24"/>
          <w:szCs w:val="24"/>
        </w:rPr>
        <w:t>с.Бобровка</w:t>
      </w:r>
      <w:proofErr w:type="spellEnd"/>
      <w:r w:rsidR="00066DC7" w:rsidRPr="00426C16">
        <w:rPr>
          <w:b w:val="0"/>
          <w:i/>
          <w:color w:val="auto"/>
          <w:sz w:val="24"/>
          <w:szCs w:val="24"/>
        </w:rPr>
        <w:t xml:space="preserve"> </w:t>
      </w:r>
      <w:r w:rsidR="00066DC7" w:rsidRPr="00426C16">
        <w:rPr>
          <w:b w:val="0"/>
          <w:color w:val="auto"/>
          <w:sz w:val="24"/>
          <w:szCs w:val="24"/>
        </w:rPr>
        <w:t xml:space="preserve">         </w:t>
      </w:r>
      <w:r w:rsidRPr="00426C16">
        <w:rPr>
          <w:b w:val="0"/>
          <w:color w:val="auto"/>
          <w:sz w:val="24"/>
          <w:szCs w:val="24"/>
        </w:rPr>
        <w:t xml:space="preserve">                   </w:t>
      </w:r>
      <w:r w:rsidR="00066DC7" w:rsidRPr="00426C16">
        <w:rPr>
          <w:b w:val="0"/>
          <w:color w:val="auto"/>
          <w:sz w:val="24"/>
          <w:szCs w:val="24"/>
        </w:rPr>
        <w:t xml:space="preserve">  № 07</w:t>
      </w:r>
    </w:p>
    <w:p w:rsidR="00066DC7" w:rsidRPr="00426C16" w:rsidRDefault="00066DC7" w:rsidP="00066DC7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:rsidR="00066DC7" w:rsidRPr="00426C16" w:rsidRDefault="00066DC7" w:rsidP="00066DC7">
      <w:pPr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>О внесении изменений в Решение</w:t>
      </w:r>
    </w:p>
    <w:p w:rsidR="00066DC7" w:rsidRPr="00426C16" w:rsidRDefault="00066DC7" w:rsidP="00066DC7">
      <w:pPr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 xml:space="preserve">Бобровского сельского Совета </w:t>
      </w:r>
    </w:p>
    <w:p w:rsidR="00066DC7" w:rsidRPr="00426C16" w:rsidRDefault="00066DC7" w:rsidP="00066DC7">
      <w:pPr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>депутатов от 23.11.2018 № 71</w:t>
      </w:r>
    </w:p>
    <w:p w:rsidR="00066DC7" w:rsidRPr="00426C16" w:rsidRDefault="00066DC7" w:rsidP="00066DC7">
      <w:pPr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 xml:space="preserve">«О налоге на имущество физических лиц» </w:t>
      </w:r>
    </w:p>
    <w:p w:rsidR="00066DC7" w:rsidRPr="00426C16" w:rsidRDefault="00066DC7" w:rsidP="00066DC7">
      <w:pPr>
        <w:jc w:val="center"/>
        <w:rPr>
          <w:rFonts w:ascii="Arial" w:hAnsi="Arial" w:cs="Arial"/>
          <w:sz w:val="24"/>
          <w:szCs w:val="24"/>
          <w:lang w:eastAsia="ru-RU"/>
        </w:rPr>
      </w:pPr>
    </w:p>
    <w:p w:rsidR="00066DC7" w:rsidRPr="00426C16" w:rsidRDefault="00066DC7" w:rsidP="00066DC7">
      <w:pPr>
        <w:jc w:val="lef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66DC7" w:rsidRPr="00426C16" w:rsidRDefault="00066DC7" w:rsidP="00066DC7">
      <w:pPr>
        <w:ind w:firstLine="900"/>
        <w:rPr>
          <w:rFonts w:ascii="Arial" w:eastAsia="Times New Roman" w:hAnsi="Arial" w:cs="Arial"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sz w:val="24"/>
          <w:szCs w:val="24"/>
          <w:lang w:eastAsia="ru-RU"/>
        </w:rPr>
        <w:t>В соответствии с Налоговым кодексом Российской Федерации, Федеральным законом от 06.10.2003 № 131 «Об общих принципах организации местного самоуправления в Российской Федерации», руководствуясь статьями 7</w:t>
      </w:r>
      <w:r w:rsidR="00502BBE"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426C16">
        <w:rPr>
          <w:rFonts w:ascii="Arial" w:eastAsia="Times New Roman" w:hAnsi="Arial" w:cs="Arial"/>
          <w:sz w:val="24"/>
          <w:szCs w:val="24"/>
          <w:lang w:eastAsia="ru-RU"/>
        </w:rPr>
        <w:t>22 Устава Бобровского сельсовета, Бобровский</w:t>
      </w:r>
      <w:r w:rsidR="00A1696C"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26C16">
        <w:rPr>
          <w:rFonts w:ascii="Arial" w:eastAsia="Times New Roman" w:hAnsi="Arial" w:cs="Arial"/>
          <w:sz w:val="24"/>
          <w:szCs w:val="24"/>
          <w:lang w:eastAsia="ru-RU"/>
        </w:rPr>
        <w:t>сельский Совет депутатов</w:t>
      </w:r>
    </w:p>
    <w:p w:rsidR="00066DC7" w:rsidRPr="00426C16" w:rsidRDefault="00066DC7" w:rsidP="00066DC7">
      <w:pPr>
        <w:jc w:val="lef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b/>
          <w:sz w:val="24"/>
          <w:szCs w:val="24"/>
          <w:lang w:eastAsia="ru-RU"/>
        </w:rPr>
        <w:t>РЕШИЛ:</w:t>
      </w:r>
    </w:p>
    <w:p w:rsidR="00066DC7" w:rsidRPr="00426C16" w:rsidRDefault="00066DC7" w:rsidP="00066DC7">
      <w:pPr>
        <w:ind w:firstLine="709"/>
        <w:rPr>
          <w:rFonts w:ascii="Arial" w:hAnsi="Arial" w:cs="Arial"/>
          <w:sz w:val="24"/>
          <w:szCs w:val="24"/>
        </w:rPr>
      </w:pPr>
      <w:r w:rsidRPr="00426C16">
        <w:rPr>
          <w:rFonts w:ascii="Arial" w:hAnsi="Arial" w:cs="Arial"/>
          <w:sz w:val="24"/>
          <w:szCs w:val="24"/>
        </w:rPr>
        <w:t xml:space="preserve">                       </w:t>
      </w:r>
    </w:p>
    <w:p w:rsidR="00502BBE" w:rsidRPr="00426C16" w:rsidRDefault="00502BBE" w:rsidP="00502BBE">
      <w:pPr>
        <w:ind w:firstLine="900"/>
        <w:rPr>
          <w:rFonts w:ascii="Arial" w:eastAsia="Times New Roman" w:hAnsi="Arial" w:cs="Arial"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sz w:val="24"/>
          <w:szCs w:val="24"/>
          <w:lang w:eastAsia="ru-RU"/>
        </w:rPr>
        <w:t>1. Внести в решение Бобровского сельского Совета депутатов № 71 от 23.11.2018 «О налоге на имущество физических лиц» (далее – Решение) следующие изменения:</w:t>
      </w:r>
    </w:p>
    <w:p w:rsidR="00502BBE" w:rsidRPr="00426C16" w:rsidRDefault="00502BBE" w:rsidP="00502BBE">
      <w:pPr>
        <w:ind w:firstLine="900"/>
        <w:rPr>
          <w:rFonts w:ascii="Arial" w:eastAsia="Times New Roman" w:hAnsi="Arial" w:cs="Arial"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b/>
          <w:sz w:val="24"/>
          <w:szCs w:val="24"/>
          <w:lang w:eastAsia="ru-RU"/>
        </w:rPr>
        <w:t>1.1. в пункте 2, подпункта 1.7 Решения</w:t>
      </w:r>
      <w:r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 слова «предоставленных для ведения личного подсобного, дачного хозяйства» заменить словами «для ведения личного подсобного хозяйства».</w:t>
      </w:r>
    </w:p>
    <w:p w:rsidR="00502BBE" w:rsidRPr="00426C16" w:rsidRDefault="00502BBE" w:rsidP="00502BBE">
      <w:pPr>
        <w:spacing w:after="100" w:afterAutospacing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2BBE" w:rsidRPr="00426C16" w:rsidRDefault="00502BBE" w:rsidP="00502BBE">
      <w:pPr>
        <w:spacing w:after="100" w:afterAutospacing="1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2.Настоящее решение вступает в силу по истечении одного месяца со дня его официального обнародования (опубликования), но не ранее 1-го числа очередного налогового периода по земельному налогу, и подлежит размещению </w:t>
      </w:r>
      <w:r w:rsidR="000F290F"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на сайте </w:t>
      </w:r>
      <w:proofErr w:type="spellStart"/>
      <w:r w:rsidR="000F290F" w:rsidRPr="00426C16">
        <w:rPr>
          <w:rFonts w:ascii="Arial" w:eastAsia="Times New Roman" w:hAnsi="Arial" w:cs="Arial"/>
          <w:sz w:val="24"/>
          <w:szCs w:val="24"/>
          <w:lang w:eastAsia="ru-RU"/>
        </w:rPr>
        <w:t>Большеулуйского</w:t>
      </w:r>
      <w:proofErr w:type="spellEnd"/>
      <w:r w:rsidR="000F290F"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 в разделе «Сельские советы», подраздел «Бобровский сельсовет».</w:t>
      </w:r>
    </w:p>
    <w:p w:rsidR="00502BBE" w:rsidRPr="00426C16" w:rsidRDefault="00502BBE" w:rsidP="00502BBE">
      <w:pPr>
        <w:spacing w:after="100" w:afterAutospacing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02BBE" w:rsidRPr="00426C16" w:rsidRDefault="00502BBE" w:rsidP="00502BBE">
      <w:pPr>
        <w:spacing w:after="100" w:afterAutospacing="1"/>
        <w:rPr>
          <w:rFonts w:ascii="Arial" w:eastAsia="Times New Roman" w:hAnsi="Arial" w:cs="Arial"/>
          <w:sz w:val="24"/>
          <w:szCs w:val="24"/>
          <w:lang w:eastAsia="ru-RU"/>
        </w:rPr>
      </w:pPr>
      <w:r w:rsidRPr="00426C16">
        <w:rPr>
          <w:rFonts w:ascii="Arial" w:eastAsia="Times New Roman" w:hAnsi="Arial" w:cs="Arial"/>
          <w:sz w:val="24"/>
          <w:szCs w:val="24"/>
          <w:lang w:eastAsia="ru-RU"/>
        </w:rPr>
        <w:t xml:space="preserve">Глава Бобровского сельсовета                                                  </w:t>
      </w:r>
      <w:proofErr w:type="spellStart"/>
      <w:r w:rsidRPr="00426C16">
        <w:rPr>
          <w:rFonts w:ascii="Arial" w:eastAsia="Times New Roman" w:hAnsi="Arial" w:cs="Arial"/>
          <w:sz w:val="24"/>
          <w:szCs w:val="24"/>
          <w:lang w:eastAsia="ru-RU"/>
        </w:rPr>
        <w:t>Ю.А.Пивкин</w:t>
      </w:r>
      <w:proofErr w:type="spellEnd"/>
      <w:r w:rsidRPr="00426C16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F7757" w:rsidRPr="00426C16" w:rsidRDefault="007F775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F7757" w:rsidRPr="00426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C7"/>
    <w:rsid w:val="00066DC7"/>
    <w:rsid w:val="000F290F"/>
    <w:rsid w:val="003322D7"/>
    <w:rsid w:val="00426C16"/>
    <w:rsid w:val="00502BBE"/>
    <w:rsid w:val="007F7757"/>
    <w:rsid w:val="00A1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1642A-F989-446F-BD41-382C3314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C7"/>
    <w:pPr>
      <w:spacing w:after="0" w:line="240" w:lineRule="auto"/>
      <w:jc w:val="both"/>
    </w:pPr>
    <w:rPr>
      <w:rFonts w:ascii="Calibri" w:eastAsia="Calibri" w:hAnsi="Calibri" w:cs="Times New Roman"/>
      <w:sz w:val="28"/>
    </w:rPr>
  </w:style>
  <w:style w:type="paragraph" w:styleId="1">
    <w:name w:val="heading 1"/>
    <w:basedOn w:val="a"/>
    <w:next w:val="a"/>
    <w:link w:val="10"/>
    <w:qFormat/>
    <w:rsid w:val="00066DC7"/>
    <w:pPr>
      <w:keepNext/>
      <w:spacing w:before="240"/>
      <w:jc w:val="center"/>
      <w:outlineLvl w:val="0"/>
    </w:pPr>
    <w:rPr>
      <w:rFonts w:ascii="Arial" w:hAnsi="Arial" w:cs="Arial"/>
      <w:b/>
      <w:color w:val="333333"/>
      <w:kern w:val="28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DC7"/>
    <w:rPr>
      <w:rFonts w:ascii="Arial" w:eastAsia="Calibri" w:hAnsi="Arial" w:cs="Arial"/>
      <w:b/>
      <w:color w:val="333333"/>
      <w:kern w:val="28"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066DC7"/>
    <w:pPr>
      <w:spacing w:before="240"/>
      <w:jc w:val="center"/>
      <w:outlineLvl w:val="0"/>
    </w:pPr>
    <w:rPr>
      <w:rFonts w:ascii="Arial" w:hAnsi="Arial" w:cs="Arial"/>
      <w:b/>
      <w:color w:val="333333"/>
      <w:kern w:val="28"/>
      <w:sz w:val="32"/>
      <w:szCs w:val="20"/>
    </w:rPr>
  </w:style>
  <w:style w:type="character" w:customStyle="1" w:styleId="a4">
    <w:name w:val="Заголовок Знак"/>
    <w:basedOn w:val="a0"/>
    <w:link w:val="a3"/>
    <w:rsid w:val="00066DC7"/>
    <w:rPr>
      <w:rFonts w:ascii="Arial" w:eastAsia="Calibri" w:hAnsi="Arial" w:cs="Arial"/>
      <w:b/>
      <w:color w:val="333333"/>
      <w:kern w:val="28"/>
      <w:sz w:val="32"/>
      <w:szCs w:val="20"/>
    </w:rPr>
  </w:style>
  <w:style w:type="paragraph" w:styleId="a5">
    <w:name w:val="No Spacing"/>
    <w:uiPriority w:val="1"/>
    <w:qFormat/>
    <w:rsid w:val="00066DC7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02B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2B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8</cp:revision>
  <cp:lastPrinted>2019-12-02T01:15:00Z</cp:lastPrinted>
  <dcterms:created xsi:type="dcterms:W3CDTF">2019-11-29T06:04:00Z</dcterms:created>
  <dcterms:modified xsi:type="dcterms:W3CDTF">2019-12-10T07:18:00Z</dcterms:modified>
</cp:coreProperties>
</file>