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65" w:rsidRDefault="00792165">
      <w:pPr>
        <w:pStyle w:val="ConsPlusNormal"/>
        <w:jc w:val="right"/>
      </w:pPr>
      <w:r>
        <w:t>Утверждено</w:t>
      </w:r>
    </w:p>
    <w:p w:rsidR="00792165" w:rsidRDefault="00792165">
      <w:pPr>
        <w:pStyle w:val="ConsPlusNormal"/>
        <w:jc w:val="right"/>
      </w:pPr>
      <w:r>
        <w:t xml:space="preserve">решением Совета </w:t>
      </w:r>
      <w:proofErr w:type="gramStart"/>
      <w:r>
        <w:t>контрольно-счетных</w:t>
      </w:r>
      <w:proofErr w:type="gramEnd"/>
    </w:p>
    <w:p w:rsidR="00792165" w:rsidRDefault="00792165">
      <w:pPr>
        <w:pStyle w:val="ConsPlusNormal"/>
        <w:jc w:val="right"/>
      </w:pPr>
      <w:r>
        <w:t>органов при Счетной палате</w:t>
      </w:r>
    </w:p>
    <w:p w:rsidR="00792165" w:rsidRDefault="00792165">
      <w:pPr>
        <w:pStyle w:val="ConsPlusNormal"/>
        <w:jc w:val="right"/>
      </w:pPr>
      <w:r>
        <w:t>Российской Федерации</w:t>
      </w:r>
    </w:p>
    <w:p w:rsidR="00792165" w:rsidRDefault="00792165">
      <w:pPr>
        <w:pStyle w:val="ConsPlusNormal"/>
        <w:jc w:val="right"/>
      </w:pPr>
      <w:r>
        <w:t>от 20 декабря 2018 г.</w:t>
      </w:r>
    </w:p>
    <w:p w:rsidR="00792165" w:rsidRDefault="00792165">
      <w:pPr>
        <w:pStyle w:val="ConsPlusNormal"/>
        <w:jc w:val="both"/>
      </w:pPr>
    </w:p>
    <w:p w:rsidR="00792165" w:rsidRDefault="00792165">
      <w:pPr>
        <w:pStyle w:val="ConsPlusTitle"/>
        <w:jc w:val="center"/>
      </w:pPr>
      <w:r>
        <w:t>КОДЕКС</w:t>
      </w:r>
    </w:p>
    <w:p w:rsidR="00792165" w:rsidRDefault="00792165">
      <w:pPr>
        <w:pStyle w:val="ConsPlusTitle"/>
        <w:jc w:val="center"/>
      </w:pPr>
      <w:r>
        <w:t>ЭТИКИ И СЛУЖЕБНОГО ПОВЕДЕНИЯ РАБОТНИКОВ КОНТРОЛЬНО-СЧЕТНЫХ</w:t>
      </w:r>
    </w:p>
    <w:p w:rsidR="00792165" w:rsidRDefault="00792165">
      <w:pPr>
        <w:pStyle w:val="ConsPlusTitle"/>
        <w:jc w:val="center"/>
      </w:pPr>
      <w:r>
        <w:t>ОРГАНОВ СУБЪЕКТОВ РОССИЙСКОЙ ФЕДЕРАЦИИ</w:t>
      </w:r>
    </w:p>
    <w:p w:rsidR="00792165" w:rsidRDefault="00792165">
      <w:pPr>
        <w:pStyle w:val="ConsPlusNormal"/>
        <w:jc w:val="both"/>
      </w:pPr>
    </w:p>
    <w:p w:rsidR="00792165" w:rsidRDefault="00792165" w:rsidP="00792165">
      <w:pPr>
        <w:pStyle w:val="ConsPlusNormal"/>
        <w:ind w:firstLine="540"/>
        <w:jc w:val="both"/>
      </w:pPr>
      <w:r>
        <w:t xml:space="preserve">Совет контрольно-счетных органов при Счетной палате Российской Федерации (далее - СКСО), признавая особую ответственность органов внешнего государственного финансового контроля перед государством и обществом, принимает Кодекс </w:t>
      </w:r>
      <w:hyperlink r:id="rId4" w:history="1">
        <w:r>
          <w:rPr>
            <w:color w:val="0000FF"/>
          </w:rPr>
          <w:t>этики</w:t>
        </w:r>
      </w:hyperlink>
      <w:r>
        <w:t xml:space="preserve"> и служебного поведения работников контрольно-счетных органов субъектов Российской Федерации (далее - Кодекс).</w:t>
      </w:r>
    </w:p>
    <w:p w:rsidR="00792165" w:rsidRDefault="00792165" w:rsidP="00792165">
      <w:pPr>
        <w:pStyle w:val="ConsPlusNormal"/>
        <w:ind w:firstLine="540"/>
        <w:jc w:val="both"/>
      </w:pPr>
      <w:r>
        <w:t>СКСО исходит из того, что поведение работников контрольно-счетных органов субъектов Российской Федерации (далее - контрольно-счетные органы) всегда и при любых обстоятельствах должно быть безупречным, соответствовать высоким стандартам профессионализма и нравственно-этическим принципам. Ничто не должно порочить деловую репутацию, авторитет работника органа внешнего государственного финансового контроля.</w:t>
      </w:r>
    </w:p>
    <w:p w:rsidR="00792165" w:rsidRDefault="00792165" w:rsidP="00792165">
      <w:pPr>
        <w:pStyle w:val="ConsPlusNormal"/>
        <w:ind w:firstLine="540"/>
        <w:jc w:val="both"/>
      </w:pPr>
      <w:r>
        <w:t>Принимая данный Кодекс, СКСО надеется обеспечить благоприятный морально-психологический климат в трудовых коллективах контрольно-счетных органов, повысить общественное доверие и уважение к профессиональной деятельности их работников.</w:t>
      </w:r>
    </w:p>
    <w:p w:rsidR="00792165" w:rsidRDefault="00792165">
      <w:pPr>
        <w:pStyle w:val="ConsPlusNormal"/>
        <w:jc w:val="both"/>
      </w:pPr>
    </w:p>
    <w:p w:rsidR="00792165" w:rsidRDefault="00792165">
      <w:pPr>
        <w:pStyle w:val="ConsPlusTitle"/>
        <w:ind w:firstLine="540"/>
        <w:jc w:val="both"/>
        <w:outlineLvl w:val="0"/>
      </w:pPr>
      <w:r>
        <w:t>Статья 1. Основания разработки настоящего Кодекса</w:t>
      </w:r>
    </w:p>
    <w:p w:rsidR="00792165" w:rsidRDefault="00792165">
      <w:pPr>
        <w:pStyle w:val="ConsPlusNormal"/>
        <w:ind w:firstLine="540"/>
        <w:jc w:val="both"/>
      </w:pPr>
      <w:r>
        <w:t xml:space="preserve">1. Настоящий Кодекс основан на нормах поведения, изложенных в </w:t>
      </w:r>
      <w:proofErr w:type="spellStart"/>
      <w:r>
        <w:t>Лимской</w:t>
      </w:r>
      <w:proofErr w:type="spellEnd"/>
      <w:r>
        <w:t xml:space="preserve"> </w:t>
      </w:r>
      <w:hyperlink r:id="rId5" w:history="1">
        <w:r>
          <w:rPr>
            <w:color w:val="0000FF"/>
          </w:rPr>
          <w:t>декларации</w:t>
        </w:r>
      </w:hyperlink>
      <w:r>
        <w:t xml:space="preserve"> руководящих принципов контроля, Своде этических правил ИНТОСАИ, принятом XXII Конгрессом ИНТОСАИ в декабре 2016 года, а также в нормативных правовых актах Российской Федерации и иных решениях в сфере применения норм этики и морали в деятельности государственных органов.</w:t>
      </w:r>
    </w:p>
    <w:p w:rsidR="00792165" w:rsidRDefault="00792165">
      <w:pPr>
        <w:pStyle w:val="ConsPlusNormal"/>
        <w:spacing w:before="320"/>
        <w:ind w:firstLine="540"/>
        <w:jc w:val="both"/>
      </w:pPr>
      <w:r>
        <w:lastRenderedPageBreak/>
        <w:t xml:space="preserve">2. </w:t>
      </w:r>
      <w:proofErr w:type="gramStart"/>
      <w:r>
        <w:t xml:space="preserve">Настоящий Кодекс разработан 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Совете контрольно-счетных органов при Счетной палате Российской Федерации, утвержденным решением Совета контрольно-счетных органов при Счетной палате Российской Федерации от 21 марта 2014 года, согласно которому одной из основных задач Совета является выработка общих подходов и требований к этическому и служебному поведению работников контрольно-счетных органов.</w:t>
      </w:r>
      <w:proofErr w:type="gramEnd"/>
    </w:p>
    <w:p w:rsidR="00792165" w:rsidRDefault="00792165">
      <w:pPr>
        <w:pStyle w:val="ConsPlusNormal"/>
        <w:jc w:val="both"/>
      </w:pPr>
    </w:p>
    <w:p w:rsidR="00792165" w:rsidRDefault="00792165">
      <w:pPr>
        <w:pStyle w:val="ConsPlusTitle"/>
        <w:ind w:firstLine="540"/>
        <w:jc w:val="both"/>
        <w:outlineLvl w:val="0"/>
      </w:pPr>
      <w:r>
        <w:t>Статья 2. Сфера действия настоящего Кодекса</w:t>
      </w:r>
    </w:p>
    <w:p w:rsidR="00792165" w:rsidRDefault="00792165" w:rsidP="00792165">
      <w:pPr>
        <w:pStyle w:val="ConsPlusNormal"/>
        <w:ind w:firstLine="540"/>
        <w:jc w:val="both"/>
      </w:pPr>
      <w:r>
        <w:t>1. Кодекс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контрольно-счетных органов, представители которых входят в СКСО.</w:t>
      </w:r>
    </w:p>
    <w:p w:rsidR="00792165" w:rsidRDefault="00792165" w:rsidP="00792165">
      <w:pPr>
        <w:pStyle w:val="ConsPlusNormal"/>
        <w:ind w:firstLine="540"/>
        <w:jc w:val="both"/>
      </w:pPr>
      <w:r>
        <w:t>2. Основные принципы профессиональной этики и правила служебного поведения, изложенные в настоящем Кодексе, распространяются на привлеченных к участию в проведении контрольных и экспертно-аналитических мероприятий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экспертом.</w:t>
      </w:r>
    </w:p>
    <w:p w:rsidR="00792165" w:rsidRDefault="00792165" w:rsidP="00792165">
      <w:pPr>
        <w:pStyle w:val="ConsPlusNormal"/>
        <w:ind w:firstLine="540"/>
        <w:jc w:val="both"/>
      </w:pPr>
      <w:r>
        <w:t>3. Работник контрольно-счетного органа добровольно возлагает на себя обязательства неуклонно соблюдать положения настоящего Кодекса в процессе своей служебной деятельности.</w:t>
      </w:r>
    </w:p>
    <w:p w:rsidR="00792165" w:rsidRDefault="00792165" w:rsidP="00792165">
      <w:pPr>
        <w:pStyle w:val="ConsPlusNormal"/>
        <w:ind w:firstLine="540"/>
        <w:jc w:val="both"/>
      </w:pPr>
      <w:r>
        <w:t xml:space="preserve">4. Каждый гражданин, назначаемый на государственную должность субъекта Российской Федерации, предусмотренную в контрольно-счетном органе, поступающий на государственную гражданскую службу субъекта Российской Федерации, предусмотренную в контрольно-счетном органе, либо принимаемый на </w:t>
      </w:r>
      <w:proofErr w:type="gramStart"/>
      <w:r>
        <w:t>работу</w:t>
      </w:r>
      <w:proofErr w:type="gramEnd"/>
      <w:r>
        <w:t xml:space="preserve"> на иную должность в контрольно-счетный орган, должен быть ознакомлен с настоящим Кодексом под роспись.</w:t>
      </w:r>
    </w:p>
    <w:p w:rsidR="00792165" w:rsidRDefault="00792165" w:rsidP="00792165">
      <w:pPr>
        <w:pStyle w:val="ConsPlusNormal"/>
        <w:ind w:firstLine="540"/>
        <w:jc w:val="both"/>
      </w:pPr>
      <w:r>
        <w:t>5. Знание и соблюдение работниками контрольно-счетных органов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792165" w:rsidRDefault="00792165">
      <w:pPr>
        <w:pStyle w:val="ConsPlusNormal"/>
        <w:jc w:val="both"/>
      </w:pPr>
    </w:p>
    <w:p w:rsidR="00792165" w:rsidRDefault="00792165">
      <w:pPr>
        <w:pStyle w:val="ConsPlusNormal"/>
        <w:jc w:val="both"/>
      </w:pPr>
    </w:p>
    <w:p w:rsidR="00792165" w:rsidRDefault="00792165" w:rsidP="00792165">
      <w:pPr>
        <w:pStyle w:val="ConsPlusTitle"/>
        <w:ind w:firstLine="540"/>
        <w:jc w:val="both"/>
        <w:outlineLvl w:val="0"/>
      </w:pPr>
      <w:r>
        <w:lastRenderedPageBreak/>
        <w:t>Статья 3. Цель настоящего Кодекса</w:t>
      </w:r>
    </w:p>
    <w:p w:rsidR="00792165" w:rsidRDefault="00792165" w:rsidP="00792165">
      <w:pPr>
        <w:pStyle w:val="ConsPlusNormal"/>
        <w:ind w:firstLine="540"/>
        <w:jc w:val="both"/>
      </w:pPr>
      <w:r>
        <w:t>1. Цель настоящего Кодекса - установление принципов профессиональной этики и правил служебного поведения работников контрольно-счетных органов для достойного выполнения ими своих должностных обязанностей и снижения коррупционных рисков, а также содействия укреплению авторитета и доверия граждан к органам внешнего государственного финансового контроля.</w:t>
      </w:r>
    </w:p>
    <w:p w:rsidR="00792165" w:rsidRDefault="00792165" w:rsidP="00792165">
      <w:pPr>
        <w:pStyle w:val="ConsPlusNormal"/>
        <w:ind w:firstLine="540"/>
        <w:jc w:val="both"/>
      </w:pPr>
      <w:r>
        <w:t>2. Настоящий Кодекс определяет:</w:t>
      </w:r>
    </w:p>
    <w:p w:rsidR="00792165" w:rsidRDefault="00792165" w:rsidP="00792165">
      <w:pPr>
        <w:pStyle w:val="ConsPlusNormal"/>
        <w:ind w:firstLine="540"/>
        <w:jc w:val="both"/>
      </w:pPr>
      <w:r>
        <w:t>а) основные принципы профессиональной этики, которые должны соблюдать работники контрольно-счетных органов, независимо от занимаемой (замещаемой) должности;</w:t>
      </w:r>
    </w:p>
    <w:p w:rsidR="00792165" w:rsidRDefault="00792165" w:rsidP="00792165">
      <w:pPr>
        <w:pStyle w:val="ConsPlusNormal"/>
        <w:ind w:firstLine="540"/>
        <w:jc w:val="both"/>
      </w:pPr>
      <w:r>
        <w:t>б) основные правила служебного поведения, которыми должны руководствоваться в своей деятельности работники контрольно-счетных органов;</w:t>
      </w:r>
    </w:p>
    <w:p w:rsidR="00792165" w:rsidRDefault="00792165" w:rsidP="00792165">
      <w:pPr>
        <w:pStyle w:val="ConsPlusNormal"/>
        <w:ind w:firstLine="540"/>
        <w:jc w:val="both"/>
      </w:pPr>
      <w:r>
        <w:t>в) порядок разрешения этических конфликтов и меры ответственности за нарушение этических норм и требований.</w:t>
      </w:r>
    </w:p>
    <w:p w:rsidR="00792165" w:rsidRDefault="00792165">
      <w:pPr>
        <w:pStyle w:val="ConsPlusNormal"/>
        <w:jc w:val="both"/>
      </w:pPr>
    </w:p>
    <w:p w:rsidR="00792165" w:rsidRDefault="00792165" w:rsidP="00792165">
      <w:pPr>
        <w:pStyle w:val="ConsPlusTitle"/>
        <w:ind w:firstLine="540"/>
        <w:jc w:val="both"/>
        <w:outlineLvl w:val="0"/>
      </w:pPr>
      <w:r>
        <w:t>Статья 4. Основные принципы профессиональной этики работников контрольно-счетных органов</w:t>
      </w:r>
    </w:p>
    <w:p w:rsidR="00792165" w:rsidRDefault="00792165" w:rsidP="00792165">
      <w:pPr>
        <w:pStyle w:val="ConsPlusNormal"/>
        <w:ind w:firstLine="540"/>
        <w:jc w:val="both"/>
      </w:pPr>
      <w:r>
        <w:t>Работники контрольно-счетных органов в своей деятельности должны соблюдать следующие принципы:</w:t>
      </w:r>
    </w:p>
    <w:p w:rsidR="00792165" w:rsidRDefault="00792165" w:rsidP="00792165">
      <w:pPr>
        <w:pStyle w:val="ConsPlusNormal"/>
        <w:ind w:firstLine="540"/>
        <w:jc w:val="both"/>
      </w:pPr>
      <w:r>
        <w:t>а) моральная добросовестность: действовать честно, надежно, добросовестно и в интересах общества;</w:t>
      </w:r>
    </w:p>
    <w:p w:rsidR="00792165" w:rsidRDefault="00792165" w:rsidP="00792165">
      <w:pPr>
        <w:pStyle w:val="ConsPlusNormal"/>
        <w:ind w:firstLine="540"/>
        <w:jc w:val="both"/>
      </w:pPr>
      <w:r>
        <w:t>б) независимость и объективность: быть свободным от обстоятельств или влияния, которые подрывают или могут рассматриваться как подрывающие профессиональное суждение, и действовать беспристрастно и непредвзято;</w:t>
      </w:r>
    </w:p>
    <w:p w:rsidR="00792165" w:rsidRDefault="00792165" w:rsidP="00792165">
      <w:pPr>
        <w:pStyle w:val="ConsPlusNormal"/>
        <w:ind w:firstLine="540"/>
        <w:jc w:val="both"/>
      </w:pPr>
      <w:r>
        <w:t>в) компетентность: приобретать и поддерживать знания и навыки, соответствующие профессиональной деятельности, и действовать в соответствии со стандартами внешнего государственного финансового контроля и должной тщательностью;</w:t>
      </w:r>
    </w:p>
    <w:p w:rsidR="00792165" w:rsidRDefault="00792165" w:rsidP="00792165">
      <w:pPr>
        <w:pStyle w:val="ConsPlusNormal"/>
        <w:ind w:firstLine="540"/>
        <w:jc w:val="both"/>
      </w:pPr>
      <w:r>
        <w:t>г) профессиональное поведение: осуществлять свою деятельность в соответствии с федеральными законами, законами субъектов Российской Федерации и иными нормативными правовыми актами Российской Федерации и субъектов Российской Федерации, избегать любого вида деятельности, который может дискредитировать контрольно-счетный орган;</w:t>
      </w:r>
    </w:p>
    <w:p w:rsidR="00792165" w:rsidRDefault="00792165">
      <w:pPr>
        <w:pStyle w:val="ConsPlusNormal"/>
        <w:spacing w:before="320"/>
        <w:ind w:firstLine="540"/>
        <w:jc w:val="both"/>
      </w:pPr>
      <w:proofErr w:type="spellStart"/>
      <w:r>
        <w:lastRenderedPageBreak/>
        <w:t>д</w:t>
      </w:r>
      <w:proofErr w:type="spellEnd"/>
      <w:r>
        <w:t>) конфиденциальность и прозрачность: не разглашать сведения, ставшие известными в связи с исполнением должностных обязанностей при одновременном соблюдении требований о гласности и подотчетности.</w:t>
      </w:r>
    </w:p>
    <w:p w:rsidR="00792165" w:rsidRDefault="00792165">
      <w:pPr>
        <w:pStyle w:val="ConsPlusNormal"/>
        <w:jc w:val="both"/>
      </w:pPr>
    </w:p>
    <w:p w:rsidR="00792165" w:rsidRDefault="00792165" w:rsidP="00792165">
      <w:pPr>
        <w:pStyle w:val="ConsPlusTitle"/>
        <w:ind w:firstLine="540"/>
        <w:jc w:val="both"/>
        <w:outlineLvl w:val="0"/>
      </w:pPr>
      <w:r>
        <w:t>Статья 5. Основные правила служебного поведения работников контрольно-счетных органов</w:t>
      </w:r>
    </w:p>
    <w:p w:rsidR="00792165" w:rsidRDefault="00792165" w:rsidP="00792165">
      <w:pPr>
        <w:pStyle w:val="ConsPlusNormal"/>
        <w:ind w:firstLine="540"/>
        <w:jc w:val="both"/>
      </w:pPr>
      <w:r>
        <w:t>1. Работники контрольно-счетных органов, сознавая ответственность перед государством, обществом и гражданами, призваны:</w:t>
      </w:r>
    </w:p>
    <w:p w:rsidR="00792165" w:rsidRDefault="00792165" w:rsidP="00792165">
      <w:pPr>
        <w:pStyle w:val="ConsPlusNormal"/>
        <w:ind w:firstLine="540"/>
        <w:jc w:val="both"/>
      </w:pPr>
      <w:r>
        <w:t>исполнять должностные обязанности добросовестно и на высоком профессиональном уровне в целях обеспечения эффективной работы контрольно-счетных органов;</w:t>
      </w:r>
    </w:p>
    <w:p w:rsidR="00792165" w:rsidRDefault="00792165" w:rsidP="00792165">
      <w:pPr>
        <w:pStyle w:val="ConsPlusNormal"/>
        <w:ind w:firstLine="540"/>
        <w:jc w:val="both"/>
      </w:pPr>
      <w:r>
        <w:t>осуществлять свою деятельность в пределах полномочий соответствующего контрольно-счетного органа;</w:t>
      </w:r>
    </w:p>
    <w:p w:rsidR="00792165" w:rsidRDefault="00792165" w:rsidP="00792165">
      <w:pPr>
        <w:pStyle w:val="ConsPlusNormal"/>
        <w:ind w:firstLine="540"/>
        <w:jc w:val="both"/>
      </w:pPr>
      <w: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92165" w:rsidRDefault="00792165" w:rsidP="00792165">
      <w:pPr>
        <w:pStyle w:val="ConsPlusNormal"/>
        <w:ind w:firstLine="54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92165" w:rsidRDefault="00792165" w:rsidP="00792165">
      <w:pPr>
        <w:pStyle w:val="ConsPlusNormal"/>
        <w:ind w:firstLine="540"/>
        <w:jc w:val="both"/>
      </w:pPr>
      <w:r>
        <w:t>уведомлять представителя нанимателя (работодателя),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792165" w:rsidRDefault="00792165" w:rsidP="00792165">
      <w:pPr>
        <w:pStyle w:val="ConsPlusNormal"/>
        <w:ind w:firstLine="540"/>
        <w:jc w:val="both"/>
      </w:pPr>
      <w: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92165" w:rsidRDefault="00792165" w:rsidP="00792165">
      <w:pPr>
        <w:pStyle w:val="ConsPlusNormal"/>
        <w:ind w:firstLine="54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792165" w:rsidRDefault="00792165" w:rsidP="00792165">
      <w:pPr>
        <w:pStyle w:val="ConsPlusNormal"/>
        <w:ind w:firstLine="540"/>
        <w:jc w:val="both"/>
      </w:pPr>
      <w: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792165" w:rsidRDefault="00792165" w:rsidP="00792165">
      <w:pPr>
        <w:pStyle w:val="ConsPlusNormal"/>
        <w:ind w:firstLine="540"/>
        <w:jc w:val="both"/>
      </w:pPr>
      <w:r>
        <w:t xml:space="preserve">воздерживаться от поведения, которое могло бы вызвать сомнение в добросовестном исполнении работником контрольно-счетного органа должностных обязанностей, а также избегать </w:t>
      </w:r>
      <w:r>
        <w:lastRenderedPageBreak/>
        <w:t>конфликтных ситуаций, способных нанести ущерб его репутации или авторитету контрольно-счетных органов;</w:t>
      </w:r>
    </w:p>
    <w:p w:rsidR="00792165" w:rsidRDefault="00792165" w:rsidP="00792165">
      <w:pPr>
        <w:pStyle w:val="ConsPlusNormal"/>
        <w:ind w:firstLine="540"/>
        <w:jc w:val="both"/>
      </w:pPr>
      <w: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92165" w:rsidRDefault="00792165" w:rsidP="00792165">
      <w:pPr>
        <w:pStyle w:val="ConsPlusNormal"/>
        <w:ind w:firstLine="540"/>
        <w:jc w:val="both"/>
      </w:pPr>
      <w: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792165" w:rsidRDefault="00792165" w:rsidP="00792165">
      <w:pPr>
        <w:pStyle w:val="ConsPlusNormal"/>
        <w:ind w:firstLine="540"/>
        <w:jc w:val="both"/>
      </w:pPr>
      <w:r>
        <w:t>воздерживаться от публичных высказываний, суждений и оценок в отношении деятельности контрольно-счетных органов, его руководителей, если это не входит в должностные обязанности работника контрольно-счетного органа;</w:t>
      </w:r>
    </w:p>
    <w:p w:rsidR="00792165" w:rsidRDefault="00792165" w:rsidP="00792165">
      <w:pPr>
        <w:pStyle w:val="ConsPlusNormal"/>
        <w:ind w:firstLine="540"/>
        <w:jc w:val="both"/>
      </w:pPr>
      <w:r>
        <w:t>соблюдать установленные в контрольно-счетном органе правила публичных выступлений и предоставления служебной информации;</w:t>
      </w:r>
    </w:p>
    <w:p w:rsidR="00792165" w:rsidRDefault="00792165" w:rsidP="00792165">
      <w:pPr>
        <w:pStyle w:val="ConsPlusNormal"/>
        <w:ind w:firstLine="540"/>
        <w:jc w:val="both"/>
      </w:pPr>
      <w:r>
        <w:t>уважительно относиться к деятельности представителей средств массовой информации по информированию общества о работе контрольно-счетных органов, а также оказывать содействие в получении достоверной информации в установленном порядке.</w:t>
      </w:r>
    </w:p>
    <w:p w:rsidR="00792165" w:rsidRDefault="00792165">
      <w:pPr>
        <w:pStyle w:val="ConsPlusNormal"/>
        <w:ind w:firstLine="540"/>
        <w:jc w:val="both"/>
      </w:pPr>
      <w:r>
        <w:t>2. Работники контрольно-счетных органов, осуществляющие внешний государственный финансовый контроль, исходя из принципов профессиональной этики, призваны:</w:t>
      </w:r>
    </w:p>
    <w:p w:rsidR="00792165" w:rsidRDefault="00792165">
      <w:pPr>
        <w:pStyle w:val="ConsPlusNormal"/>
        <w:ind w:firstLine="540"/>
        <w:jc w:val="both"/>
      </w:pPr>
      <w:r>
        <w:t>действовать в ходе проведения контрольных и экспертно-аналитических мероприятий с должным усердием и в соответствии с применяемыми в контрольно-счетном органе стандартами;</w:t>
      </w:r>
    </w:p>
    <w:p w:rsidR="00792165" w:rsidRDefault="00792165" w:rsidP="00792165">
      <w:pPr>
        <w:pStyle w:val="ConsPlusNormal"/>
        <w:ind w:firstLine="540"/>
        <w:jc w:val="both"/>
      </w:pPr>
      <w:r>
        <w:t>способствовать установлению при осуществлении контрольных и экспертно-аналитических мероприятий деловых взаимоотношений и стремиться к конструктивному сотрудничеству с коллегами в ходе таких мероприятий;</w:t>
      </w:r>
    </w:p>
    <w:p w:rsidR="00792165" w:rsidRDefault="00792165" w:rsidP="00792165">
      <w:pPr>
        <w:pStyle w:val="ConsPlusNormal"/>
        <w:ind w:firstLine="540"/>
        <w:jc w:val="both"/>
      </w:pPr>
      <w:r>
        <w:t>иметь обоснованное суждение по применению профессиональных знаний и навыков в процессе проведения контрольных и экспертно-аналитических мероприятий;</w:t>
      </w:r>
    </w:p>
    <w:p w:rsidR="00792165" w:rsidRDefault="00792165" w:rsidP="00792165">
      <w:pPr>
        <w:pStyle w:val="ConsPlusNormal"/>
        <w:ind w:firstLine="540"/>
        <w:jc w:val="both"/>
      </w:pPr>
      <w:r>
        <w:t>делать выводы по результатам проведенных контрольных и экспертно-аналитических мероприятий исключительно на основании проверенной, объективной и подтвержденной документально информации;</w:t>
      </w:r>
    </w:p>
    <w:p w:rsidR="00792165" w:rsidRDefault="00792165">
      <w:pPr>
        <w:pStyle w:val="ConsPlusNormal"/>
        <w:ind w:firstLine="540"/>
        <w:jc w:val="both"/>
      </w:pPr>
      <w:r>
        <w:lastRenderedPageBreak/>
        <w:t>уметь оценивать серьезность выявленных нарушений (отклонений), степень их влияния на результаты деятельности объекта контроля и предпринимать необходимые меры, направленные на своевременное их устранение или их минимизацию;</w:t>
      </w:r>
    </w:p>
    <w:p w:rsidR="00792165" w:rsidRDefault="00792165">
      <w:pPr>
        <w:pStyle w:val="ConsPlusNormal"/>
        <w:ind w:firstLine="540"/>
        <w:jc w:val="both"/>
      </w:pPr>
      <w:r>
        <w:t>соблюдать конфиденциальность при подготовке, во время осуществления и после завершения контрольных и экспертно-аналитических мероприятий;</w:t>
      </w:r>
    </w:p>
    <w:p w:rsidR="00792165" w:rsidRDefault="00792165" w:rsidP="00792165">
      <w:pPr>
        <w:pStyle w:val="ConsPlusNormal"/>
        <w:ind w:firstLine="540"/>
        <w:jc w:val="both"/>
      </w:pPr>
      <w:proofErr w:type="gramStart"/>
      <w:r>
        <w:t>не использовать при подготовке материалов по результатам проведенных контрольных и экспертно-аналитических мероприятий отчетность, документы, иную информацию, если имеются сведения, подтверждающие их недостоверность, ошибочность, либо если в таких отчетности, документах, иной информации пропущены или искажены данные, что может привести к неправильным выводам;</w:t>
      </w:r>
      <w:proofErr w:type="gramEnd"/>
    </w:p>
    <w:p w:rsidR="00792165" w:rsidRDefault="00792165" w:rsidP="00792165">
      <w:pPr>
        <w:pStyle w:val="ConsPlusNormal"/>
        <w:ind w:firstLine="540"/>
        <w:jc w:val="both"/>
      </w:pPr>
      <w:r>
        <w:t>не использовать свой официальный статус, а также конфиденциальную информацию в личных целях либо в интересах третьей стороны.</w:t>
      </w:r>
    </w:p>
    <w:p w:rsidR="00792165" w:rsidRDefault="00792165">
      <w:pPr>
        <w:pStyle w:val="ConsPlusNormal"/>
        <w:jc w:val="both"/>
      </w:pPr>
    </w:p>
    <w:p w:rsidR="00792165" w:rsidRDefault="00792165" w:rsidP="00792165">
      <w:pPr>
        <w:pStyle w:val="ConsPlusTitle"/>
        <w:ind w:firstLine="540"/>
        <w:jc w:val="both"/>
        <w:outlineLvl w:val="0"/>
      </w:pPr>
      <w:r>
        <w:t>Статья 6. Этика взаимоотношений работников контрольно-счетных органов с коллегами и подчиненными</w:t>
      </w:r>
    </w:p>
    <w:p w:rsidR="00792165" w:rsidRDefault="00792165" w:rsidP="00792165">
      <w:pPr>
        <w:pStyle w:val="ConsPlusNormal"/>
        <w:ind w:firstLine="540"/>
        <w:jc w:val="both"/>
      </w:pPr>
      <w:r>
        <w:t xml:space="preserve">1. Работники контрольно-счетных органов должны способствовать установлению деловых и товарищеских </w:t>
      </w:r>
      <w:proofErr w:type="gramStart"/>
      <w:r>
        <w:t>взаимоотношений</w:t>
      </w:r>
      <w:proofErr w:type="gramEnd"/>
      <w:r>
        <w:t xml:space="preserve">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контрольно-счетных органов.</w:t>
      </w:r>
    </w:p>
    <w:p w:rsidR="00792165" w:rsidRDefault="00792165" w:rsidP="00792165">
      <w:pPr>
        <w:pStyle w:val="ConsPlusNormal"/>
        <w:ind w:firstLine="540"/>
        <w:jc w:val="both"/>
      </w:pPr>
      <w:r>
        <w:t xml:space="preserve">2. Работник контрольно-счетного органа, наделенный большими полномочиями по отношению к своим коллегам, должен с пониманием относиться к праву своих коллег иметь собственное профессиональное суждение, особенно когда это суждение отличается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собственного.</w:t>
      </w:r>
    </w:p>
    <w:p w:rsidR="00792165" w:rsidRDefault="00792165" w:rsidP="00792165">
      <w:pPr>
        <w:pStyle w:val="ConsPlusNormal"/>
        <w:ind w:firstLine="540"/>
        <w:jc w:val="both"/>
      </w:pPr>
      <w:r>
        <w:t xml:space="preserve">3. Работнику контрольно-счетного органа,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Работник, занимающий руководящую </w:t>
      </w:r>
      <w:r>
        <w:lastRenderedPageBreak/>
        <w:t>должность, не вправе перекладывать свою ответственность на коллег и подчиненных, допускать высказывания, умаляющие достоинство коллег и подчиненных, высказывать критические замечания, не связанные с исполнением должностных обязанностей и носящие субъективный характер.</w:t>
      </w:r>
    </w:p>
    <w:p w:rsidR="00792165" w:rsidRDefault="00792165" w:rsidP="00792165">
      <w:pPr>
        <w:pStyle w:val="ConsPlusNormal"/>
        <w:ind w:firstLine="540"/>
        <w:jc w:val="both"/>
      </w:pPr>
      <w:r>
        <w:t>Работники контрольно-счетного органа своим служебным поведением должны способствовать формированию в коллективе благоприятного для эффективной работы морально-психологического климата.</w:t>
      </w:r>
    </w:p>
    <w:p w:rsidR="00792165" w:rsidRDefault="00792165">
      <w:pPr>
        <w:pStyle w:val="ConsPlusNormal"/>
        <w:jc w:val="both"/>
      </w:pPr>
    </w:p>
    <w:p w:rsidR="00792165" w:rsidRDefault="00792165" w:rsidP="00792165">
      <w:pPr>
        <w:pStyle w:val="ConsPlusTitle"/>
        <w:ind w:firstLine="540"/>
        <w:jc w:val="both"/>
        <w:outlineLvl w:val="0"/>
      </w:pPr>
      <w:r>
        <w:t>Статья 7. Этика взаимоотношений работников контрольно-счетных органов с привлеченными специалистами и независимыми экспертами</w:t>
      </w:r>
    </w:p>
    <w:p w:rsidR="00792165" w:rsidRDefault="00792165" w:rsidP="00792165">
      <w:pPr>
        <w:pStyle w:val="ConsPlusNormal"/>
        <w:ind w:firstLine="540"/>
        <w:jc w:val="both"/>
      </w:pPr>
      <w:r>
        <w:t>1. Консультации с привлеченными специалистами и независимыми экспертами должны осуществляться при соблюдении конфиденциальности.</w:t>
      </w:r>
    </w:p>
    <w:p w:rsidR="00792165" w:rsidRDefault="00792165" w:rsidP="00792165">
      <w:pPr>
        <w:pStyle w:val="ConsPlusNormal"/>
        <w:ind w:firstLine="540"/>
        <w:jc w:val="both"/>
      </w:pPr>
      <w:r>
        <w:t>2. Договор с привлеченным специалистом, независимым экспертом должен содержать условие, согласно которому 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работника контрольно-счетного органа, запросившего такую помощь, и не должен высказывать какой-либо критики по поводу его профессиональной компетенции.</w:t>
      </w:r>
    </w:p>
    <w:p w:rsidR="00792165" w:rsidRDefault="00792165">
      <w:pPr>
        <w:pStyle w:val="ConsPlusNormal"/>
        <w:jc w:val="both"/>
      </w:pPr>
    </w:p>
    <w:p w:rsidR="00792165" w:rsidRDefault="00792165" w:rsidP="00792165">
      <w:pPr>
        <w:pStyle w:val="ConsPlusTitle"/>
        <w:ind w:firstLine="540"/>
        <w:jc w:val="both"/>
        <w:outlineLvl w:val="0"/>
      </w:pPr>
      <w:r>
        <w:t>Статья 8. Этика взаимоотношений работников контрольно-счетных органов с сотрудниками и должностными лицами объектов контроля</w:t>
      </w:r>
    </w:p>
    <w:p w:rsidR="00792165" w:rsidRDefault="00792165" w:rsidP="00792165">
      <w:pPr>
        <w:pStyle w:val="ConsPlusNormal"/>
        <w:ind w:firstLine="540"/>
        <w:jc w:val="both"/>
      </w:pPr>
      <w:r>
        <w:t>1. Работники контрольно-счетных органов должны быть корректными по отношению к сотрудникам и должностным лицам объектов контроля.</w:t>
      </w:r>
    </w:p>
    <w:p w:rsidR="00792165" w:rsidRDefault="00792165" w:rsidP="00792165">
      <w:pPr>
        <w:pStyle w:val="ConsPlusNormal"/>
        <w:ind w:firstLine="540"/>
        <w:jc w:val="both"/>
      </w:pPr>
      <w:r>
        <w:t>2. Работники контрольно-счетных органов не должны:</w:t>
      </w:r>
    </w:p>
    <w:p w:rsidR="00792165" w:rsidRDefault="00792165" w:rsidP="00792165">
      <w:pPr>
        <w:pStyle w:val="ConsPlusNormal"/>
        <w:ind w:firstLine="540"/>
        <w:jc w:val="both"/>
      </w:pPr>
      <w:r>
        <w:t>допускать предвзятого мнения относительно сотрудников и должностных лиц объекта контроля;</w:t>
      </w:r>
    </w:p>
    <w:p w:rsidR="00792165" w:rsidRDefault="00792165" w:rsidP="00792165">
      <w:pPr>
        <w:pStyle w:val="ConsPlusNormal"/>
        <w:ind w:firstLine="540"/>
        <w:jc w:val="both"/>
      </w:pPr>
      <w:r>
        <w:t>допускать взаимоотношений с сотрудниками и должностными лицами объекта контроля, которые могут их скомпрометировать, поставить под сомнение независимость и непредвзятость работника контрольно-счетного органа и (или) повлиять на результаты проводимых мероприятий;</w:t>
      </w:r>
    </w:p>
    <w:p w:rsidR="00792165" w:rsidRDefault="00792165">
      <w:pPr>
        <w:pStyle w:val="ConsPlusNormal"/>
        <w:ind w:firstLine="540"/>
        <w:jc w:val="both"/>
      </w:pPr>
      <w:r>
        <w:lastRenderedPageBreak/>
        <w:t>допускать нарушений законных прав и интересов объектов контроля;</w:t>
      </w:r>
    </w:p>
    <w:p w:rsidR="00792165" w:rsidRDefault="00792165">
      <w:pPr>
        <w:pStyle w:val="ConsPlusNormal"/>
        <w:ind w:firstLine="540"/>
        <w:jc w:val="both"/>
      </w:pPr>
      <w:r>
        <w:t>реагировать на попытки влияния какого-либо лица на принимаемые решения. При попытке оказать воздействие на работника контрольно-счетного органа и отказе источника такого воздействия от принятия во внимание доводов работника о недопустимости такого поведения, необходимо немедленно поставить в известность о данном факте непосредственного руководителя, а также руководителя контрольно-счетного органа.</w:t>
      </w:r>
    </w:p>
    <w:p w:rsidR="00792165" w:rsidRDefault="00792165">
      <w:pPr>
        <w:pStyle w:val="ConsPlusNormal"/>
        <w:jc w:val="both"/>
      </w:pPr>
    </w:p>
    <w:p w:rsidR="00792165" w:rsidRDefault="00792165" w:rsidP="00792165">
      <w:pPr>
        <w:pStyle w:val="ConsPlusTitle"/>
        <w:ind w:firstLine="540"/>
        <w:jc w:val="both"/>
        <w:outlineLvl w:val="0"/>
      </w:pPr>
      <w:r>
        <w:t>Статья 9. Гласность и предоставление информации</w:t>
      </w:r>
    </w:p>
    <w:p w:rsidR="00792165" w:rsidRDefault="00792165" w:rsidP="00792165">
      <w:pPr>
        <w:pStyle w:val="ConsPlusNormal"/>
        <w:ind w:firstLine="540"/>
        <w:jc w:val="both"/>
      </w:pPr>
      <w:r>
        <w:t>1. Гласность - одно из важнейших условий эффективной деятельности контрольно-счетных органов. Информация о деятельности контрольно-счетных органов может быть опубликована или передана средствам массовой информации в порядке, установленном внутренними документами контрольно-счетного органа с соблюдением требований действующего законодательства. Работники контрольно-счетного органа не могут предавать гласности свои выводы и промежуточные результаты контрольных мероприятий до их завершения и составления актов и отчетов.</w:t>
      </w:r>
    </w:p>
    <w:p w:rsidR="00792165" w:rsidRDefault="00792165" w:rsidP="00792165">
      <w:pPr>
        <w:pStyle w:val="ConsPlusNormal"/>
        <w:ind w:firstLine="540"/>
        <w:jc w:val="both"/>
      </w:pPr>
      <w:r>
        <w:t>2. При подготовке актов, отчетов и заключений о результатах контрольных или экспертно-аналитических мероприятий, других материалов работник контрольно-счетного органа не должен делать следующего:</w:t>
      </w:r>
    </w:p>
    <w:p w:rsidR="00792165" w:rsidRDefault="00792165" w:rsidP="00792165">
      <w:pPr>
        <w:pStyle w:val="ConsPlusNormal"/>
        <w:ind w:firstLine="540"/>
        <w:jc w:val="both"/>
      </w:pPr>
      <w:r>
        <w:t>а) наносить ущерб репутации контрольно-счетного органа посредством использования непроверенной, необъективной или заведомо ложной информации;</w:t>
      </w:r>
    </w:p>
    <w:p w:rsidR="00792165" w:rsidRDefault="00792165" w:rsidP="00792165">
      <w:pPr>
        <w:pStyle w:val="ConsPlusNormal"/>
        <w:ind w:firstLine="540"/>
        <w:jc w:val="both"/>
      </w:pPr>
      <w:r>
        <w:t>б) рекламировать свои собственные достижения и полученные результаты;</w:t>
      </w:r>
    </w:p>
    <w:p w:rsidR="00792165" w:rsidRDefault="00792165" w:rsidP="00792165">
      <w:pPr>
        <w:pStyle w:val="ConsPlusNormal"/>
        <w:ind w:firstLine="540"/>
        <w:jc w:val="both"/>
      </w:pPr>
      <w:r>
        <w:t>в) пренебрежительно отзываться о работе коллег по профессии.</w:t>
      </w:r>
    </w:p>
    <w:p w:rsidR="00792165" w:rsidRDefault="00792165" w:rsidP="00792165">
      <w:pPr>
        <w:pStyle w:val="ConsPlusNormal"/>
        <w:ind w:firstLine="540"/>
        <w:jc w:val="both"/>
      </w:pPr>
      <w:r>
        <w:t>3. Работник контрольно-счетного органа должен с уважением и пониманием относиться к деятельности средств массовой информации по освещению работы контрольно-счетных органов и оказывать им необходимое содействие, если это не противоречит действующему законодательству и настоящему Кодексу.</w:t>
      </w:r>
    </w:p>
    <w:p w:rsidR="00792165" w:rsidRDefault="00792165" w:rsidP="0079216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Работник контрольно-счетного органа не должен допускать публичные высказывания, суждения и оценки, в том числе в средствах массовой информации, в отношении деятельности </w:t>
      </w:r>
      <w:r>
        <w:lastRenderedPageBreak/>
        <w:t>государственных органов и органов местного самоуправления, организаций и учреждений (независимо от форм собственности), их руководителей, в том числе органа, в котором работает работник, если это не входит в его должностные обязанности.</w:t>
      </w:r>
      <w:proofErr w:type="gramEnd"/>
    </w:p>
    <w:p w:rsidR="00792165" w:rsidRDefault="00792165">
      <w:pPr>
        <w:pStyle w:val="ConsPlusNormal"/>
        <w:jc w:val="both"/>
      </w:pPr>
    </w:p>
    <w:p w:rsidR="00792165" w:rsidRDefault="00792165" w:rsidP="00792165">
      <w:pPr>
        <w:pStyle w:val="ConsPlusTitle"/>
        <w:ind w:firstLine="540"/>
        <w:jc w:val="both"/>
        <w:outlineLvl w:val="0"/>
      </w:pPr>
      <w:r>
        <w:t>Статья 10. Конфликтные ситуации</w:t>
      </w:r>
    </w:p>
    <w:p w:rsidR="00792165" w:rsidRDefault="00792165" w:rsidP="00792165">
      <w:pPr>
        <w:pStyle w:val="ConsPlusNormal"/>
        <w:ind w:firstLine="540"/>
        <w:jc w:val="both"/>
      </w:pPr>
      <w:r>
        <w:t>1. Работник контрольно-счетного органа в ходе выполнения своих должностных обязанностей может столкнуться с конфликтными ситуациями, вызванными следующими факторами:</w:t>
      </w:r>
    </w:p>
    <w:p w:rsidR="00792165" w:rsidRDefault="00792165" w:rsidP="00792165">
      <w:pPr>
        <w:pStyle w:val="ConsPlusNormal"/>
        <w:ind w:firstLine="540"/>
        <w:jc w:val="both"/>
      </w:pPr>
      <w:r>
        <w:t>а) давлением со стороны руководителя;</w:t>
      </w:r>
    </w:p>
    <w:p w:rsidR="00792165" w:rsidRDefault="00792165" w:rsidP="00792165">
      <w:pPr>
        <w:pStyle w:val="ConsPlusNormal"/>
        <w:ind w:firstLine="540"/>
        <w:jc w:val="both"/>
      </w:pPr>
      <w:r>
        <w:t>б) отношениями семейного или личного характера, используемыми для воздействия на служебную деятельность работника контрольно-счетного органа;</w:t>
      </w:r>
    </w:p>
    <w:p w:rsidR="00792165" w:rsidRDefault="00792165" w:rsidP="00792165">
      <w:pPr>
        <w:pStyle w:val="ConsPlusNormal"/>
        <w:ind w:firstLine="540"/>
        <w:jc w:val="both"/>
      </w:pPr>
      <w:r>
        <w:t>в) просьбами и требованиями иных лиц, направленными на то, чтобы работник контрольно-счетного органа действовал вопреки своим должностным обязанностям;</w:t>
      </w:r>
    </w:p>
    <w:p w:rsidR="00792165" w:rsidRDefault="00792165" w:rsidP="00792165">
      <w:pPr>
        <w:pStyle w:val="ConsPlusNormal"/>
        <w:ind w:firstLine="540"/>
        <w:jc w:val="both"/>
      </w:pPr>
      <w:r>
        <w:t>г) воздействием на работника контрольно-счетного органа, осуществляемым в корыстных целях с помощью слухов, шантажа.</w:t>
      </w:r>
    </w:p>
    <w:p w:rsidR="00792165" w:rsidRDefault="00792165" w:rsidP="00792165">
      <w:pPr>
        <w:pStyle w:val="ConsPlusNormal"/>
        <w:ind w:firstLine="540"/>
        <w:jc w:val="both"/>
      </w:pPr>
      <w:r>
        <w:t>Во всех этих и подобных ситуациях работник контрольно-счетного органа должен вести себя достойно и действовать в строгом соответствии со своими должностными обязанностями, а также принципами профессиональной этики, установленными настоящим Кодексом.</w:t>
      </w:r>
    </w:p>
    <w:p w:rsidR="00792165" w:rsidRDefault="00792165" w:rsidP="00792165">
      <w:pPr>
        <w:pStyle w:val="ConsPlusNormal"/>
        <w:ind w:firstLine="540"/>
        <w:jc w:val="both"/>
      </w:pPr>
      <w:r>
        <w:t xml:space="preserve">2. Работник контрольно-счетного органа должен </w:t>
      </w:r>
      <w:proofErr w:type="gramStart"/>
      <w:r>
        <w:t>стремиться не быть</w:t>
      </w:r>
      <w:proofErr w:type="gramEnd"/>
      <w:r>
        <w:t xml:space="preserve"> вовлеченным в конфликтные ситуации, которые могут нанести ущерб его личному авторитету или деловой репутации.</w:t>
      </w:r>
    </w:p>
    <w:p w:rsidR="00792165" w:rsidRDefault="00792165" w:rsidP="00792165">
      <w:pPr>
        <w:pStyle w:val="ConsPlusNormal"/>
        <w:ind w:firstLine="540"/>
        <w:jc w:val="both"/>
      </w:pPr>
      <w:r>
        <w:t>3. Работник контрольно-счетного органа не должен прекращать исполнение должностных обязанностей при возникновении конфликтных ситуаций.</w:t>
      </w:r>
    </w:p>
    <w:p w:rsidR="00792165" w:rsidRDefault="00792165">
      <w:pPr>
        <w:pStyle w:val="ConsPlusNormal"/>
        <w:jc w:val="both"/>
      </w:pPr>
    </w:p>
    <w:p w:rsidR="00792165" w:rsidRDefault="00792165" w:rsidP="00792165">
      <w:pPr>
        <w:pStyle w:val="ConsPlusTitle"/>
        <w:ind w:firstLine="540"/>
        <w:jc w:val="both"/>
        <w:outlineLvl w:val="0"/>
      </w:pPr>
      <w:r>
        <w:t>Статья 11. Разрешение конфликтных ситуаций</w:t>
      </w:r>
    </w:p>
    <w:p w:rsidR="00792165" w:rsidRDefault="00792165" w:rsidP="00792165">
      <w:pPr>
        <w:pStyle w:val="ConsPlusNormal"/>
        <w:ind w:firstLine="540"/>
        <w:jc w:val="both"/>
      </w:pPr>
      <w:r>
        <w:t>1. В случае если работнику контрольно-счетного органа не удалось избежать конфликтной ситуации, он должен уметь правильно разрешить ее, применяя с этой целью действия, предусмотренные контрольно-счетным органом.</w:t>
      </w:r>
    </w:p>
    <w:p w:rsidR="00792165" w:rsidRDefault="00792165" w:rsidP="00792165">
      <w:pPr>
        <w:pStyle w:val="ConsPlusNormal"/>
        <w:ind w:firstLine="540"/>
        <w:jc w:val="both"/>
      </w:pPr>
      <w:r>
        <w:t>2. Если в контрольно-счетном органе, в котором работает работник, не установлена система надлежащих мер по разрешению конфликтных ситуаций, ему следует предпринять следующие последовательные шаги:</w:t>
      </w:r>
    </w:p>
    <w:p w:rsidR="00792165" w:rsidRDefault="00792165">
      <w:pPr>
        <w:pStyle w:val="ConsPlusNormal"/>
        <w:ind w:firstLine="540"/>
        <w:jc w:val="both"/>
      </w:pPr>
      <w:r>
        <w:lastRenderedPageBreak/>
        <w:t>а) обсудить проблему конфликта с непосредственным руководителем;</w:t>
      </w:r>
    </w:p>
    <w:p w:rsidR="00792165" w:rsidRDefault="00792165">
      <w:pPr>
        <w:pStyle w:val="ConsPlusNormal"/>
        <w:ind w:firstLine="540"/>
        <w:jc w:val="both"/>
      </w:pPr>
      <w:r>
        <w:t>б) если участие непосредственного руководителя не приводит к решению проблемы и работник контрольно-счетного органа решает обратиться к руководству более высокого звена, то непосредственный руководитель должен быть уведомлен об этом;</w:t>
      </w:r>
    </w:p>
    <w:p w:rsidR="00792165" w:rsidRDefault="00792165" w:rsidP="00792165">
      <w:pPr>
        <w:pStyle w:val="ConsPlusNormal"/>
        <w:ind w:firstLine="540"/>
        <w:jc w:val="both"/>
      </w:pPr>
      <w:r>
        <w:t xml:space="preserve">в) если руководитель определенного уровня не может разрешить проблему или </w:t>
      </w:r>
      <w:proofErr w:type="gramStart"/>
      <w:r>
        <w:t>оказывается сам непосредственно вовлечен</w:t>
      </w:r>
      <w:proofErr w:type="gramEnd"/>
      <w:r>
        <w:t xml:space="preserve"> в нее, работнику контрольно-счетного органа следует обратиться к руководителю более высокого уровня;</w:t>
      </w:r>
    </w:p>
    <w:p w:rsidR="00792165" w:rsidRDefault="00792165" w:rsidP="00792165">
      <w:pPr>
        <w:pStyle w:val="ConsPlusNormal"/>
        <w:ind w:firstLine="540"/>
        <w:jc w:val="both"/>
      </w:pPr>
      <w:r>
        <w:t xml:space="preserve">г) если </w:t>
      </w:r>
      <w:proofErr w:type="gramStart"/>
      <w:r>
        <w:t>предпринимаемые меры</w:t>
      </w:r>
      <w:proofErr w:type="gramEnd"/>
      <w:r>
        <w:t xml:space="preserve"> не привели к желаемому результату, работник контрольно-счетного органа вправе обратиться за конфиденциальными консультациями и рекомендациями в комиссию по этике СКСО.</w:t>
      </w:r>
    </w:p>
    <w:p w:rsidR="00792165" w:rsidRDefault="00792165" w:rsidP="00792165">
      <w:pPr>
        <w:pStyle w:val="ConsPlusNormal"/>
        <w:ind w:firstLine="540"/>
        <w:jc w:val="both"/>
      </w:pPr>
      <w:r>
        <w:t>3. Председатели контрольно-счетных органов обязаны принять необходимые меры по установлению системы процедур и мер, направленных на правильное разрешение возможных конфликтных ситуаций.</w:t>
      </w:r>
    </w:p>
    <w:p w:rsidR="00792165" w:rsidRDefault="00792165" w:rsidP="00792165">
      <w:pPr>
        <w:pStyle w:val="ConsPlusNormal"/>
        <w:ind w:firstLine="540"/>
        <w:jc w:val="both"/>
      </w:pPr>
      <w:r>
        <w:t>4. Контрольно-счетные органы должны обеспечить своим работникам возможность обращения в комиссию по этике СКСО за необходимой для разрешения конфликтной ситуации помощью и конфиденциальными консультациями.</w:t>
      </w:r>
    </w:p>
    <w:p w:rsidR="00792165" w:rsidRDefault="00792165">
      <w:pPr>
        <w:pStyle w:val="ConsPlusNormal"/>
        <w:jc w:val="both"/>
      </w:pPr>
    </w:p>
    <w:p w:rsidR="00792165" w:rsidRDefault="00792165" w:rsidP="00792165">
      <w:pPr>
        <w:pStyle w:val="ConsPlusTitle"/>
        <w:ind w:firstLine="540"/>
        <w:jc w:val="both"/>
        <w:outlineLvl w:val="0"/>
      </w:pPr>
      <w:r>
        <w:t>Статья 12. Ответственность за нарушение положений настоящего Кодекса</w:t>
      </w:r>
    </w:p>
    <w:p w:rsidR="00792165" w:rsidRDefault="00792165" w:rsidP="00792165">
      <w:pPr>
        <w:pStyle w:val="ConsPlusNormal"/>
        <w:ind w:firstLine="540"/>
        <w:jc w:val="both"/>
      </w:pPr>
      <w:r>
        <w:t>1. Соблюдение работником контрольно-счетного органа положений 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792165" w:rsidRDefault="00792165" w:rsidP="00792165">
      <w:pPr>
        <w:pStyle w:val="ConsPlusNormal"/>
        <w:ind w:firstLine="540"/>
        <w:jc w:val="both"/>
      </w:pPr>
      <w:r>
        <w:t>2. Нарушение работником контрольно-счетного органа требований настоящего Кодекса рассматривается на заседании специально созданной в контрольно-счетном органе Этической комиссии.</w:t>
      </w:r>
      <w:bookmarkStart w:id="0" w:name="P129"/>
      <w:bookmarkEnd w:id="0"/>
    </w:p>
    <w:p w:rsidR="00792165" w:rsidRDefault="00792165" w:rsidP="00792165">
      <w:pPr>
        <w:pStyle w:val="ConsPlusNormal"/>
        <w:ind w:firstLine="540"/>
        <w:jc w:val="both"/>
      </w:pPr>
      <w:r>
        <w:t xml:space="preserve">3. Этическая комиссия может вынести нарушителю настоящего Кодекса моральное осуждение, дать рекомендацию по исправлению своего поведения, применить иные подобные меры. За совершение проступка, позорящего честь и достоинство работника контрольно-счетного органа, подрывающего авторитет контрольно-счетного органа, Этическая комиссия может вынести </w:t>
      </w:r>
      <w:r>
        <w:lastRenderedPageBreak/>
        <w:t>заключение о несоответствии данного работника высокому статусу представителя органов внешнего государственного финансового контроля и направить свое заключение в аттестационную комиссию контрольно-счетного органа.</w:t>
      </w:r>
    </w:p>
    <w:p w:rsidR="00792165" w:rsidRDefault="00792165" w:rsidP="0079216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По представлению руководителя контрольно-счетного органа рассмотрение случаев нарушения работником контрольно-счетного органа положений настоящего Кодекса и применению мер воздействия, предусмотренных </w:t>
      </w:r>
      <w:hyperlink w:anchor="P129" w:history="1">
        <w:r>
          <w:rPr>
            <w:color w:val="0000FF"/>
          </w:rPr>
          <w:t>пунктом 3</w:t>
        </w:r>
      </w:hyperlink>
      <w:r>
        <w:t xml:space="preserve"> настоящей статьи, может осуществляться комиссией по соблюдению требований к служебному поведению государственных гражданских служащих Российской Федерации и урегулированию конфликта интересов, созданной в контрольно-счетном органе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</w:t>
      </w:r>
      <w:proofErr w:type="gramEnd"/>
      <w:r>
        <w:t xml:space="preserve"> гражданской службе Российской Федерации".</w:t>
      </w:r>
    </w:p>
    <w:p w:rsidR="00792165" w:rsidRDefault="00792165" w:rsidP="00792165">
      <w:pPr>
        <w:pStyle w:val="ConsPlusNormal"/>
        <w:ind w:firstLine="540"/>
        <w:jc w:val="both"/>
      </w:pPr>
      <w:r>
        <w:t>5. Соблюдение работником контрольно-счетных органов положений настоящего Кодекса может учитываться при проведении аттестации, формировании кадрового резерва, при назначении на должность в порядке должностного роста, а также при наложении дисциплинарных взысканий.</w:t>
      </w:r>
    </w:p>
    <w:p w:rsidR="00792165" w:rsidRDefault="00792165" w:rsidP="00792165">
      <w:pPr>
        <w:pStyle w:val="ConsPlusNormal"/>
        <w:ind w:firstLine="540"/>
        <w:jc w:val="both"/>
      </w:pPr>
      <w:r>
        <w:t>6. В случае нарушения требований настоящего Кодекса лицом, замещающим государственную должность субъекта Российской Федерации в контрольно-счетном органе, этическая комиссия вправе направить свое заключение в законодательный (представительный) орган соответствующего субъекта Российской Федерации.</w:t>
      </w:r>
    </w:p>
    <w:p w:rsidR="00792165" w:rsidRDefault="00792165">
      <w:pPr>
        <w:pStyle w:val="ConsPlusNormal"/>
        <w:jc w:val="both"/>
      </w:pPr>
    </w:p>
    <w:p w:rsidR="00792165" w:rsidRDefault="00792165" w:rsidP="00792165">
      <w:pPr>
        <w:pStyle w:val="ConsPlusTitle"/>
        <w:ind w:firstLine="540"/>
        <w:jc w:val="both"/>
        <w:outlineLvl w:val="0"/>
      </w:pPr>
      <w:r>
        <w:t>Статья 13. Заключительные положения</w:t>
      </w:r>
    </w:p>
    <w:p w:rsidR="00792165" w:rsidRDefault="00792165">
      <w:pPr>
        <w:pStyle w:val="ConsPlusNormal"/>
        <w:ind w:firstLine="540"/>
        <w:jc w:val="both"/>
      </w:pPr>
      <w:r>
        <w:t>Для реализации положений настоящего Кодекса руководители контрольно-счетных органов разрабатывают и принимают необходимые меры, создающие достаточные условия для реального соблюдения работниками норм настоящего Кодекса.</w:t>
      </w:r>
    </w:p>
    <w:p w:rsidR="00792165" w:rsidRDefault="00792165">
      <w:pPr>
        <w:pStyle w:val="ConsPlusNormal"/>
        <w:jc w:val="both"/>
      </w:pPr>
    </w:p>
    <w:p w:rsidR="00792165" w:rsidRDefault="00792165">
      <w:pPr>
        <w:pStyle w:val="ConsPlusNormal"/>
        <w:jc w:val="both"/>
      </w:pPr>
    </w:p>
    <w:p w:rsidR="00395A29" w:rsidRDefault="00395A29"/>
    <w:sectPr w:rsidR="00395A29" w:rsidSect="006A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165"/>
    <w:rsid w:val="000B6455"/>
    <w:rsid w:val="000D6AC3"/>
    <w:rsid w:val="000F1342"/>
    <w:rsid w:val="00222B6D"/>
    <w:rsid w:val="00395A29"/>
    <w:rsid w:val="00610045"/>
    <w:rsid w:val="006473AE"/>
    <w:rsid w:val="00750E9E"/>
    <w:rsid w:val="00792165"/>
    <w:rsid w:val="008C0299"/>
    <w:rsid w:val="008E1B70"/>
    <w:rsid w:val="00A13A84"/>
    <w:rsid w:val="00B72D15"/>
    <w:rsid w:val="00BC2337"/>
    <w:rsid w:val="00CC0A44"/>
    <w:rsid w:val="00D57B91"/>
    <w:rsid w:val="00E76B9C"/>
    <w:rsid w:val="00F2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44"/>
    <w:rPr>
      <w:bCs/>
      <w:color w:val="000000"/>
      <w:spacing w:val="-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165"/>
    <w:pPr>
      <w:widowControl w:val="0"/>
      <w:autoSpaceDE w:val="0"/>
      <w:autoSpaceDN w:val="0"/>
    </w:pPr>
    <w:rPr>
      <w:sz w:val="32"/>
    </w:rPr>
  </w:style>
  <w:style w:type="paragraph" w:customStyle="1" w:styleId="ConsPlusTitle">
    <w:name w:val="ConsPlusTitle"/>
    <w:rsid w:val="00792165"/>
    <w:pPr>
      <w:widowControl w:val="0"/>
      <w:autoSpaceDE w:val="0"/>
      <w:autoSpaceDN w:val="0"/>
    </w:pPr>
    <w:rPr>
      <w:b/>
      <w:sz w:val="32"/>
    </w:rPr>
  </w:style>
  <w:style w:type="paragraph" w:customStyle="1" w:styleId="ConsPlusTitlePage">
    <w:name w:val="ConsPlusTitlePage"/>
    <w:rsid w:val="0079216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7ACF7CF5ADB5C7E434748D07BEF4C6536C1D1CC96E766B217E81A7D2143E98C407FC8982C43C7FE20BE95957l4m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7ACF7CF5ADB5C7E434748D07BEF4C6536F1817C56C766B217E81A7D2143E98C407FC8982C43C7FE20BE95957l4m9D" TargetMode="External"/><Relationship Id="rId5" Type="http://schemas.openxmlformats.org/officeDocument/2006/relationships/hyperlink" Target="consultantplus://offline/ref=927ACF7CF5ADB5C7E434718204BEF4C6596D1D16CB392169702B8FA2DA446488C04EA8819DC02360E115EAl5m0D" TargetMode="External"/><Relationship Id="rId4" Type="http://schemas.openxmlformats.org/officeDocument/2006/relationships/hyperlink" Target="consultantplus://offline/ref=927ACF7CF5ADB5C7E434748D07BEF4C6536F1A1CC76E766B217E81A7D2143E98D607A48583C1237DE21EBF0812155FDE698B066C4DB6AB81lFm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3109</Words>
  <Characters>17722</Characters>
  <Application>Microsoft Office Word</Application>
  <DocSecurity>0</DocSecurity>
  <Lines>147</Lines>
  <Paragraphs>41</Paragraphs>
  <ScaleCrop>false</ScaleCrop>
  <Company>Microsoft</Company>
  <LinksUpToDate>false</LinksUpToDate>
  <CharactersWithSpaces>20790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</dc:creator>
  <cp:lastModifiedBy>КСО</cp:lastModifiedBy>
  <cp:revision>1</cp:revision>
  <cp:lastPrinted>2019-11-15T03:45:00Z</cp:lastPrinted>
  <dcterms:created xsi:type="dcterms:W3CDTF">2019-11-15T03:38:00Z</dcterms:created>
  <dcterms:modified xsi:type="dcterms:W3CDTF">2019-11-15T03:51:00Z</dcterms:modified>
</cp:coreProperties>
</file>