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>РОССИЙСКАЯ ФЕДЕРАЦИЯ</w:t>
      </w: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АДМИНИСТРАЦИЯ СУЧКОВСКОГО СЕЛЬСОВЕТА</w:t>
      </w: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>КРАСНОЯРСКИЙ  КРАЙ</w:t>
      </w:r>
    </w:p>
    <w:p w:rsidR="007D5AB4" w:rsidRPr="007D5AB4" w:rsidRDefault="007D5AB4" w:rsidP="007D5AB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ПОСТАНОВЛЕНИЕ </w:t>
      </w:r>
    </w:p>
    <w:p w:rsidR="007D5AB4" w:rsidRPr="007D5AB4" w:rsidRDefault="007D5AB4" w:rsidP="007D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7D5AB4" w:rsidRPr="007D5AB4" w:rsidRDefault="006A624A" w:rsidP="007D5AB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="007D5AB4"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0B0493">
        <w:rPr>
          <w:rFonts w:ascii="Times New Roman" w:eastAsia="Times New Roman" w:hAnsi="Times New Roman" w:cs="Times New Roman"/>
          <w:kern w:val="28"/>
          <w:sz w:val="28"/>
          <w:szCs w:val="28"/>
        </w:rPr>
        <w:t>11</w:t>
      </w:r>
      <w:r w:rsidR="007D5AB4" w:rsidRPr="007D5AB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.2020                                      с. Сучково                                            № </w:t>
      </w:r>
      <w:r w:rsidR="000B0493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</w:p>
    <w:p w:rsidR="00EF6297" w:rsidRPr="007D5AB4" w:rsidRDefault="00EF28E5" w:rsidP="007D5A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471" w:rsidRP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</w:t>
      </w:r>
    </w:p>
    <w:p w:rsidR="00EB7471" w:rsidRP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сноса зеленых насаждений </w:t>
      </w:r>
    </w:p>
    <w:p w:rsid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AB4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</w:p>
    <w:p w:rsidR="00EB7471" w:rsidRP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Большеулуйского района</w:t>
      </w:r>
    </w:p>
    <w:p w:rsidR="00EB7471" w:rsidRP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упорядочения сноса зеленых насаждений и возмещения ущерба при утрате объектов озеленения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5AB4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Большеулуйского района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Решением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5AB4" w:rsidRPr="006C050D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№ 1</w:t>
      </w:r>
      <w:r w:rsidR="007D5AB4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02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6C050D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050D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03.2020</w:t>
      </w:r>
      <w:r w:rsidR="007F7D28"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="007F7D28" w:rsidRPr="006C050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D5AB4" w:rsidRPr="006C050D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 w:rsidR="006C050D" w:rsidRPr="006C0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Большеулуйского района Красноярского края</w:t>
      </w:r>
      <w:r w:rsidR="007F7D28" w:rsidRPr="006C050D">
        <w:rPr>
          <w:rFonts w:ascii="Times New Roman" w:hAnsi="Times New Roman" w:cs="Times New Roman"/>
          <w:sz w:val="28"/>
          <w:szCs w:val="28"/>
        </w:rPr>
        <w:t>»</w:t>
      </w:r>
      <w:r w:rsidRPr="006C05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статьями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7D28" w:rsidRPr="000B049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B0493" w:rsidRPr="000B049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F7D28" w:rsidRPr="000B0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0B0493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050D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Большеулуйского района,</w:t>
      </w:r>
      <w:r w:rsidRPr="00EB74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EB7471" w:rsidRPr="00EB7471" w:rsidRDefault="00EB7471" w:rsidP="007F7D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EB7471" w:rsidRPr="00EB7471" w:rsidRDefault="00EB7471" w:rsidP="00EB74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сноса зеленых насаждений на территории </w:t>
      </w:r>
      <w:r w:rsidR="006C050D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Большеулуйского района</w:t>
      </w:r>
      <w:r w:rsidR="007F7D28" w:rsidRPr="00E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471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6C050D" w:rsidRPr="006C050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C050D" w:rsidRPr="006C0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r w:rsidR="007F7D28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Большеулуйского сельсовета.</w:t>
      </w:r>
    </w:p>
    <w:p w:rsidR="000B0493" w:rsidRPr="00EB7471" w:rsidRDefault="000B0493" w:rsidP="00EB74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7D28" w:rsidRPr="008202DF" w:rsidRDefault="008202DF" w:rsidP="007F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Сучковского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А.И. Саяускене</w:t>
      </w: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758C3" w:rsidRDefault="009758C3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B0493" w:rsidRDefault="000B0493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3B593C" w:rsidRPr="003B593C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  <w:r w:rsidR="003B593C" w:rsidRPr="003B593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1</w:t>
      </w:r>
    </w:p>
    <w:p w:rsidR="00EB7471" w:rsidRPr="00EB7471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Постановлени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</w:p>
    <w:p w:rsidR="00EB7471" w:rsidRPr="00EB7471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>от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624A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0B0493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.2020 № </w:t>
      </w:r>
      <w:r w:rsidR="000B0493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="006A624A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EB7471" w:rsidRPr="00EB7471" w:rsidRDefault="00EB7471" w:rsidP="00EB74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7D28" w:rsidRDefault="00EB7471" w:rsidP="00EB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8202DF" w:rsidRDefault="00EB7471" w:rsidP="00EB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СНОСА ЗЕЛЕНЫХ НАСАЖДЕНИЙ НА ТЕРРИТОРИИ </w:t>
      </w:r>
    </w:p>
    <w:p w:rsidR="00EB7471" w:rsidRPr="007F7D28" w:rsidRDefault="008202DF" w:rsidP="00EB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Сучковского</w:t>
      </w:r>
      <w:r w:rsidR="007F7D28" w:rsidRPr="007F7D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 Большеулуйского района</w:t>
      </w:r>
    </w:p>
    <w:p w:rsidR="007F7D28" w:rsidRPr="00EB7471" w:rsidRDefault="007F7D28" w:rsidP="00EB7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471" w:rsidRPr="00EB7471" w:rsidRDefault="00EB7471" w:rsidP="00EB7471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7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B7471" w:rsidRPr="00EB7471" w:rsidRDefault="00EB7471" w:rsidP="00EB74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93C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Настоящий Порядок разработан в соответствии с Федеральным законом от 10.01.2002 № 7-ФЗ «Об охране окружающей среды»</w:t>
      </w:r>
      <w:r w:rsidRPr="00EB747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7F7D28" w:rsidRPr="007F7D28">
        <w:rPr>
          <w:rFonts w:ascii="Times New Roman" w:hAnsi="Times New Roman" w:cs="Times New Roman"/>
          <w:sz w:val="28"/>
          <w:szCs w:val="28"/>
        </w:rPr>
        <w:t xml:space="preserve"> </w:t>
      </w:r>
      <w:r w:rsidR="007F7D28" w:rsidRPr="004923F3">
        <w:rPr>
          <w:rFonts w:ascii="Times New Roman" w:hAnsi="Times New Roman" w:cs="Times New Roman"/>
          <w:sz w:val="28"/>
          <w:szCs w:val="28"/>
        </w:rPr>
        <w:t>Правил</w:t>
      </w:r>
      <w:r w:rsidR="007F7D28">
        <w:rPr>
          <w:rFonts w:ascii="Times New Roman" w:hAnsi="Times New Roman" w:cs="Times New Roman"/>
          <w:sz w:val="28"/>
          <w:szCs w:val="28"/>
        </w:rPr>
        <w:t>ами</w:t>
      </w:r>
      <w:r w:rsidR="007F7D28" w:rsidRPr="004923F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8202DF">
        <w:rPr>
          <w:rFonts w:ascii="Times New Roman" w:hAnsi="Times New Roman" w:cs="Times New Roman"/>
          <w:sz w:val="28"/>
          <w:szCs w:val="28"/>
        </w:rPr>
        <w:t>Сучковского</w:t>
      </w:r>
      <w:r w:rsidR="007F7D28">
        <w:rPr>
          <w:rFonts w:ascii="Times New Roman" w:hAnsi="Times New Roman" w:cs="Times New Roman"/>
          <w:sz w:val="28"/>
          <w:szCs w:val="28"/>
        </w:rPr>
        <w:t xml:space="preserve"> сельсовета, утвержденными</w:t>
      </w:r>
      <w:r w:rsidRPr="00EB747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B593C" w:rsidRP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7F7D28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ешением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02D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Сучковского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="007F7D28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</w:t>
      </w:r>
      <w:r w:rsidR="008202DF">
        <w:rPr>
          <w:rFonts w:ascii="Times New Roman" w:eastAsiaTheme="minorHAnsi" w:hAnsi="Times New Roman" w:cs="Times New Roman"/>
          <w:sz w:val="28"/>
          <w:szCs w:val="28"/>
          <w:lang w:eastAsia="en-US"/>
        </w:rPr>
        <w:t>02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8202DF">
        <w:rPr>
          <w:rFonts w:ascii="Times New Roman" w:eastAsiaTheme="minorHAnsi" w:hAnsi="Times New Roman" w:cs="Times New Roman"/>
          <w:sz w:val="28"/>
          <w:szCs w:val="28"/>
          <w:lang w:eastAsia="en-US"/>
        </w:rPr>
        <w:t>17.03.2020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Зеленый фонд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="003B593C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составной частью природного комплекса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сельсовета</w:t>
      </w:r>
      <w:r w:rsidR="003B593C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EB7471" w:rsidRPr="00EB7471" w:rsidRDefault="00EB7471" w:rsidP="00EB7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оформления документов на снос зеленых насаждений</w:t>
      </w:r>
    </w:p>
    <w:p w:rsidR="00EB7471" w:rsidRPr="00EB7471" w:rsidRDefault="00EB7471" w:rsidP="00EB74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="003B593C" w:rsidRPr="00EB747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уполномоченный орган).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заявление должно содержать следующие сведения: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адрес места размещения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причину, по которой предполагается снос;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2.2.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прилагается следующая документация: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план-схема места размещения существующих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документы, подтверждающие предоставление земельного участка;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 благоустройства и озеленения территории;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После поступления заявления уполномоченный орган в течение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организует обследование указанного участка.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обследования.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На основании акта обследования уполномоченный орган издает 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выдаче разрешения на снос зеленых насаждений на территории </w:t>
      </w:r>
      <w:r w:rsidR="00FF424D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срок рассмотрения письменного заявления физических или юридических лиц не может превышать 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календарных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со дня его регистрации.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На основании </w:t>
      </w:r>
      <w:r w:rsidR="003B593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 органа Заявитель </w:t>
      </w:r>
      <w:proofErr w:type="gram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оплачивает восстановительную стоимость сносимых</w:t>
      </w:r>
      <w:proofErr w:type="gram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зеленых насаждений.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EB747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течение одного года </w:t>
      </w:r>
      <w:proofErr w:type="gram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выдачи. По истечении указанного срока разрешение на проведение работ по сносу зеленых насаждений утрачивает силу.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2.7. Формирование планов посадок зеленых насаждений за счет средств бюджета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="003B593C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Снос (пересадка) зеленых насаждений может осуществляться в следующих случаях: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при реализации проектов, предусмотренных </w:t>
      </w: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Документами территориального планирования </w:t>
      </w:r>
      <w:r w:rsidR="008202DF">
        <w:rPr>
          <w:rFonts w:ascii="Times New Roman" w:eastAsia="Calibri" w:hAnsi="Times New Roman" w:cs="Times New Roman"/>
          <w:sz w:val="28"/>
          <w:szCs w:val="28"/>
          <w:lang w:eastAsia="en-US"/>
        </w:rPr>
        <w:t>Сучковского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EB747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реализации инвестиционных проектов;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производстве работ по реконструкции зданий и сооружений;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проведении санитарных рубок и реконструкции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предупреждении и ликвидации аварийных и чрезвычайных ситуаций;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ведении дачного хозяйства и индивидуального жилищного строительства.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2.9. Снос зеленых насаждений без оплаты восстановительной стоимости разрешается: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при проведении рубок ухода и реконструкции зеленых насаждений: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при сносе аварийных, сухостойных деревьев;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Роспотребнадзора</w:t>
      </w:r>
      <w:proofErr w:type="spellEnd"/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 Красноярскому краю);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при сносе деревьев и кустарников, произрастающих в охранных зонах инженерных сетей и коммуникаций;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при сносе зеленых насаждений, высаженных с нарушением действующих норм (требования </w:t>
      </w:r>
      <w:hyperlink r:id="rId9" w:history="1">
        <w:r w:rsidRPr="00EB747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п. 4.12</w:t>
        </w:r>
      </w:hyperlink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СНиП 2.07.01-89);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FF424D">
        <w:rPr>
          <w:rFonts w:ascii="Times New Roman" w:eastAsia="Calibri" w:hAnsi="Times New Roman" w:cs="Times New Roman"/>
          <w:sz w:val="28"/>
          <w:szCs w:val="28"/>
          <w:lang w:eastAsia="en-US"/>
        </w:rPr>
        <w:t>Сучков</w:t>
      </w:r>
      <w:r w:rsidR="003B593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</w:t>
      </w: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финансируемых за счет бюджетов всех уровней;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при диаметре штамба дерева до 4 сантиметров на высоте 1,3 метра, при возрасте посадки кустарника до 3 лет;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EB7471" w:rsidRPr="00EB7471" w:rsidRDefault="00EB7471" w:rsidP="00EB74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93C" w:rsidRPr="003B593C" w:rsidRDefault="003B593C" w:rsidP="003B593C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  <w:r w:rsidRPr="003B593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:rsidR="003B593C" w:rsidRPr="00EB7471" w:rsidRDefault="003B593C" w:rsidP="003B593C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Постановлени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</w:p>
    <w:p w:rsidR="003B593C" w:rsidRPr="00EB7471" w:rsidRDefault="003B593C" w:rsidP="003B593C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>от</w:t>
      </w:r>
      <w:r w:rsidR="008202D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624A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="008202D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E36A54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="008202D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.2020 № </w:t>
      </w:r>
      <w:r w:rsidR="00E36A54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="006A624A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bookmarkStart w:id="0" w:name="_GoBack"/>
      <w:bookmarkEnd w:id="0"/>
    </w:p>
    <w:p w:rsidR="00EB7471" w:rsidRPr="00EB7471" w:rsidRDefault="00EB7471" w:rsidP="00EB74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Методика определения восстановительной стоимости зеленых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насаждений в случае их вынужденного сноса или повреждения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Основные термины: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применяемой для начисления налогов, сборов, штрафов и иных платежей.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93C" w:rsidRDefault="003B593C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2DF" w:rsidRDefault="008202DF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1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Деревья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EF6297" w:rsidRPr="00EB7471" w:rsidTr="00E94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Диаметр штамба в </w:t>
            </w:r>
            <w:proofErr w:type="gram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одного дерева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F6297" w:rsidRPr="00EB7471" w:rsidTr="00E94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груша, </w:t>
            </w:r>
            <w:proofErr w:type="spell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боярка</w:t>
            </w:r>
            <w:proofErr w:type="spellEnd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яблоня, черемуха и др. </w:t>
            </w:r>
            <w:proofErr w:type="gram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тополь, клен, ива и другие быстрорастущие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1279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1689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2099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2509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3312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4112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4912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6211</w:t>
            </w:r>
          </w:p>
        </w:tc>
      </w:tr>
      <w:tr w:rsidR="00EF6297" w:rsidRPr="00EB7471" w:rsidTr="00E9429E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7510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8153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8794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9415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10078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16242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10719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11362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11912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12002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12643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13286</w:t>
            </w:r>
          </w:p>
        </w:tc>
      </w:tr>
      <w:tr w:rsidR="00EF6297" w:rsidRPr="00EB7471" w:rsidTr="00E94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13927</w:t>
            </w:r>
          </w:p>
        </w:tc>
      </w:tr>
    </w:tbl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2DF" w:rsidRDefault="008202DF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2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78"/>
      <w:bookmarkEnd w:id="2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Кустарники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EF6297" w:rsidRPr="00EB7471" w:rsidTr="00E942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одного кустарника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F6297" w:rsidRPr="00EB7471" w:rsidTr="00E9429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живых изгородях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1252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1606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1782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1959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2136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2313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2497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2666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2843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3022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3199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3376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3552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3729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3906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4083</w:t>
            </w:r>
          </w:p>
        </w:tc>
      </w:tr>
      <w:tr w:rsidR="00EF6297" w:rsidRPr="00EB7471" w:rsidTr="00E94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4259</w:t>
            </w:r>
          </w:p>
        </w:tc>
      </w:tr>
    </w:tbl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3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59"/>
      <w:bookmarkEnd w:id="3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Газоны, цветники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EF6297" w:rsidRPr="00EB7471" w:rsidTr="00E9429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F6297" w:rsidRPr="00EB7471" w:rsidTr="00E9429E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EF6297" w:rsidRPr="00EB7471" w:rsidTr="00E9429E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930</w:t>
            </w: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1097</w:t>
            </w: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</w:t>
            </w:r>
            <w:proofErr w:type="spell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4566</w:t>
            </w:r>
          </w:p>
        </w:tc>
      </w:tr>
      <w:tr w:rsidR="00EF6297" w:rsidRPr="00EB7471" w:rsidTr="00E9429E">
        <w:trPr>
          <w:trHeight w:val="447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1161</w:t>
            </w:r>
          </w:p>
        </w:tc>
      </w:tr>
      <w:tr w:rsidR="00EF6297" w:rsidRPr="00EB7471" w:rsidTr="00E9429E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7" w:rsidRPr="00EB7471" w:rsidRDefault="00EF6297" w:rsidP="00E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2 - для особо ценных, </w:t>
      </w:r>
      <w:proofErr w:type="spell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интродуцированных</w:t>
      </w:r>
      <w:proofErr w:type="spell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зеленых насаждений;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1 - для высокодекоративных здоровых зеленых насаждений;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0,75 - для высокодекоративных ослабленных зеленых насаждений;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0,5 - для ослабленных </w:t>
      </w:r>
      <w:proofErr w:type="spell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низкодекоративных</w:t>
      </w:r>
      <w:proofErr w:type="spell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зеленых насаждений.</w:t>
      </w:r>
    </w:p>
    <w:p w:rsidR="00EF6297" w:rsidRPr="00EB7471" w:rsidRDefault="00EF6297" w:rsidP="00EF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EF6297" w:rsidRPr="00EB7471" w:rsidRDefault="00EF6297" w:rsidP="00EF62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80" w:rsidRDefault="009C4380" w:rsidP="004E66BD">
      <w:pPr>
        <w:spacing w:after="0" w:line="240" w:lineRule="auto"/>
      </w:pPr>
      <w:r>
        <w:separator/>
      </w:r>
    </w:p>
  </w:endnote>
  <w:endnote w:type="continuationSeparator" w:id="0">
    <w:p w:rsidR="009C4380" w:rsidRDefault="009C4380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80" w:rsidRDefault="009C4380" w:rsidP="004E66BD">
      <w:pPr>
        <w:spacing w:after="0" w:line="240" w:lineRule="auto"/>
      </w:pPr>
      <w:r>
        <w:separator/>
      </w:r>
    </w:p>
  </w:footnote>
  <w:footnote w:type="continuationSeparator" w:id="0">
    <w:p w:rsidR="009C4380" w:rsidRDefault="009C4380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4F2E57"/>
    <w:multiLevelType w:val="hybridMultilevel"/>
    <w:tmpl w:val="93664482"/>
    <w:lvl w:ilvl="0" w:tplc="B85C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B0493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B587E"/>
    <w:rsid w:val="001D28B8"/>
    <w:rsid w:val="001D75F8"/>
    <w:rsid w:val="001E2E4C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651FF"/>
    <w:rsid w:val="00390F0F"/>
    <w:rsid w:val="003B3B40"/>
    <w:rsid w:val="003B593C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657B21"/>
    <w:rsid w:val="00666FBF"/>
    <w:rsid w:val="00695218"/>
    <w:rsid w:val="006A0804"/>
    <w:rsid w:val="006A624A"/>
    <w:rsid w:val="006B6F33"/>
    <w:rsid w:val="006C050D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B6296"/>
    <w:rsid w:val="007D5AB4"/>
    <w:rsid w:val="007F4177"/>
    <w:rsid w:val="007F7D28"/>
    <w:rsid w:val="008202DF"/>
    <w:rsid w:val="00827ED7"/>
    <w:rsid w:val="008414E3"/>
    <w:rsid w:val="00847580"/>
    <w:rsid w:val="00851135"/>
    <w:rsid w:val="0085589F"/>
    <w:rsid w:val="008629FC"/>
    <w:rsid w:val="0086458F"/>
    <w:rsid w:val="008C6235"/>
    <w:rsid w:val="008D0A46"/>
    <w:rsid w:val="008D2FF9"/>
    <w:rsid w:val="008E3B7C"/>
    <w:rsid w:val="008F6D95"/>
    <w:rsid w:val="009153D5"/>
    <w:rsid w:val="0095431D"/>
    <w:rsid w:val="00967427"/>
    <w:rsid w:val="009758C3"/>
    <w:rsid w:val="009A036D"/>
    <w:rsid w:val="009C096E"/>
    <w:rsid w:val="009C4380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86658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6A54"/>
    <w:rsid w:val="00E3757B"/>
    <w:rsid w:val="00E56FD2"/>
    <w:rsid w:val="00E81134"/>
    <w:rsid w:val="00E9677A"/>
    <w:rsid w:val="00EA745D"/>
    <w:rsid w:val="00EB7471"/>
    <w:rsid w:val="00EC0340"/>
    <w:rsid w:val="00EF0BC3"/>
    <w:rsid w:val="00EF28E5"/>
    <w:rsid w:val="00EF6297"/>
    <w:rsid w:val="00F9713D"/>
    <w:rsid w:val="00FA7EA1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3A3FE3A7548FAE48FC08E91D7D2E3C4C77CF0EC0863391FF833046A0BF6218D6688217A7ED59T2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8C3B-1907-4402-B859-08705C5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1</cp:lastModifiedBy>
  <cp:revision>11</cp:revision>
  <cp:lastPrinted>2020-05-07T05:43:00Z</cp:lastPrinted>
  <dcterms:created xsi:type="dcterms:W3CDTF">2020-05-07T05:17:00Z</dcterms:created>
  <dcterms:modified xsi:type="dcterms:W3CDTF">2020-11-26T07:44:00Z</dcterms:modified>
</cp:coreProperties>
</file>