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30" w:rsidRDefault="00472630" w:rsidP="00DF0E0A">
      <w:pPr>
        <w:outlineLvl w:val="0"/>
        <w:rPr>
          <w:rFonts w:ascii="Arial" w:hAnsi="Arial" w:cs="Arial"/>
          <w:bCs/>
          <w:sz w:val="24"/>
          <w:szCs w:val="24"/>
          <w:u w:val="single"/>
        </w:rPr>
      </w:pPr>
    </w:p>
    <w:p w:rsidR="00472630" w:rsidRDefault="00472630" w:rsidP="00DF0E0A">
      <w:pPr>
        <w:outlineLvl w:val="0"/>
        <w:rPr>
          <w:rFonts w:ascii="Arial" w:hAnsi="Arial" w:cs="Arial"/>
          <w:bCs/>
          <w:sz w:val="24"/>
          <w:szCs w:val="24"/>
          <w:u w:val="single"/>
        </w:rPr>
      </w:pPr>
    </w:p>
    <w:p w:rsidR="00FA165B" w:rsidRPr="00472630" w:rsidRDefault="000A1B5D" w:rsidP="00FA165B">
      <w:pPr>
        <w:jc w:val="center"/>
        <w:outlineLvl w:val="0"/>
        <w:rPr>
          <w:rFonts w:ascii="Times New Roman" w:hAnsi="Times New Roman"/>
          <w:bCs/>
          <w:sz w:val="24"/>
          <w:szCs w:val="24"/>
        </w:rPr>
      </w:pPr>
      <w:r w:rsidRPr="00472630">
        <w:rPr>
          <w:rFonts w:ascii="Times New Roman" w:hAnsi="Times New Roman"/>
          <w:bCs/>
          <w:sz w:val="24"/>
          <w:szCs w:val="24"/>
        </w:rPr>
        <w:t>НОВОНИКОЛЬ</w:t>
      </w:r>
      <w:r w:rsidR="00FA165B" w:rsidRPr="00472630">
        <w:rPr>
          <w:rFonts w:ascii="Times New Roman" w:hAnsi="Times New Roman"/>
          <w:bCs/>
          <w:sz w:val="24"/>
          <w:szCs w:val="24"/>
        </w:rPr>
        <w:t>СКИЙ СЕЛЬСКИЙ СОВЕТ ДЕПУТАТОВ</w:t>
      </w:r>
    </w:p>
    <w:p w:rsidR="00FA165B" w:rsidRPr="00472630" w:rsidRDefault="000A1B5D" w:rsidP="000A1B5D">
      <w:pPr>
        <w:jc w:val="center"/>
        <w:outlineLvl w:val="0"/>
        <w:rPr>
          <w:rFonts w:ascii="Times New Roman" w:hAnsi="Times New Roman"/>
          <w:bCs/>
          <w:sz w:val="24"/>
          <w:szCs w:val="24"/>
        </w:rPr>
      </w:pPr>
      <w:r w:rsidRPr="00472630">
        <w:rPr>
          <w:rFonts w:ascii="Times New Roman" w:hAnsi="Times New Roman"/>
          <w:bCs/>
          <w:sz w:val="24"/>
          <w:szCs w:val="24"/>
        </w:rPr>
        <w:t>БОЛЬШЕУЛУЙСКОГО</w:t>
      </w:r>
      <w:r w:rsidR="00FA165B" w:rsidRPr="00472630">
        <w:rPr>
          <w:rFonts w:ascii="Times New Roman" w:hAnsi="Times New Roman"/>
          <w:bCs/>
          <w:sz w:val="24"/>
          <w:szCs w:val="24"/>
        </w:rPr>
        <w:t xml:space="preserve">  РАЙОН</w:t>
      </w:r>
      <w:r w:rsidRPr="00472630">
        <w:rPr>
          <w:rFonts w:ascii="Times New Roman" w:hAnsi="Times New Roman"/>
          <w:bCs/>
          <w:sz w:val="24"/>
          <w:szCs w:val="24"/>
        </w:rPr>
        <w:t>А  КРАСНОЯРСКОГО  КРАЯ</w:t>
      </w:r>
    </w:p>
    <w:p w:rsidR="00FA165B" w:rsidRPr="00472630" w:rsidRDefault="00FA165B" w:rsidP="00FA165B">
      <w:pPr>
        <w:jc w:val="center"/>
        <w:outlineLvl w:val="0"/>
        <w:rPr>
          <w:rFonts w:ascii="Times New Roman" w:hAnsi="Times New Roman"/>
          <w:bCs/>
          <w:sz w:val="24"/>
          <w:szCs w:val="24"/>
        </w:rPr>
      </w:pPr>
    </w:p>
    <w:p w:rsidR="00FA165B" w:rsidRPr="00472630" w:rsidRDefault="00FA165B" w:rsidP="00FA165B">
      <w:pPr>
        <w:jc w:val="center"/>
        <w:outlineLvl w:val="0"/>
        <w:rPr>
          <w:rFonts w:ascii="Times New Roman" w:hAnsi="Times New Roman"/>
          <w:bCs/>
          <w:sz w:val="24"/>
          <w:szCs w:val="24"/>
        </w:rPr>
      </w:pPr>
      <w:r w:rsidRPr="00472630">
        <w:rPr>
          <w:rFonts w:ascii="Times New Roman" w:hAnsi="Times New Roman"/>
          <w:bCs/>
          <w:sz w:val="24"/>
          <w:szCs w:val="24"/>
        </w:rPr>
        <w:t>РЕШЕНИЕ</w:t>
      </w:r>
      <w:r w:rsidR="00B609A8" w:rsidRPr="00472630">
        <w:rPr>
          <w:rFonts w:ascii="Times New Roman" w:hAnsi="Times New Roman"/>
          <w:bCs/>
          <w:sz w:val="24"/>
          <w:szCs w:val="24"/>
        </w:rPr>
        <w:t xml:space="preserve"> </w:t>
      </w:r>
    </w:p>
    <w:p w:rsidR="00FA165B" w:rsidRPr="00472630" w:rsidRDefault="00FA165B" w:rsidP="00FA165B">
      <w:pPr>
        <w:rPr>
          <w:rFonts w:ascii="Times New Roman" w:hAnsi="Times New Roman"/>
          <w:sz w:val="24"/>
          <w:szCs w:val="24"/>
        </w:rPr>
      </w:pPr>
      <w:r w:rsidRPr="00472630">
        <w:rPr>
          <w:rFonts w:ascii="Times New Roman" w:hAnsi="Times New Roman"/>
          <w:sz w:val="24"/>
          <w:szCs w:val="24"/>
        </w:rPr>
        <w:t xml:space="preserve">          </w:t>
      </w:r>
    </w:p>
    <w:p w:rsidR="00FA165B" w:rsidRPr="00472630" w:rsidRDefault="00D95257" w:rsidP="00FA165B">
      <w:pPr>
        <w:rPr>
          <w:rFonts w:ascii="Times New Roman" w:hAnsi="Times New Roman"/>
          <w:sz w:val="24"/>
          <w:szCs w:val="24"/>
        </w:rPr>
      </w:pPr>
      <w:r>
        <w:rPr>
          <w:rFonts w:ascii="Times New Roman" w:hAnsi="Times New Roman"/>
          <w:sz w:val="24"/>
          <w:szCs w:val="24"/>
        </w:rPr>
        <w:t xml:space="preserve"> 18.03.2020  </w:t>
      </w:r>
      <w:r w:rsidR="00FA165B" w:rsidRPr="00472630">
        <w:rPr>
          <w:rFonts w:ascii="Times New Roman" w:hAnsi="Times New Roman"/>
          <w:sz w:val="24"/>
          <w:szCs w:val="24"/>
        </w:rPr>
        <w:t xml:space="preserve">                               </w:t>
      </w:r>
      <w:r w:rsidR="00D66354">
        <w:rPr>
          <w:rFonts w:ascii="Times New Roman" w:hAnsi="Times New Roman"/>
          <w:sz w:val="24"/>
          <w:szCs w:val="24"/>
        </w:rPr>
        <w:t xml:space="preserve">          </w:t>
      </w:r>
      <w:r w:rsidR="00FA165B" w:rsidRPr="00472630">
        <w:rPr>
          <w:rFonts w:ascii="Times New Roman" w:hAnsi="Times New Roman"/>
          <w:sz w:val="24"/>
          <w:szCs w:val="24"/>
        </w:rPr>
        <w:t xml:space="preserve"> </w:t>
      </w:r>
      <w:r w:rsidR="000A1B5D" w:rsidRPr="00472630">
        <w:rPr>
          <w:rFonts w:ascii="Times New Roman" w:hAnsi="Times New Roman"/>
          <w:sz w:val="24"/>
          <w:szCs w:val="24"/>
        </w:rPr>
        <w:t>д. Новоникольск</w:t>
      </w:r>
      <w:r w:rsidR="00FA165B" w:rsidRPr="00472630">
        <w:rPr>
          <w:rFonts w:ascii="Times New Roman" w:hAnsi="Times New Roman"/>
          <w:sz w:val="24"/>
          <w:szCs w:val="24"/>
        </w:rPr>
        <w:t xml:space="preserve">                                                 №</w:t>
      </w:r>
      <w:r>
        <w:rPr>
          <w:rFonts w:ascii="Times New Roman" w:hAnsi="Times New Roman"/>
          <w:sz w:val="24"/>
          <w:szCs w:val="24"/>
        </w:rPr>
        <w:t xml:space="preserve"> 97</w:t>
      </w:r>
    </w:p>
    <w:p w:rsidR="00FA165B" w:rsidRPr="00472630" w:rsidRDefault="00FA165B" w:rsidP="00FA165B">
      <w:pPr>
        <w:rPr>
          <w:rFonts w:ascii="Times New Roman" w:hAnsi="Times New Roman"/>
          <w:sz w:val="24"/>
          <w:szCs w:val="24"/>
        </w:rPr>
      </w:pPr>
    </w:p>
    <w:p w:rsidR="000A1B5D" w:rsidRPr="00472630" w:rsidRDefault="00C708F7" w:rsidP="000A1B5D">
      <w:pPr>
        <w:pStyle w:val="ConsPlusTitle"/>
        <w:rPr>
          <w:rFonts w:ascii="Times New Roman" w:hAnsi="Times New Roman" w:cs="Times New Roman"/>
          <w:b w:val="0"/>
          <w:sz w:val="24"/>
          <w:szCs w:val="24"/>
        </w:rPr>
      </w:pPr>
      <w:r w:rsidRPr="00472630">
        <w:rPr>
          <w:rFonts w:ascii="Times New Roman" w:hAnsi="Times New Roman" w:cs="Times New Roman"/>
          <w:b w:val="0"/>
          <w:sz w:val="24"/>
          <w:szCs w:val="24"/>
        </w:rPr>
        <w:t>Об утверждении Правил</w:t>
      </w:r>
      <w:r w:rsidR="00B217EB" w:rsidRPr="00472630">
        <w:rPr>
          <w:rFonts w:ascii="Times New Roman" w:hAnsi="Times New Roman" w:cs="Times New Roman"/>
          <w:b w:val="0"/>
          <w:sz w:val="24"/>
          <w:szCs w:val="24"/>
        </w:rPr>
        <w:t xml:space="preserve"> </w:t>
      </w:r>
      <w:r w:rsidRPr="00472630">
        <w:rPr>
          <w:rFonts w:ascii="Times New Roman" w:hAnsi="Times New Roman" w:cs="Times New Roman"/>
          <w:b w:val="0"/>
          <w:sz w:val="24"/>
          <w:szCs w:val="24"/>
        </w:rPr>
        <w:t xml:space="preserve">благоустройства </w:t>
      </w:r>
    </w:p>
    <w:p w:rsidR="000A1B5D" w:rsidRPr="00472630" w:rsidRDefault="000A1B5D" w:rsidP="000A1B5D">
      <w:pPr>
        <w:pStyle w:val="ConsPlusTitle"/>
        <w:rPr>
          <w:rFonts w:ascii="Times New Roman" w:hAnsi="Times New Roman" w:cs="Times New Roman"/>
          <w:b w:val="0"/>
          <w:sz w:val="24"/>
          <w:szCs w:val="24"/>
        </w:rPr>
      </w:pPr>
      <w:r w:rsidRPr="00472630">
        <w:rPr>
          <w:rFonts w:ascii="Times New Roman" w:hAnsi="Times New Roman" w:cs="Times New Roman"/>
          <w:b w:val="0"/>
          <w:sz w:val="24"/>
          <w:szCs w:val="24"/>
        </w:rPr>
        <w:t>т</w:t>
      </w:r>
      <w:r w:rsidR="00C708F7" w:rsidRPr="00472630">
        <w:rPr>
          <w:rFonts w:ascii="Times New Roman" w:hAnsi="Times New Roman" w:cs="Times New Roman"/>
          <w:b w:val="0"/>
          <w:sz w:val="24"/>
          <w:szCs w:val="24"/>
        </w:rPr>
        <w:t>ерритории</w:t>
      </w:r>
      <w:r w:rsidRPr="00472630">
        <w:rPr>
          <w:rFonts w:ascii="Times New Roman" w:hAnsi="Times New Roman" w:cs="Times New Roman"/>
          <w:b w:val="0"/>
          <w:sz w:val="24"/>
          <w:szCs w:val="24"/>
        </w:rPr>
        <w:t xml:space="preserve"> Новониколь</w:t>
      </w:r>
      <w:r w:rsidR="00B217EB" w:rsidRPr="00472630">
        <w:rPr>
          <w:rFonts w:ascii="Times New Roman" w:hAnsi="Times New Roman" w:cs="Times New Roman"/>
          <w:b w:val="0"/>
          <w:sz w:val="24"/>
          <w:szCs w:val="24"/>
        </w:rPr>
        <w:t>ского сельсовета</w:t>
      </w:r>
    </w:p>
    <w:p w:rsidR="00C708F7" w:rsidRPr="00472630" w:rsidRDefault="00B217EB" w:rsidP="000A1B5D">
      <w:pPr>
        <w:pStyle w:val="ConsPlusTitle"/>
        <w:rPr>
          <w:rFonts w:ascii="Times New Roman" w:hAnsi="Times New Roman" w:cs="Times New Roman"/>
          <w:b w:val="0"/>
          <w:sz w:val="24"/>
          <w:szCs w:val="24"/>
        </w:rPr>
      </w:pPr>
      <w:r w:rsidRPr="00472630">
        <w:rPr>
          <w:rFonts w:ascii="Times New Roman" w:hAnsi="Times New Roman" w:cs="Times New Roman"/>
          <w:b w:val="0"/>
          <w:sz w:val="24"/>
          <w:szCs w:val="24"/>
        </w:rPr>
        <w:t xml:space="preserve"> Большеулуйского района Красноярского края</w:t>
      </w:r>
    </w:p>
    <w:p w:rsidR="00C708F7" w:rsidRPr="00472630" w:rsidRDefault="00C708F7" w:rsidP="00C708F7">
      <w:pPr>
        <w:autoSpaceDE w:val="0"/>
        <w:autoSpaceDN w:val="0"/>
        <w:adjustRightInd w:val="0"/>
        <w:rPr>
          <w:rFonts w:ascii="Times New Roman" w:hAnsi="Times New Roman"/>
          <w:sz w:val="24"/>
          <w:szCs w:val="24"/>
        </w:rPr>
      </w:pPr>
    </w:p>
    <w:p w:rsidR="00C708F7" w:rsidRPr="00472630" w:rsidRDefault="00B217EB" w:rsidP="00B217EB">
      <w:pPr>
        <w:pStyle w:val="1"/>
        <w:ind w:left="0" w:right="-1"/>
        <w:jc w:val="both"/>
        <w:rPr>
          <w:sz w:val="24"/>
          <w:szCs w:val="24"/>
        </w:rPr>
      </w:pPr>
      <w:r w:rsidRPr="00472630">
        <w:rPr>
          <w:sz w:val="24"/>
          <w:szCs w:val="24"/>
        </w:rPr>
        <w:t xml:space="preserve">           </w:t>
      </w:r>
      <w:r w:rsidR="00C708F7" w:rsidRPr="00472630">
        <w:rPr>
          <w:sz w:val="24"/>
          <w:szCs w:val="24"/>
        </w:rPr>
        <w:t xml:space="preserve">В целях обеспечения надлежащего санитарного состояния, чистоты </w:t>
      </w:r>
      <w:r w:rsidR="00C708F7" w:rsidRPr="00472630">
        <w:rPr>
          <w:sz w:val="24"/>
          <w:szCs w:val="24"/>
        </w:rPr>
        <w:br/>
        <w:t>и порядка на территории</w:t>
      </w:r>
      <w:r w:rsidR="00C708F7" w:rsidRPr="00472630">
        <w:rPr>
          <w:i/>
          <w:sz w:val="24"/>
          <w:szCs w:val="24"/>
        </w:rPr>
        <w:t xml:space="preserve"> </w:t>
      </w:r>
      <w:r w:rsidR="00472630" w:rsidRPr="00472630">
        <w:rPr>
          <w:sz w:val="24"/>
          <w:szCs w:val="24"/>
        </w:rPr>
        <w:t>Новониколь</w:t>
      </w:r>
      <w:r w:rsidRPr="00472630">
        <w:rPr>
          <w:sz w:val="24"/>
          <w:szCs w:val="24"/>
        </w:rPr>
        <w:t>ского сельсовета</w:t>
      </w:r>
      <w:r w:rsidR="00C708F7" w:rsidRPr="00472630">
        <w:rPr>
          <w:i/>
          <w:sz w:val="24"/>
          <w:szCs w:val="24"/>
        </w:rPr>
        <w:t xml:space="preserve">, </w:t>
      </w:r>
      <w:r w:rsidR="00C708F7" w:rsidRPr="00472630">
        <w:rPr>
          <w:sz w:val="24"/>
          <w:szCs w:val="24"/>
        </w:rPr>
        <w:t>руководствуясь статьями 14, 43, 45.1 Фед</w:t>
      </w:r>
      <w:r w:rsidR="00DF0E0A">
        <w:rPr>
          <w:sz w:val="24"/>
          <w:szCs w:val="24"/>
        </w:rPr>
        <w:t xml:space="preserve">ерального закона от 06.10.2003 </w:t>
      </w:r>
      <w:r w:rsidR="00C708F7" w:rsidRPr="00472630">
        <w:rPr>
          <w:sz w:val="24"/>
          <w:szCs w:val="24"/>
        </w:rPr>
        <w:t>№ 131-ФЗ «Об общих принципах орган</w:t>
      </w:r>
      <w:r w:rsidR="00DF0E0A">
        <w:rPr>
          <w:sz w:val="24"/>
          <w:szCs w:val="24"/>
        </w:rPr>
        <w:t xml:space="preserve">изации местного самоуправления </w:t>
      </w:r>
      <w:r w:rsidR="00C708F7" w:rsidRPr="00472630">
        <w:rPr>
          <w:sz w:val="24"/>
          <w:szCs w:val="24"/>
        </w:rPr>
        <w:t xml:space="preserve">в Российской Федерации», в соответствии со статьями </w:t>
      </w:r>
      <w:r w:rsidR="000E4AF0" w:rsidRPr="00472630">
        <w:rPr>
          <w:sz w:val="24"/>
          <w:szCs w:val="24"/>
        </w:rPr>
        <w:t>22, 26</w:t>
      </w:r>
      <w:bookmarkStart w:id="0" w:name="_GoBack"/>
      <w:bookmarkEnd w:id="0"/>
      <w:r w:rsidR="00C708F7" w:rsidRPr="00472630">
        <w:rPr>
          <w:sz w:val="24"/>
          <w:szCs w:val="24"/>
        </w:rPr>
        <w:t xml:space="preserve"> Устава</w:t>
      </w:r>
      <w:r w:rsidR="00C708F7" w:rsidRPr="00472630">
        <w:rPr>
          <w:b/>
          <w:sz w:val="24"/>
          <w:szCs w:val="24"/>
        </w:rPr>
        <w:t xml:space="preserve"> </w:t>
      </w:r>
      <w:r w:rsidR="000A1B5D" w:rsidRPr="00472630">
        <w:rPr>
          <w:sz w:val="24"/>
          <w:szCs w:val="24"/>
        </w:rPr>
        <w:t>Новониколь</w:t>
      </w:r>
      <w:r w:rsidRPr="00472630">
        <w:rPr>
          <w:sz w:val="24"/>
          <w:szCs w:val="24"/>
        </w:rPr>
        <w:t>ского сельсовета Большеулуйского района Красноярского края</w:t>
      </w:r>
      <w:r w:rsidR="00C708F7" w:rsidRPr="00472630">
        <w:rPr>
          <w:b/>
          <w:sz w:val="24"/>
          <w:szCs w:val="24"/>
        </w:rPr>
        <w:t xml:space="preserve">, </w:t>
      </w:r>
      <w:r w:rsidR="000A1B5D" w:rsidRPr="00472630">
        <w:rPr>
          <w:sz w:val="24"/>
          <w:szCs w:val="24"/>
        </w:rPr>
        <w:t>Новониколь</w:t>
      </w:r>
      <w:r w:rsidRPr="00472630">
        <w:rPr>
          <w:sz w:val="24"/>
          <w:szCs w:val="24"/>
        </w:rPr>
        <w:t>ский сельский Совет депутатов</w:t>
      </w:r>
      <w:r w:rsidR="00C708F7" w:rsidRPr="00472630">
        <w:rPr>
          <w:sz w:val="24"/>
          <w:szCs w:val="24"/>
        </w:rPr>
        <w:t xml:space="preserve"> РЕШИЛ:</w:t>
      </w:r>
    </w:p>
    <w:p w:rsidR="00B609A8" w:rsidRPr="00472630" w:rsidRDefault="00B217EB" w:rsidP="00B217EB">
      <w:pPr>
        <w:pStyle w:val="ConsPlusTitle"/>
        <w:jc w:val="both"/>
        <w:rPr>
          <w:rFonts w:ascii="Times New Roman" w:hAnsi="Times New Roman" w:cs="Times New Roman"/>
          <w:b w:val="0"/>
          <w:bCs/>
          <w:sz w:val="24"/>
          <w:szCs w:val="24"/>
        </w:rPr>
      </w:pPr>
      <w:r w:rsidRPr="00472630">
        <w:rPr>
          <w:rFonts w:ascii="Times New Roman" w:hAnsi="Times New Roman" w:cs="Times New Roman"/>
          <w:b w:val="0"/>
          <w:bCs/>
          <w:sz w:val="24"/>
          <w:szCs w:val="24"/>
        </w:rPr>
        <w:t xml:space="preserve">           </w:t>
      </w:r>
      <w:r w:rsidR="00C708F7" w:rsidRPr="00472630">
        <w:rPr>
          <w:rFonts w:ascii="Times New Roman" w:hAnsi="Times New Roman" w:cs="Times New Roman"/>
          <w:b w:val="0"/>
          <w:bCs/>
          <w:sz w:val="24"/>
          <w:szCs w:val="24"/>
        </w:rPr>
        <w:t xml:space="preserve">1. Утвердить Правила благоустройства территории </w:t>
      </w:r>
      <w:r w:rsidR="000A1B5D" w:rsidRPr="00472630">
        <w:rPr>
          <w:rFonts w:ascii="Times New Roman" w:hAnsi="Times New Roman" w:cs="Times New Roman"/>
          <w:b w:val="0"/>
          <w:bCs/>
          <w:sz w:val="24"/>
          <w:szCs w:val="24"/>
        </w:rPr>
        <w:t>Новониколь</w:t>
      </w:r>
      <w:r w:rsidRPr="00472630">
        <w:rPr>
          <w:rFonts w:ascii="Times New Roman" w:hAnsi="Times New Roman" w:cs="Times New Roman"/>
          <w:b w:val="0"/>
          <w:bCs/>
          <w:sz w:val="24"/>
          <w:szCs w:val="24"/>
        </w:rPr>
        <w:t>ского</w:t>
      </w:r>
      <w:r w:rsidRPr="00472630">
        <w:rPr>
          <w:rFonts w:ascii="Times New Roman" w:hAnsi="Times New Roman" w:cs="Times New Roman"/>
          <w:b w:val="0"/>
          <w:bCs/>
          <w:i/>
          <w:sz w:val="24"/>
          <w:szCs w:val="24"/>
        </w:rPr>
        <w:t xml:space="preserve"> </w:t>
      </w:r>
      <w:r w:rsidRPr="00472630">
        <w:rPr>
          <w:rFonts w:ascii="Times New Roman" w:hAnsi="Times New Roman" w:cs="Times New Roman"/>
          <w:b w:val="0"/>
          <w:bCs/>
          <w:sz w:val="24"/>
          <w:szCs w:val="24"/>
        </w:rPr>
        <w:t>сельсовета</w:t>
      </w:r>
      <w:r w:rsidR="001261ED" w:rsidRPr="00472630">
        <w:rPr>
          <w:rFonts w:ascii="Times New Roman" w:hAnsi="Times New Roman" w:cs="Times New Roman"/>
          <w:b w:val="0"/>
          <w:bCs/>
          <w:sz w:val="24"/>
          <w:szCs w:val="24"/>
        </w:rPr>
        <w:t xml:space="preserve">, согласно приложению. </w:t>
      </w:r>
    </w:p>
    <w:p w:rsidR="00B217EB" w:rsidRPr="00472630" w:rsidRDefault="00B609A8" w:rsidP="00B217EB">
      <w:pPr>
        <w:pStyle w:val="a3"/>
        <w:rPr>
          <w:rFonts w:ascii="Times New Roman" w:hAnsi="Times New Roman"/>
          <w:sz w:val="24"/>
          <w:szCs w:val="24"/>
        </w:rPr>
      </w:pPr>
      <w:r w:rsidRPr="00472630">
        <w:rPr>
          <w:rFonts w:ascii="Times New Roman" w:hAnsi="Times New Roman"/>
          <w:b/>
          <w:sz w:val="24"/>
          <w:szCs w:val="24"/>
        </w:rPr>
        <w:t xml:space="preserve">        </w:t>
      </w:r>
      <w:r w:rsidR="00B217EB" w:rsidRPr="00472630">
        <w:rPr>
          <w:rFonts w:ascii="Times New Roman" w:hAnsi="Times New Roman"/>
          <w:b/>
          <w:sz w:val="24"/>
          <w:szCs w:val="24"/>
        </w:rPr>
        <w:t xml:space="preserve">  </w:t>
      </w:r>
      <w:r w:rsidRPr="00472630">
        <w:rPr>
          <w:rFonts w:ascii="Times New Roman" w:hAnsi="Times New Roman"/>
          <w:b/>
          <w:sz w:val="24"/>
          <w:szCs w:val="24"/>
        </w:rPr>
        <w:t xml:space="preserve"> </w:t>
      </w:r>
      <w:r w:rsidRPr="00472630">
        <w:rPr>
          <w:rFonts w:ascii="Times New Roman" w:hAnsi="Times New Roman"/>
          <w:sz w:val="24"/>
          <w:szCs w:val="24"/>
        </w:rPr>
        <w:t>2.</w:t>
      </w:r>
      <w:r w:rsidR="001261ED" w:rsidRPr="00472630">
        <w:rPr>
          <w:rFonts w:ascii="Times New Roman" w:hAnsi="Times New Roman"/>
          <w:sz w:val="24"/>
          <w:szCs w:val="24"/>
        </w:rPr>
        <w:t xml:space="preserve"> </w:t>
      </w:r>
      <w:r w:rsidR="00A40974" w:rsidRPr="00472630">
        <w:rPr>
          <w:rFonts w:ascii="Times New Roman" w:hAnsi="Times New Roman"/>
          <w:sz w:val="24"/>
          <w:szCs w:val="24"/>
        </w:rPr>
        <w:t>Признать утратившим силу Решение Новоникольского сельского Совета депутатов от 16.03.2012 № 71</w:t>
      </w:r>
      <w:r w:rsidR="00B217EB" w:rsidRPr="00472630">
        <w:rPr>
          <w:rFonts w:ascii="Times New Roman" w:hAnsi="Times New Roman"/>
          <w:sz w:val="24"/>
          <w:szCs w:val="24"/>
        </w:rPr>
        <w:t xml:space="preserve"> «Об утверждении Правил благоустройства, озеленения, чистоты и порядка на террит</w:t>
      </w:r>
      <w:r w:rsidR="00A40974" w:rsidRPr="00472630">
        <w:rPr>
          <w:rFonts w:ascii="Times New Roman" w:hAnsi="Times New Roman"/>
          <w:sz w:val="24"/>
          <w:szCs w:val="24"/>
        </w:rPr>
        <w:t>ории населенных пунктов Новоникольского сельсовета».</w:t>
      </w:r>
      <w:r w:rsidR="00B217EB" w:rsidRPr="00472630">
        <w:rPr>
          <w:rFonts w:ascii="Times New Roman" w:hAnsi="Times New Roman"/>
          <w:sz w:val="24"/>
          <w:szCs w:val="24"/>
        </w:rPr>
        <w:t xml:space="preserve"> </w:t>
      </w:r>
    </w:p>
    <w:p w:rsidR="00B609A8" w:rsidRPr="00472630" w:rsidRDefault="001261ED" w:rsidP="00B217EB">
      <w:pPr>
        <w:pStyle w:val="a3"/>
        <w:rPr>
          <w:rFonts w:ascii="Times New Roman" w:hAnsi="Times New Roman"/>
          <w:sz w:val="24"/>
          <w:szCs w:val="24"/>
        </w:rPr>
      </w:pPr>
      <w:r w:rsidRPr="00472630">
        <w:rPr>
          <w:rFonts w:ascii="Times New Roman" w:hAnsi="Times New Roman"/>
          <w:szCs w:val="28"/>
        </w:rPr>
        <w:t xml:space="preserve">          3.</w:t>
      </w:r>
      <w:r w:rsidR="00B609A8" w:rsidRPr="00472630">
        <w:rPr>
          <w:rFonts w:ascii="Times New Roman" w:hAnsi="Times New Roman"/>
          <w:sz w:val="24"/>
          <w:szCs w:val="24"/>
        </w:rPr>
        <w:t xml:space="preserve"> Контроль над исполнением настоящего решения оставляю за собой.</w:t>
      </w:r>
    </w:p>
    <w:p w:rsidR="00B609A8" w:rsidRPr="00472630" w:rsidRDefault="00B609A8" w:rsidP="00B217EB">
      <w:pPr>
        <w:pStyle w:val="a3"/>
        <w:rPr>
          <w:rFonts w:ascii="Times New Roman" w:hAnsi="Times New Roman"/>
          <w:sz w:val="24"/>
          <w:szCs w:val="24"/>
        </w:rPr>
      </w:pPr>
      <w:r w:rsidRPr="00DE5571">
        <w:rPr>
          <w:rFonts w:ascii="Times New Roman" w:hAnsi="Times New Roman"/>
          <w:sz w:val="24"/>
          <w:szCs w:val="24"/>
        </w:rPr>
        <w:t xml:space="preserve">          </w:t>
      </w:r>
      <w:r w:rsidR="001261ED" w:rsidRPr="00DE5571">
        <w:rPr>
          <w:rFonts w:ascii="Times New Roman" w:hAnsi="Times New Roman"/>
          <w:sz w:val="24"/>
          <w:szCs w:val="24"/>
        </w:rPr>
        <w:t xml:space="preserve"> 4</w:t>
      </w:r>
      <w:r w:rsidRPr="00DE5571">
        <w:rPr>
          <w:rFonts w:ascii="Times New Roman" w:hAnsi="Times New Roman"/>
          <w:sz w:val="24"/>
          <w:szCs w:val="24"/>
        </w:rPr>
        <w:t xml:space="preserve">. </w:t>
      </w:r>
      <w:r w:rsidR="001261ED" w:rsidRPr="00DE5571">
        <w:rPr>
          <w:rFonts w:ascii="Times New Roman" w:hAnsi="Times New Roman"/>
          <w:sz w:val="24"/>
          <w:szCs w:val="24"/>
        </w:rPr>
        <w:t>Решение вступает в силу со дня, следующего</w:t>
      </w:r>
      <w:r w:rsidRPr="00472630">
        <w:rPr>
          <w:rFonts w:ascii="Times New Roman" w:hAnsi="Times New Roman"/>
          <w:sz w:val="24"/>
          <w:szCs w:val="24"/>
        </w:rPr>
        <w:t xml:space="preserve"> за днем его официального опубликования в газете «Вестник Большеулуйского района»</w:t>
      </w:r>
    </w:p>
    <w:p w:rsidR="00FA165B" w:rsidRPr="00472630" w:rsidRDefault="00FA165B" w:rsidP="00B609A8">
      <w:pPr>
        <w:pStyle w:val="ConsPlusNormal"/>
        <w:ind w:firstLine="540"/>
        <w:jc w:val="both"/>
        <w:rPr>
          <w:rFonts w:ascii="Times New Roman" w:hAnsi="Times New Roman" w:cs="Times New Roman"/>
          <w:sz w:val="24"/>
          <w:szCs w:val="24"/>
        </w:rPr>
      </w:pPr>
    </w:p>
    <w:p w:rsidR="00FA165B" w:rsidRPr="00472630" w:rsidRDefault="00FA165B" w:rsidP="00FA165B">
      <w:pPr>
        <w:rPr>
          <w:rFonts w:ascii="Times New Roman" w:hAnsi="Times New Roman"/>
          <w:sz w:val="24"/>
          <w:szCs w:val="24"/>
        </w:rPr>
      </w:pPr>
    </w:p>
    <w:p w:rsidR="00FA165B" w:rsidRPr="00472630" w:rsidRDefault="00FA165B" w:rsidP="00FA165B">
      <w:pPr>
        <w:tabs>
          <w:tab w:val="left" w:pos="6915"/>
        </w:tabs>
        <w:rPr>
          <w:rFonts w:ascii="Times New Roman" w:hAnsi="Times New Roman"/>
          <w:sz w:val="24"/>
          <w:szCs w:val="24"/>
        </w:rPr>
      </w:pPr>
    </w:p>
    <w:p w:rsidR="000A1B5D" w:rsidRPr="00472630" w:rsidRDefault="00FA165B" w:rsidP="00FA165B">
      <w:pPr>
        <w:rPr>
          <w:rFonts w:ascii="Times New Roman" w:hAnsi="Times New Roman"/>
          <w:sz w:val="24"/>
          <w:szCs w:val="24"/>
        </w:rPr>
      </w:pPr>
      <w:r w:rsidRPr="00472630">
        <w:rPr>
          <w:rFonts w:ascii="Times New Roman" w:hAnsi="Times New Roman"/>
          <w:sz w:val="24"/>
          <w:szCs w:val="24"/>
        </w:rPr>
        <w:t xml:space="preserve">Глава </w:t>
      </w:r>
    </w:p>
    <w:p w:rsidR="0052458B" w:rsidRPr="00472630" w:rsidRDefault="000A1B5D" w:rsidP="00FA165B">
      <w:pPr>
        <w:rPr>
          <w:rFonts w:ascii="Times New Roman" w:hAnsi="Times New Roman"/>
          <w:sz w:val="24"/>
          <w:szCs w:val="24"/>
        </w:rPr>
      </w:pPr>
      <w:r w:rsidRPr="00472630">
        <w:rPr>
          <w:rFonts w:ascii="Times New Roman" w:hAnsi="Times New Roman"/>
          <w:sz w:val="24"/>
          <w:szCs w:val="24"/>
        </w:rPr>
        <w:t>Новониколь</w:t>
      </w:r>
      <w:r w:rsidR="00FA165B" w:rsidRPr="00472630">
        <w:rPr>
          <w:rFonts w:ascii="Times New Roman" w:hAnsi="Times New Roman"/>
          <w:sz w:val="24"/>
          <w:szCs w:val="24"/>
        </w:rPr>
        <w:t>ского сельсовета</w:t>
      </w:r>
      <w:r w:rsidR="00FA165B" w:rsidRPr="00472630">
        <w:rPr>
          <w:rFonts w:ascii="Times New Roman" w:hAnsi="Times New Roman"/>
          <w:sz w:val="24"/>
          <w:szCs w:val="24"/>
        </w:rPr>
        <w:tab/>
        <w:t xml:space="preserve">                                             </w:t>
      </w:r>
      <w:r w:rsidRPr="00472630">
        <w:rPr>
          <w:rFonts w:ascii="Times New Roman" w:hAnsi="Times New Roman"/>
          <w:sz w:val="24"/>
          <w:szCs w:val="24"/>
        </w:rPr>
        <w:t xml:space="preserve">             </w:t>
      </w:r>
      <w:r w:rsidR="00472630">
        <w:rPr>
          <w:rFonts w:ascii="Times New Roman" w:hAnsi="Times New Roman"/>
          <w:sz w:val="24"/>
          <w:szCs w:val="24"/>
        </w:rPr>
        <w:t xml:space="preserve">         </w:t>
      </w:r>
      <w:r w:rsidRPr="00472630">
        <w:rPr>
          <w:rFonts w:ascii="Times New Roman" w:hAnsi="Times New Roman"/>
          <w:sz w:val="24"/>
          <w:szCs w:val="24"/>
        </w:rPr>
        <w:t xml:space="preserve">    А.Г. Гимранов</w:t>
      </w: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Default="00DA3283" w:rsidP="00FA165B">
      <w:pPr>
        <w:rPr>
          <w:rFonts w:ascii="Times New Roman" w:hAnsi="Times New Roman"/>
          <w:sz w:val="24"/>
          <w:szCs w:val="24"/>
        </w:rPr>
      </w:pPr>
    </w:p>
    <w:p w:rsidR="00DF0E0A" w:rsidRPr="00472630" w:rsidRDefault="00DF0E0A"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Pr="00472630" w:rsidRDefault="00DA3283" w:rsidP="00FA165B">
      <w:pPr>
        <w:rPr>
          <w:rFonts w:ascii="Times New Roman" w:hAnsi="Times New Roman"/>
          <w:sz w:val="24"/>
          <w:szCs w:val="24"/>
        </w:rPr>
      </w:pPr>
    </w:p>
    <w:p w:rsidR="00DA3283" w:rsidRDefault="00DA3283" w:rsidP="00FA165B">
      <w:pPr>
        <w:rPr>
          <w:rFonts w:ascii="Times New Roman" w:hAnsi="Times New Roman"/>
          <w:sz w:val="24"/>
          <w:szCs w:val="24"/>
        </w:rPr>
      </w:pPr>
    </w:p>
    <w:p w:rsidR="00DF0E0A" w:rsidRDefault="00DF0E0A" w:rsidP="00FA165B">
      <w:pPr>
        <w:rPr>
          <w:rFonts w:ascii="Times New Roman" w:hAnsi="Times New Roman"/>
          <w:sz w:val="24"/>
          <w:szCs w:val="24"/>
        </w:rPr>
      </w:pPr>
    </w:p>
    <w:p w:rsidR="00DA3283" w:rsidRDefault="00DA3283" w:rsidP="00FA165B">
      <w:pPr>
        <w:rPr>
          <w:rFonts w:ascii="Times New Roman" w:hAnsi="Times New Roman"/>
          <w:sz w:val="24"/>
          <w:szCs w:val="24"/>
        </w:rPr>
      </w:pPr>
    </w:p>
    <w:p w:rsidR="00D95257" w:rsidRPr="00472630" w:rsidRDefault="00D95257" w:rsidP="00FA165B">
      <w:pPr>
        <w:rPr>
          <w:rFonts w:ascii="Times New Roman" w:hAnsi="Times New Roman"/>
          <w:sz w:val="24"/>
          <w:szCs w:val="24"/>
        </w:rPr>
      </w:pPr>
    </w:p>
    <w:p w:rsidR="003A1CE2" w:rsidRPr="00472630" w:rsidRDefault="003A1CE2" w:rsidP="0070454B">
      <w:pPr>
        <w:jc w:val="right"/>
        <w:rPr>
          <w:rFonts w:ascii="Times New Roman" w:hAnsi="Times New Roman"/>
          <w:sz w:val="24"/>
          <w:szCs w:val="24"/>
        </w:rPr>
      </w:pPr>
    </w:p>
    <w:p w:rsidR="00DA3283" w:rsidRPr="00472630" w:rsidRDefault="0070454B" w:rsidP="0070454B">
      <w:pPr>
        <w:jc w:val="right"/>
        <w:rPr>
          <w:rFonts w:ascii="Times New Roman" w:hAnsi="Times New Roman"/>
          <w:sz w:val="24"/>
          <w:szCs w:val="24"/>
        </w:rPr>
      </w:pPr>
      <w:r w:rsidRPr="00472630">
        <w:rPr>
          <w:rFonts w:ascii="Times New Roman" w:hAnsi="Times New Roman"/>
          <w:sz w:val="24"/>
          <w:szCs w:val="24"/>
        </w:rPr>
        <w:lastRenderedPageBreak/>
        <w:t xml:space="preserve">Приложение к Решению </w:t>
      </w:r>
    </w:p>
    <w:p w:rsidR="0070454B" w:rsidRPr="00472630" w:rsidRDefault="000A1B5D" w:rsidP="0070454B">
      <w:pPr>
        <w:jc w:val="right"/>
        <w:rPr>
          <w:rFonts w:ascii="Times New Roman" w:hAnsi="Times New Roman"/>
          <w:sz w:val="24"/>
          <w:szCs w:val="24"/>
        </w:rPr>
      </w:pPr>
      <w:r w:rsidRPr="00472630">
        <w:rPr>
          <w:rFonts w:ascii="Times New Roman" w:hAnsi="Times New Roman"/>
          <w:sz w:val="24"/>
          <w:szCs w:val="24"/>
        </w:rPr>
        <w:t>к Решению Новониколь</w:t>
      </w:r>
      <w:r w:rsidR="0070454B" w:rsidRPr="00472630">
        <w:rPr>
          <w:rFonts w:ascii="Times New Roman" w:hAnsi="Times New Roman"/>
          <w:sz w:val="24"/>
          <w:szCs w:val="24"/>
        </w:rPr>
        <w:t xml:space="preserve">ского </w:t>
      </w:r>
    </w:p>
    <w:p w:rsidR="0070454B" w:rsidRPr="00472630" w:rsidRDefault="0070454B" w:rsidP="0070454B">
      <w:pPr>
        <w:jc w:val="right"/>
        <w:rPr>
          <w:rFonts w:ascii="Times New Roman" w:hAnsi="Times New Roman"/>
          <w:sz w:val="24"/>
          <w:szCs w:val="24"/>
        </w:rPr>
      </w:pPr>
      <w:r w:rsidRPr="00472630">
        <w:rPr>
          <w:rFonts w:ascii="Times New Roman" w:hAnsi="Times New Roman"/>
          <w:sz w:val="24"/>
          <w:szCs w:val="24"/>
        </w:rPr>
        <w:t>сельского Совета депутатов</w:t>
      </w:r>
    </w:p>
    <w:p w:rsidR="00DA3283" w:rsidRPr="00472630" w:rsidRDefault="000A1B5D" w:rsidP="0070454B">
      <w:pPr>
        <w:ind w:left="6237"/>
        <w:rPr>
          <w:rFonts w:ascii="Times New Roman" w:hAnsi="Times New Roman"/>
          <w:sz w:val="24"/>
          <w:szCs w:val="24"/>
        </w:rPr>
      </w:pPr>
      <w:r w:rsidRPr="00472630">
        <w:rPr>
          <w:rFonts w:ascii="Times New Roman" w:hAnsi="Times New Roman"/>
          <w:sz w:val="24"/>
          <w:szCs w:val="24"/>
        </w:rPr>
        <w:t xml:space="preserve">         </w:t>
      </w:r>
      <w:r w:rsidR="00DF0E0A">
        <w:rPr>
          <w:rFonts w:ascii="Times New Roman" w:hAnsi="Times New Roman"/>
          <w:sz w:val="24"/>
          <w:szCs w:val="24"/>
        </w:rPr>
        <w:t>от 18.03.2020 № 97</w:t>
      </w:r>
    </w:p>
    <w:p w:rsidR="00DA3283" w:rsidRPr="00472630" w:rsidRDefault="00DA3283" w:rsidP="00DA3283">
      <w:pPr>
        <w:pStyle w:val="ConsPlusTitle"/>
        <w:ind w:firstLine="720"/>
        <w:jc w:val="right"/>
        <w:rPr>
          <w:rFonts w:ascii="Times New Roman" w:hAnsi="Times New Roman" w:cs="Times New Roman"/>
          <w:sz w:val="24"/>
          <w:szCs w:val="24"/>
        </w:rPr>
      </w:pPr>
    </w:p>
    <w:p w:rsidR="00DA3283" w:rsidRPr="00DF0E0A" w:rsidRDefault="00DA3283" w:rsidP="00DA3283">
      <w:pPr>
        <w:pStyle w:val="ConsPlusTitle"/>
        <w:ind w:firstLine="720"/>
        <w:jc w:val="center"/>
        <w:rPr>
          <w:rFonts w:ascii="Times New Roman" w:hAnsi="Times New Roman" w:cs="Times New Roman"/>
          <w:sz w:val="24"/>
          <w:szCs w:val="24"/>
        </w:rPr>
      </w:pPr>
    </w:p>
    <w:p w:rsidR="00DA3283" w:rsidRPr="00DF0E0A" w:rsidRDefault="00DA3283" w:rsidP="00892F1F">
      <w:pPr>
        <w:pStyle w:val="ConsPlusTitle"/>
        <w:ind w:firstLine="720"/>
        <w:jc w:val="center"/>
        <w:rPr>
          <w:rFonts w:ascii="Times New Roman" w:hAnsi="Times New Roman" w:cs="Times New Roman"/>
          <w:sz w:val="24"/>
          <w:szCs w:val="24"/>
        </w:rPr>
      </w:pPr>
      <w:r w:rsidRPr="00DF0E0A">
        <w:rPr>
          <w:rFonts w:ascii="Times New Roman" w:hAnsi="Times New Roman" w:cs="Times New Roman"/>
          <w:sz w:val="24"/>
          <w:szCs w:val="24"/>
        </w:rPr>
        <w:t>ПРАВИЛА БЛАГОУСТРОЙСТВА ТЕРРИТОРИИ</w:t>
      </w:r>
    </w:p>
    <w:p w:rsidR="00DA3283" w:rsidRPr="00DF0E0A" w:rsidRDefault="000A1B5D" w:rsidP="00DA3283">
      <w:pPr>
        <w:pStyle w:val="1"/>
        <w:ind w:left="0" w:right="-1" w:firstLine="720"/>
        <w:rPr>
          <w:b/>
          <w:sz w:val="24"/>
          <w:szCs w:val="24"/>
        </w:rPr>
      </w:pPr>
      <w:r w:rsidRPr="00DF0E0A">
        <w:rPr>
          <w:b/>
          <w:sz w:val="24"/>
          <w:szCs w:val="24"/>
        </w:rPr>
        <w:t>Новониколь</w:t>
      </w:r>
      <w:r w:rsidR="00892F1F" w:rsidRPr="00DF0E0A">
        <w:rPr>
          <w:b/>
          <w:sz w:val="24"/>
          <w:szCs w:val="24"/>
        </w:rPr>
        <w:t>ского сельсовета</w:t>
      </w:r>
    </w:p>
    <w:p w:rsidR="00DA3283" w:rsidRPr="00472630" w:rsidRDefault="00DA3283" w:rsidP="00DA3283">
      <w:pPr>
        <w:ind w:firstLine="720"/>
        <w:rPr>
          <w:rFonts w:ascii="Times New Roman" w:hAnsi="Times New Roman"/>
          <w:sz w:val="24"/>
          <w:szCs w:val="24"/>
        </w:rPr>
      </w:pPr>
    </w:p>
    <w:p w:rsidR="00DA3283" w:rsidRPr="00472630" w:rsidRDefault="00DA3283" w:rsidP="00DA3283">
      <w:pPr>
        <w:ind w:firstLine="720"/>
        <w:jc w:val="center"/>
        <w:rPr>
          <w:rFonts w:ascii="Times New Roman" w:hAnsi="Times New Roman"/>
          <w:sz w:val="24"/>
          <w:szCs w:val="24"/>
        </w:rPr>
      </w:pPr>
      <w:r w:rsidRPr="00472630">
        <w:rPr>
          <w:rFonts w:ascii="Times New Roman" w:hAnsi="Times New Roman"/>
          <w:sz w:val="24"/>
          <w:szCs w:val="24"/>
        </w:rPr>
        <w:t>1. Общие положения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1.1. Правила бла</w:t>
      </w:r>
      <w:r w:rsidR="000A1B5D" w:rsidRPr="00472630">
        <w:rPr>
          <w:rFonts w:ascii="Times New Roman" w:hAnsi="Times New Roman"/>
          <w:sz w:val="24"/>
          <w:szCs w:val="24"/>
        </w:rPr>
        <w:t>гоустройства территории Новониколь</w:t>
      </w:r>
      <w:r w:rsidRPr="00472630">
        <w:rPr>
          <w:rFonts w:ascii="Times New Roman" w:hAnsi="Times New Roman"/>
          <w:sz w:val="24"/>
          <w:szCs w:val="24"/>
        </w:rPr>
        <w:t xml:space="preserve">ского сельсовета (далее - Правила) устанавливают требования в сфере благоустройства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территории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ский</w:t>
      </w:r>
      <w:r w:rsidRPr="00472630">
        <w:rPr>
          <w:rFonts w:ascii="Times New Roman" w:hAnsi="Times New Roman"/>
          <w:sz w:val="24"/>
          <w:szCs w:val="24"/>
        </w:rPr>
        <w:t xml:space="preserve"> сельсовет.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Благоустройство территорий должно быть основано на стратегии развития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и концепции, отражающей потребности жителей муниципального образования </w:t>
      </w:r>
      <w:r w:rsidR="00B557C0"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1.4. Администрация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осуществляет организацию благоустройства территории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1.6. В настоящих Правилах благоустройства применяются следующие термины с соответствующими определениями: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92F1F" w:rsidRPr="00472630" w:rsidRDefault="0070454B" w:rsidP="0070454B">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892F1F" w:rsidRPr="00472630" w:rsidRDefault="0070454B"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892F1F" w:rsidRPr="00472630" w:rsidRDefault="00EF1780" w:rsidP="00EF1780">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 xml:space="preserve"> общественные пространства - территории населенного пункта, которые постоянно и без платы за посещение доступны для населения;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 детские площадки, спортивные и другие площадки отдыха и досуга;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площадки для выгула и дрессировки домашних животных;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площадки автостоянок;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улицы (в том числе пешеходные) и дороги;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парки, скверы, иные зеленые зоны;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площади, набережные и другие территории;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-технические зоны транспортных, инжен</w:t>
      </w:r>
      <w:r w:rsidR="00915689" w:rsidRPr="00472630">
        <w:rPr>
          <w:rFonts w:ascii="Times New Roman" w:hAnsi="Times New Roman"/>
          <w:sz w:val="24"/>
          <w:szCs w:val="24"/>
        </w:rPr>
        <w:t>ерных коммуникаций, зоны водоохраны</w:t>
      </w:r>
      <w:r w:rsidRPr="00472630">
        <w:rPr>
          <w:rFonts w:ascii="Times New Roman" w:hAnsi="Times New Roman"/>
          <w:sz w:val="24"/>
          <w:szCs w:val="24"/>
        </w:rPr>
        <w:t>;</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контейнерные площадки и площадки для складирования отдельных групп коммунальных отходов;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w:t>
      </w:r>
      <w:r w:rsidR="00C91EC7" w:rsidRPr="00472630">
        <w:rPr>
          <w:rFonts w:ascii="Times New Roman" w:hAnsi="Times New Roman"/>
          <w:sz w:val="24"/>
          <w:szCs w:val="24"/>
        </w:rPr>
        <w:t>трукции инженерных коммуникаций,</w:t>
      </w:r>
      <w:r w:rsidRPr="00472630">
        <w:rPr>
          <w:rFonts w:ascii="Times New Roman" w:hAnsi="Times New Roman"/>
          <w:sz w:val="24"/>
          <w:szCs w:val="24"/>
        </w:rPr>
        <w:t xml:space="preserve"> а также иных земляных работ, в результате которых могут быть повреждены инженерные коммуникации, на территории муниципального образования;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приватное пространство - территория с ограниченным доступом посторонних лиц;</w:t>
      </w:r>
    </w:p>
    <w:p w:rsidR="00892F1F" w:rsidRPr="00472630" w:rsidRDefault="00E544A3" w:rsidP="00E544A3">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 xml:space="preserve"> 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проектирование - разработка проекта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92F1F" w:rsidRPr="00472630" w:rsidRDefault="00E544A3" w:rsidP="00E544A3">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92F1F" w:rsidRPr="00472630" w:rsidRDefault="00E544A3" w:rsidP="00E544A3">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элементы озеленения;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покрытия;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ограждения (заборы);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водные 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уличное коммунально-бытовое и техническое оборудование;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игровое и спортивное оборудование;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элементы освещения;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средства размещения информации и рекламные конструкции;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нестационарные объекты;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элементы объектов капитального строительства.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1.7.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DD2D80">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2</w:t>
      </w:r>
      <w:r w:rsidR="00DD2D80" w:rsidRPr="00472630">
        <w:rPr>
          <w:rFonts w:ascii="Times New Roman" w:hAnsi="Times New Roman"/>
          <w:sz w:val="24"/>
          <w:szCs w:val="24"/>
        </w:rPr>
        <w:t>.</w:t>
      </w:r>
      <w:r w:rsidRPr="00472630">
        <w:rPr>
          <w:rFonts w:ascii="Times New Roman" w:hAnsi="Times New Roman"/>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2.1. Благоустройство территорий общественного назначения</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2.1.1. Территории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w:t>
      </w:r>
      <w:r w:rsidR="00ED2863" w:rsidRPr="00472630">
        <w:rPr>
          <w:rFonts w:ascii="Times New Roman" w:hAnsi="Times New Roman"/>
          <w:sz w:val="24"/>
          <w:szCs w:val="24"/>
        </w:rPr>
        <w:t>а, удобно расположенные и легко</w:t>
      </w:r>
      <w:r w:rsidRPr="00472630">
        <w:rPr>
          <w:rFonts w:ascii="Times New Roman" w:hAnsi="Times New Roman"/>
          <w:sz w:val="24"/>
          <w:szCs w:val="24"/>
        </w:rPr>
        <w:t xml:space="preserve">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2.1.3. Проекты благоустройства территорий общественных пространств следует разрабатывать н</w:t>
      </w:r>
      <w:r w:rsidR="00997691" w:rsidRPr="00472630">
        <w:rPr>
          <w:rFonts w:ascii="Times New Roman" w:hAnsi="Times New Roman"/>
          <w:sz w:val="24"/>
          <w:szCs w:val="24"/>
        </w:rPr>
        <w:t xml:space="preserve">а основании предварительных до </w:t>
      </w:r>
      <w:r w:rsidRPr="00472630">
        <w:rPr>
          <w:rFonts w:ascii="Times New Roman" w:hAnsi="Times New Roman"/>
          <w:sz w:val="24"/>
          <w:szCs w:val="24"/>
        </w:rPr>
        <w:t>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2.1.4. Как правило, перечень конструктивных элементов внешнего благоустройства на территории общественных пространств </w:t>
      </w:r>
      <w:r w:rsidR="000A1B5D"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 Благоустройство территорий жилого назначения</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 постоянного и временного хранения автотранспортных средств.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твердые виды покрытия;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элементы сопряжения поверхности;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малые контейнеры для мусора;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осветительное оборудование;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 xml:space="preserve">- носители информации.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Возможно размещение средств наружной рекламы, некапитальных нестационарных сооружений.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2.2.5.</w:t>
      </w:r>
      <w:r w:rsidR="00ED2863" w:rsidRPr="00472630">
        <w:rPr>
          <w:rFonts w:ascii="Times New Roman" w:hAnsi="Times New Roman"/>
          <w:sz w:val="24"/>
          <w:szCs w:val="24"/>
        </w:rPr>
        <w:t xml:space="preserve"> </w:t>
      </w:r>
      <w:r w:rsidRPr="00472630">
        <w:rPr>
          <w:rFonts w:ascii="Times New Roman" w:hAnsi="Times New Roman"/>
          <w:sz w:val="24"/>
          <w:szCs w:val="24"/>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2.2.7. При размещении жилых участков вдоль  улиц не допускается со стороны улицы их сплошное ограждение и размещение площадок (детских, спортивных).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2.2.8. При озеленении территории детских садов и школ не допускается использование растений с ядовитыми плодами, а также с колючками и шипами.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2.2.9. Благоустройство участка территории, автостоянок представляется твердым видом покрытия дорожек и проездов, осветительным оборудованием.</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E544A3" w:rsidP="00E544A3">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2.3. Благоустройство территорий </w:t>
      </w:r>
      <w:r w:rsidR="00892F1F" w:rsidRPr="00472630">
        <w:rPr>
          <w:rFonts w:ascii="Times New Roman" w:hAnsi="Times New Roman"/>
          <w:sz w:val="24"/>
          <w:szCs w:val="24"/>
        </w:rPr>
        <w:t>транспортной и инженерной инфраструктуры</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2.3.1.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2.3.2. Как правило, перечень элементов благоустройства на территории улиц и дорог включает: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твердые виды покрытия дорожного полотна и тротуаров;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элементы сопряжения поверхностей;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озеленение вдоль улиц и дорог;</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ограждения опасных мест;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осветительное оборудование;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носители информации дорожного движения (дорожные знаки, разметка, светофорные устройства).</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 Оформление муниципального образования и информация</w:t>
      </w:r>
    </w:p>
    <w:p w:rsidR="00292BC7" w:rsidRPr="00472630" w:rsidRDefault="00292BC7"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w:t>
      </w:r>
      <w:r w:rsidRPr="00472630">
        <w:rPr>
          <w:rFonts w:ascii="Times New Roman" w:hAnsi="Times New Roman"/>
          <w:sz w:val="24"/>
          <w:szCs w:val="24"/>
        </w:rPr>
        <w:lastRenderedPageBreak/>
        <w:t>образования или части его территории, в том числе требования к таким рекламным конструкциям определенными МПА муниципального района.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2.4.3.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2.4.4.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 с обязательным согласованием эскизов с администрацией муниципального образования.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2.4.8.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892F1F" w:rsidRPr="00472630" w:rsidRDefault="00892F1F" w:rsidP="00F00A50">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2.4.9. Крупноформатные рекла</w:t>
      </w:r>
      <w:r w:rsidR="00F00A50" w:rsidRPr="00472630">
        <w:rPr>
          <w:rFonts w:ascii="Times New Roman" w:hAnsi="Times New Roman"/>
          <w:sz w:val="24"/>
          <w:szCs w:val="24"/>
        </w:rPr>
        <w:t xml:space="preserve">мные конструкции (билборды, </w:t>
      </w:r>
      <w:r w:rsidRPr="00472630">
        <w:rPr>
          <w:rFonts w:ascii="Times New Roman" w:hAnsi="Times New Roman"/>
          <w:sz w:val="24"/>
          <w:szCs w:val="24"/>
        </w:rPr>
        <w:t>супер</w:t>
      </w:r>
      <w:r w:rsidR="00F00A50" w:rsidRPr="00472630">
        <w:rPr>
          <w:rFonts w:ascii="Times New Roman" w:hAnsi="Times New Roman"/>
          <w:sz w:val="24"/>
          <w:szCs w:val="24"/>
        </w:rPr>
        <w:t xml:space="preserve"> </w:t>
      </w:r>
      <w:r w:rsidRPr="00472630">
        <w:rPr>
          <w:rFonts w:ascii="Times New Roman" w:hAnsi="Times New Roman"/>
          <w:sz w:val="24"/>
          <w:szCs w:val="24"/>
        </w:rPr>
        <w:t>сайты и прочие) размещаются н</w:t>
      </w:r>
      <w:r w:rsidR="00F00A50" w:rsidRPr="00472630">
        <w:rPr>
          <w:rFonts w:ascii="Times New Roman" w:hAnsi="Times New Roman"/>
          <w:sz w:val="24"/>
          <w:szCs w:val="24"/>
        </w:rPr>
        <w:t>е ближе 100 метров от жилых,</w:t>
      </w:r>
      <w:r w:rsidRPr="00472630">
        <w:rPr>
          <w:rFonts w:ascii="Times New Roman" w:hAnsi="Times New Roman"/>
          <w:sz w:val="24"/>
          <w:szCs w:val="24"/>
        </w:rPr>
        <w:t xml:space="preserve"> общественных и офисных зданий.</w:t>
      </w:r>
    </w:p>
    <w:p w:rsidR="00892F1F" w:rsidRPr="00472630" w:rsidRDefault="00892F1F" w:rsidP="00F00A50">
      <w:pPr>
        <w:autoSpaceDE w:val="0"/>
        <w:autoSpaceDN w:val="0"/>
        <w:adjustRightInd w:val="0"/>
        <w:ind w:firstLine="720"/>
        <w:jc w:val="center"/>
        <w:rPr>
          <w:rFonts w:ascii="Times New Roman" w:hAnsi="Times New Roman"/>
          <w:sz w:val="24"/>
          <w:szCs w:val="24"/>
        </w:rPr>
      </w:pPr>
    </w:p>
    <w:p w:rsidR="00997691" w:rsidRPr="00472630" w:rsidRDefault="00F00A50" w:rsidP="008F4A42">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2.5. Общие требования к </w:t>
      </w:r>
      <w:r w:rsidR="00892F1F" w:rsidRPr="00472630">
        <w:rPr>
          <w:rFonts w:ascii="Times New Roman" w:hAnsi="Times New Roman"/>
          <w:sz w:val="24"/>
          <w:szCs w:val="24"/>
        </w:rPr>
        <w:t>отдельным объектам</w:t>
      </w:r>
      <w:r w:rsidR="008F4A42" w:rsidRPr="00472630">
        <w:rPr>
          <w:rFonts w:ascii="Times New Roman" w:hAnsi="Times New Roman"/>
          <w:sz w:val="24"/>
          <w:szCs w:val="24"/>
        </w:rPr>
        <w:t xml:space="preserve"> благоустройства и их элементам  </w:t>
      </w:r>
    </w:p>
    <w:p w:rsidR="00892F1F" w:rsidRPr="00472630" w:rsidRDefault="008F4A42" w:rsidP="008F4A42">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2.5.1. Элементы озеленения.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2.5.1.2. Озеленение - составная и необходимая часть благоустройства и ландшафтной организации территории,  а также поддержание и бережный уход за ранее созданной или изначально существующей природной средой.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2.5.1.3. Работы по озеленению следует планировать в комплексе мероприятий, обеспечивающих для всех жителей доступ к не</w:t>
      </w:r>
      <w:r w:rsidR="00F00A50" w:rsidRPr="00472630">
        <w:rPr>
          <w:rFonts w:ascii="Times New Roman" w:hAnsi="Times New Roman"/>
          <w:sz w:val="24"/>
          <w:szCs w:val="24"/>
        </w:rPr>
        <w:t xml:space="preserve"> </w:t>
      </w:r>
      <w:r w:rsidRPr="00472630">
        <w:rPr>
          <w:rFonts w:ascii="Times New Roman" w:hAnsi="Times New Roman"/>
          <w:sz w:val="24"/>
          <w:szCs w:val="24"/>
        </w:rPr>
        <w:t>урбанизированным ландшафтам, возможность для занятий спортом и общения.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2.5.1.4. Работы по озеленению следует проводить по предварительно разработанному и утвержденному проекту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2.5.2. Виды покрытий.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2.5.2.1.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2.5.2.2. Покрытия поверхности обеспечивают на территории населенного пункта условия безопасного и комфортного передвижения.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2.6.2.3. Применяемый в проекте благоустройства вид покры</w:t>
      </w:r>
      <w:r w:rsidR="00F00A50" w:rsidRPr="00472630">
        <w:rPr>
          <w:rFonts w:ascii="Times New Roman" w:hAnsi="Times New Roman"/>
          <w:sz w:val="24"/>
          <w:szCs w:val="24"/>
        </w:rPr>
        <w:t xml:space="preserve">тия должен быть прочным, ремонт </w:t>
      </w:r>
      <w:r w:rsidRPr="00472630">
        <w:rPr>
          <w:rFonts w:ascii="Times New Roman" w:hAnsi="Times New Roman"/>
          <w:sz w:val="24"/>
          <w:szCs w:val="24"/>
        </w:rPr>
        <w:t>пригодным, экологичным, не допускающим скольжения. Выбор видов покрытия осуществляется в соответствии с их целевым назначением.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2.6.3. Ограждения.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2.6.3.2. На территориях общественного, жилого, рекреационного назначения необходимо применять декоративные ажурные металлические ограждения.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2.6.3.4. При создании и благоустройстве ограждений следует учитывать необходимость:</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разграничения зеленой зоны с маршрутами пешеходов и транспорта;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проектирования дорожек и тротуаров с учетом потоков людей и маршрутов;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 проектирования изменения высоты и геометрии бордюрного камня с учетом сезонных снежных отвалов;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 использования бордюрного камня;</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2.6.4. Уличное коммунально-бытовое оборудование.</w:t>
      </w:r>
    </w:p>
    <w:p w:rsidR="00892F1F" w:rsidRPr="00472630" w:rsidRDefault="00892F1F"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2.6.4.1.</w:t>
      </w:r>
      <w:r w:rsidR="0032203E" w:rsidRPr="00472630">
        <w:rPr>
          <w:rFonts w:ascii="Times New Roman" w:hAnsi="Times New Roman"/>
          <w:sz w:val="24"/>
          <w:szCs w:val="24"/>
        </w:rPr>
        <w:t xml:space="preserve">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32203E" w:rsidRPr="00472630" w:rsidRDefault="00892F1F"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2.6.4.2. </w:t>
      </w:r>
      <w:r w:rsidR="0032203E" w:rsidRPr="00472630">
        <w:rPr>
          <w:rFonts w:ascii="Times New Roman" w:hAnsi="Times New Roman"/>
          <w:sz w:val="24"/>
          <w:szCs w:val="24"/>
        </w:rP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2.6.5. Уличное техническое оборудование.</w:t>
      </w:r>
    </w:p>
    <w:p w:rsidR="0032203E" w:rsidRPr="00472630" w:rsidRDefault="00892F1F"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2.6.5.1. </w:t>
      </w:r>
      <w:r w:rsidR="0032203E" w:rsidRPr="00472630">
        <w:rPr>
          <w:rFonts w:ascii="Times New Roman" w:hAnsi="Times New Roman"/>
          <w:sz w:val="24"/>
          <w:szCs w:val="24"/>
        </w:rPr>
        <w:t>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2.6.6. Игровое и спортивное оборудование.</w:t>
      </w:r>
    </w:p>
    <w:p w:rsidR="0032203E"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2.6.6.1. </w:t>
      </w:r>
      <w:r w:rsidR="0032203E" w:rsidRPr="00472630">
        <w:rPr>
          <w:rFonts w:ascii="Times New Roman" w:hAnsi="Times New Roman"/>
          <w:sz w:val="24"/>
          <w:szCs w:val="24"/>
        </w:rPr>
        <w:t xml:space="preserve">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32203E" w:rsidRPr="00472630">
        <w:rPr>
          <w:rFonts w:ascii="Times New Roman" w:hAnsi="Times New Roman"/>
          <w:sz w:val="24"/>
          <w:szCs w:val="24"/>
        </w:rPr>
        <w:lastRenderedPageBreak/>
        <w:t>необходимо обеспечивать соответствие оборудования анатомо-физиологическим особенностям разных возрастных групп.</w:t>
      </w:r>
    </w:p>
    <w:p w:rsidR="0032203E" w:rsidRPr="00472630" w:rsidRDefault="00892F1F"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2.6.6.2. </w:t>
      </w:r>
      <w:r w:rsidR="0032203E" w:rsidRPr="00472630">
        <w:rPr>
          <w:rFonts w:ascii="Times New Roman" w:hAnsi="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2.6.7. Осветительное оборудование.</w:t>
      </w:r>
    </w:p>
    <w:p w:rsidR="0032203E" w:rsidRPr="00472630" w:rsidRDefault="00892F1F"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2.6.7.1. </w:t>
      </w:r>
      <w:r w:rsidR="0032203E" w:rsidRPr="00472630">
        <w:rPr>
          <w:rFonts w:ascii="Times New Roman" w:hAnsi="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2203E" w:rsidRPr="00472630" w:rsidRDefault="0032203E"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32203E" w:rsidRPr="00472630" w:rsidRDefault="0032203E"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удобство обслуживания и управления при разных режимах работы установок.</w:t>
      </w:r>
    </w:p>
    <w:p w:rsidR="0032203E" w:rsidRPr="00472630" w:rsidRDefault="00892F1F"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2.6.7.2. </w:t>
      </w:r>
      <w:r w:rsidR="0032203E" w:rsidRPr="00472630">
        <w:rPr>
          <w:rFonts w:ascii="Times New Roman" w:hAnsi="Times New Roman"/>
          <w:sz w:val="24"/>
          <w:szCs w:val="24"/>
        </w:rPr>
        <w:t>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w:t>
      </w:r>
      <w:r w:rsidR="0043501B" w:rsidRPr="00472630">
        <w:rPr>
          <w:rFonts w:ascii="Times New Roman" w:hAnsi="Times New Roman"/>
          <w:sz w:val="24"/>
          <w:szCs w:val="24"/>
        </w:rPr>
        <w:t>щения применяются  обычные</w:t>
      </w:r>
      <w:r w:rsidR="0032203E" w:rsidRPr="00472630">
        <w:rPr>
          <w:rFonts w:ascii="Times New Roman" w:hAnsi="Times New Roman"/>
          <w:sz w:val="24"/>
          <w:szCs w:val="24"/>
        </w:rPr>
        <w:t>.</w:t>
      </w:r>
    </w:p>
    <w:p w:rsidR="0032203E" w:rsidRPr="00472630" w:rsidRDefault="0032203E" w:rsidP="0032203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2.6.7.</w:t>
      </w:r>
      <w:r w:rsidR="0032203E" w:rsidRPr="00472630">
        <w:rPr>
          <w:rFonts w:ascii="Times New Roman" w:hAnsi="Times New Roman"/>
          <w:sz w:val="24"/>
          <w:szCs w:val="24"/>
        </w:rPr>
        <w:t>3</w:t>
      </w:r>
      <w:r w:rsidRPr="00472630">
        <w:rPr>
          <w:rFonts w:ascii="Times New Roman" w:hAnsi="Times New Roman"/>
          <w:sz w:val="24"/>
          <w:szCs w:val="24"/>
        </w:rPr>
        <w:t>.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892F1F" w:rsidRPr="00472630" w:rsidRDefault="00892F1F" w:rsidP="00CC1105">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2.6.8. Малые архит</w:t>
      </w:r>
      <w:r w:rsidR="00CC1105" w:rsidRPr="00472630">
        <w:rPr>
          <w:rFonts w:ascii="Times New Roman" w:hAnsi="Times New Roman"/>
          <w:sz w:val="24"/>
          <w:szCs w:val="24"/>
        </w:rPr>
        <w:t>ектурные формы, уличная мебель.</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2.6.8.1. Требования к установке урн:</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достаточная высота (максимальная до 100 см) и объем;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наличие рельефного текстурирования или перфорирования для защиты от графического вандализма;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 защита от дождя и снега;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 использование и аккуратное расположение вставных ведер и мусорных мешков.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2.6.8.2. Требования к установке цветочниц (вазонов), в том числе навесных: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высота цветочниц (вазонов) обеспечивает предотвращение случайного наезда автомобилей и попадания мусора;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дизайн (цвет, форма) цветочниц (вазонов) не отвлекает внимание от растений;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2.6.8.3. При установке ограждений необходимо учитывать:</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прочность, обеспечивающая защиту пешеходов от наезда автомобилей;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модульность, позволяющую создавать конструкции любой формы;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 наличие светоотражающих элементов в местах возможного наезда автомобиля;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 расположение ограды не далее 10 см от края газона;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 использование нейтральных цветов или естественного цвета используемого материала.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2.6.8.4. На тротуарах автомобильных дорог допускается использовать следующие малые архитектурные формы: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скамейки без спинки с местом для сумок;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опоры у скамеек для людей с ограниченными возможностями;</w:t>
      </w:r>
    </w:p>
    <w:p w:rsidR="00892F1F" w:rsidRPr="00472630" w:rsidRDefault="00ED2863"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3) </w:t>
      </w:r>
      <w:r w:rsidR="00892F1F" w:rsidRPr="00472630">
        <w:rPr>
          <w:rFonts w:ascii="Times New Roman" w:hAnsi="Times New Roman"/>
          <w:sz w:val="24"/>
          <w:szCs w:val="24"/>
        </w:rPr>
        <w:t>заграждения, обеспечивающие защиту пешеходов от наезда автомобилей;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2.6.8.5. Требования к уличной мебели, в том числе к различным видам скамей отдыха, размещаемых на территории общественных пространств:</w:t>
      </w:r>
    </w:p>
    <w:p w:rsidR="00CC1105" w:rsidRPr="00472630" w:rsidRDefault="00892F1F" w:rsidP="0043501B">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1) установку скамей необходимо осуществлять на твердые виды покрытия или фундамент. В зонах отдыха,  на детских площадках может допускаться установка скамей </w:t>
      </w:r>
      <w:r w:rsidRPr="00472630">
        <w:rPr>
          <w:rFonts w:ascii="Times New Roman" w:hAnsi="Times New Roman"/>
          <w:sz w:val="24"/>
          <w:szCs w:val="24"/>
        </w:rPr>
        <w:lastRenderedPageBreak/>
        <w:t>на мягкие виды покрытия. При наличии фундамента его части следует выполнять не высту</w:t>
      </w:r>
      <w:r w:rsidR="00CC1105" w:rsidRPr="00472630">
        <w:rPr>
          <w:rFonts w:ascii="Times New Roman" w:hAnsi="Times New Roman"/>
          <w:sz w:val="24"/>
          <w:szCs w:val="24"/>
        </w:rPr>
        <w:t>пающими над поверхностью земли;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2.6.9. Нестационарные объекты.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2.6.9.1. В рамках решения задачи обеспечения качества среды при создании и благоустройстве нестационарных объектов (объекты мелкорозничной торговли,  остановочные павильоны) следует учитывать принципы функционального разнообразия востребованными центрами притяжения людей без ущерба для комфортного передвижения по сложившимся пешеходным маршрутам.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2.6.9.2.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2.6.9.4. Нестационарные объекты необходимо размещать таким образом, чтобы не мешать пешеходному движению, не ухудшать визуальное восприятие.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 Требования к оформлению и оборудованию зданий и сооружений.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2.6.10.3.  Замена рам, окраска стен зданий не должны нарушать архитектурный облик улиц и территорий населенного пункта.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2.6.10.4. Размещение на зданиях, расположенных вдоль магистральных улиц населенного пункта, антенн  допускается со стороны дворовых фасадов.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w:t>
      </w:r>
      <w:r w:rsidR="0043501B" w:rsidRPr="00472630">
        <w:rPr>
          <w:rFonts w:ascii="Times New Roman" w:hAnsi="Times New Roman"/>
          <w:sz w:val="24"/>
          <w:szCs w:val="24"/>
        </w:rPr>
        <w:t>6</w:t>
      </w:r>
      <w:r w:rsidRPr="00472630">
        <w:rPr>
          <w:rFonts w:ascii="Times New Roman" w:hAnsi="Times New Roman"/>
          <w:sz w:val="24"/>
          <w:szCs w:val="24"/>
        </w:rPr>
        <w:t>. Вывешивание белья, одежды, ковров и прочих предметов на свободных земельных участках, выходящих на проезд.</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w:t>
      </w:r>
      <w:r w:rsidR="0043501B" w:rsidRPr="00472630">
        <w:rPr>
          <w:rFonts w:ascii="Times New Roman" w:hAnsi="Times New Roman"/>
          <w:sz w:val="24"/>
          <w:szCs w:val="24"/>
        </w:rPr>
        <w:t>7</w:t>
      </w:r>
      <w:r w:rsidRPr="00472630">
        <w:rPr>
          <w:rFonts w:ascii="Times New Roman" w:hAnsi="Times New Roman"/>
          <w:sz w:val="24"/>
          <w:szCs w:val="24"/>
        </w:rPr>
        <w:t>. Мытье автомашин на придомовой территории.</w:t>
      </w:r>
    </w:p>
    <w:p w:rsidR="00892F1F" w:rsidRPr="00472630" w:rsidRDefault="0043501B"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2.6.10.8</w:t>
      </w:r>
      <w:r w:rsidR="00892F1F" w:rsidRPr="00472630">
        <w:rPr>
          <w:rFonts w:ascii="Times New Roman" w:hAnsi="Times New Roman"/>
          <w:sz w:val="24"/>
          <w:szCs w:val="24"/>
        </w:rPr>
        <w:t>. Загромождение дворовой территории металлическим ломом, строительным и бытовым мусором, шлаком, золой и другими отходами.</w:t>
      </w:r>
    </w:p>
    <w:p w:rsidR="00892F1F" w:rsidRPr="00472630" w:rsidRDefault="0043501B"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2.6.10.9</w:t>
      </w:r>
      <w:r w:rsidR="00892F1F" w:rsidRPr="00472630">
        <w:rPr>
          <w:rFonts w:ascii="Times New Roman" w:hAnsi="Times New Roman"/>
          <w:sz w:val="24"/>
          <w:szCs w:val="24"/>
        </w:rPr>
        <w:t>. Выливание за дворы помоев, выбрасывание пищевых и других отходов мусора и навоза, а также закапывания или сжигание его во дворах.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2.6.11. Требования к организации детских площадок.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2.6.11.1.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892F1F" w:rsidRPr="00472630" w:rsidRDefault="008724C9" w:rsidP="008724C9">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 xml:space="preserve"> 2.6.11.2. Детские площадки необходимо изолировать от транзитного пешеходного движения, проездов. Подходы к детским площадкам не следует организовывать с проезжей части.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2.6.11.3.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2.6.12. Требования к организации площадок для отдыха и досуга.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2.6.12.1. Площадки для отдыха и проведения досуга взрослого населения следует размещать на участках жилой застройки, на озелененных территориях.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2.6.12.2.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2.6.13. Требования к организации спортивных площадок.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2.6.13.1.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2.6.13.2.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2.6.14. Требования к организации площадок для установки контейнеров для сборки твердых коммунальных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2.6.14.1.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2.6.14.2.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2.6.14.3.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2.6.14.4.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2.6.14.5.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 Требования к организации пешеходных коммуникаций.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2.6.15.1. При создании и благоустройстве пешеходных коммуникаций (тротуаров,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2.6.15.3.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472630">
        <w:rPr>
          <w:rFonts w:ascii="Times New Roman" w:hAnsi="Times New Roman"/>
          <w:sz w:val="24"/>
          <w:szCs w:val="24"/>
        </w:rPr>
        <w:lastRenderedPageBreak/>
        <w:t>сопровождающих, а также специально оборудованные места для маломобильных групп населения.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2.6.15.8. Перечень элементов благоустройства на территории основных пешеходных коммуникаций включает: твердые виды покрытия, элементы сопряжения поверхностей. На территории второстепенных пешеходных коммуникаций допускаются различные виды покрытия.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2.6.16. Содержание животных в муниципальном образовании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2.6.16.1.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Правила содержания домашних животных на территории </w:t>
      </w:r>
      <w:r w:rsidR="00B557C0"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(приложение № 1).</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2.6.16.2. Запрещается передвижение сельскохозяйственных животных на территории муниципального образования без сопровождающих лиц.</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2.6.16.3.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соблюдать следующие требования: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 обеспечивать уборку продуктов жизнедеятельности животного в местах и на территориях общего пользования;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 не допускать выгул животного вне мест, разрешенных решением органа местного самоуправления для выгула животных.</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2.6.16.4.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2.6.16.5.</w:t>
      </w:r>
      <w:r w:rsidR="008724C9" w:rsidRPr="00472630">
        <w:rPr>
          <w:rFonts w:ascii="Times New Roman" w:hAnsi="Times New Roman"/>
          <w:sz w:val="24"/>
          <w:szCs w:val="24"/>
        </w:rPr>
        <w:t xml:space="preserve"> </w:t>
      </w:r>
      <w:r w:rsidRPr="00472630">
        <w:rPr>
          <w:rFonts w:ascii="Times New Roman" w:hAnsi="Times New Roman"/>
          <w:sz w:val="24"/>
          <w:szCs w:val="24"/>
        </w:rPr>
        <w:t xml:space="preserve">Отлов бродячих животных осуществляется специализированными организациями по договорам с местной администрацией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2.6.16.6. Запрещается размещение площадок для буртования отходов жизнедеятельности домашних животных ближе 15 м от границ соседних земельных участков.</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 Особые тр</w:t>
      </w:r>
      <w:r w:rsidR="001074AC" w:rsidRPr="00472630">
        <w:rPr>
          <w:rFonts w:ascii="Times New Roman" w:hAnsi="Times New Roman"/>
          <w:sz w:val="24"/>
          <w:szCs w:val="24"/>
        </w:rPr>
        <w:t>ебования к доступности</w:t>
      </w:r>
      <w:r w:rsidRPr="00472630">
        <w:rPr>
          <w:rFonts w:ascii="Times New Roman" w:hAnsi="Times New Roman"/>
          <w:sz w:val="24"/>
          <w:szCs w:val="24"/>
        </w:rPr>
        <w:t xml:space="preserve"> среды для маломобильных групп населения</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 Порядок содержания и эксплуатации объектов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724C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4.1. Уборка территории</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 Физические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4.1.2. На территории </w:t>
      </w:r>
      <w:r w:rsidR="0014047E"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запрещается накапливать и размещать отходы производства и потребления в несанкционированных местах.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4.1.1.  настоящих Правил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4.1.3. Сбор и вывоз отходов производства и потребления необходимо осуществлять по контейнерной или бестарной системе.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4.1.4. На территории общего пользования </w:t>
      </w:r>
      <w:r w:rsidR="0014047E"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запрещается сжигание отходов производства и потребления.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4.1.5.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4.1.6.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Запрещается складирование отходов, образовавшихся во время ремонта, в местах временного хранения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Запрещается складирование строительных и иных материалов, оборудования, за пределами закрепленных земельных участков.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На территории общего пользования запрещается сжигание отходов и мусора, разведение костров; хранение и стоянка транспортных средств, сельскохозяйственных машин и агрегатов.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4.1.7.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4.1.8. Установка устройств наливных помоек, разлив помоев и нечистот за территорией домов и улиц, вынос отходов на уличные проезды запрещается.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Выкачивание (слив) жидких бытовых отходов на земли общего пользования и в  водосточные кюветы запрещается.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4.1.9.  Для сбора отходов производства и потребления физических и юридических лиц, указанных в пункте 4.1.1 настоящих Правил благоустройства, организуются места временного хранения отходов и осуществляется их уборка и техническое обслуживание.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 4 настоящих Правил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4.1.11. Для предотвращения засорения улиц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пунктом 4.1.1 настоящих Правил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4.1.12.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4.1.13. Площадки для установки мусор</w:t>
      </w:r>
      <w:r w:rsidR="00CC1105" w:rsidRPr="00472630">
        <w:rPr>
          <w:rFonts w:ascii="Times New Roman" w:hAnsi="Times New Roman"/>
          <w:sz w:val="24"/>
          <w:szCs w:val="24"/>
        </w:rPr>
        <w:t xml:space="preserve"> </w:t>
      </w:r>
      <w:r w:rsidRPr="00472630">
        <w:rPr>
          <w:rFonts w:ascii="Times New Roman" w:hAnsi="Times New Roman"/>
          <w:sz w:val="24"/>
          <w:szCs w:val="24"/>
        </w:rPr>
        <w:t>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4.1.15. При уборке в ночное время следует принимать меры, предупреждающие шум.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4.1.18. Уборка и очистка конечных автобусных остановок осуществляется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 xml:space="preserve">4.1.20. Содержание и уборка садов,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14047E"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4.1.21. Уборка мостов,  пешеходных переходов, прилегающих к ним территорий производиться организациями, обслуживающие данные объекты.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4.1.23. Жидкие нечистоты необходимо вывозить по договорам или разовым заявкам организациям, имеющим специальный транспорт.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4.1.24. Собственники помещений обязаны обеспечить круглогодичный подъезд непосредственно к мусоросборникам и выгребным ямам.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4.1.25.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пункте 4.1.1 настоящих Правил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4.1.26. Запрещается производить слив воды на тротуары, газоны, проезжую часть дороги.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4.1.27.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4.1.28.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4.1.29. Уборка и очистка территорий, отведенных для размещения и эксплуатации линий электропередач, осуществляется организацией, эксплуатирующей указанные сети и линии электропередач.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Запрещается складирование нечистот на проезжую часть улиц, тротуары и газоны.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4.1.31. Сбор брошенных на улицах предметов, создающих помехи дорожному движению, возлагается на организации, обслуживающие данные объекты.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4.1.32.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14047E"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Привлечение граждан к выполнению работ по уборке, благоустройству и озеленению территории </w:t>
      </w:r>
      <w:r w:rsidR="0014047E"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осуществляется на основании постановления администрации </w:t>
      </w:r>
      <w:r w:rsidR="0014047E"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в порядке, предусмотренном действующим законодательством.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Для проведения повсеместной, добровольной, общественной уборки, благоустройству и озеленению территории  сельсовета ежегодно проводится месячник по благоустройству – апрель - май.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Домовладельцы и руководители предприятий, организаций, учебных заведений,  руководители торговых, культурно-бытовых предприятий и иных организаций в этот период обязаны организовать и произвести на прилегающей территории уборку и вывезти собранный мусор.</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724C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4.2. Особенности уборки территории в весенне-летний период</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1074AC">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001074AC" w:rsidRPr="00472630">
        <w:rPr>
          <w:rFonts w:ascii="Times New Roman" w:hAnsi="Times New Roman"/>
          <w:sz w:val="24"/>
          <w:szCs w:val="24"/>
        </w:rPr>
        <w:t xml:space="preserve"> тротуаров.</w:t>
      </w:r>
    </w:p>
    <w:p w:rsidR="00892F1F" w:rsidRPr="00472630" w:rsidRDefault="001074AC" w:rsidP="001074AC">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4.2.2</w:t>
      </w:r>
      <w:r w:rsidR="00892F1F" w:rsidRPr="00472630">
        <w:rPr>
          <w:rFonts w:ascii="Times New Roman" w:hAnsi="Times New Roman"/>
          <w:sz w:val="24"/>
          <w:szCs w:val="24"/>
        </w:rPr>
        <w:t>. Мойка и поливка тротуаров и дворовых территорий, зеленых насаждений и газонов производится силами организаций и собственник</w:t>
      </w:r>
      <w:r w:rsidRPr="00472630">
        <w:rPr>
          <w:rFonts w:ascii="Times New Roman" w:hAnsi="Times New Roman"/>
          <w:sz w:val="24"/>
          <w:szCs w:val="24"/>
        </w:rPr>
        <w:t>ами помещений.</w:t>
      </w:r>
    </w:p>
    <w:p w:rsidR="00892F1F" w:rsidRPr="00472630" w:rsidRDefault="001074AC"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4.2.3</w:t>
      </w:r>
      <w:r w:rsidR="00892F1F" w:rsidRPr="00472630">
        <w:rPr>
          <w:rFonts w:ascii="Times New Roman" w:hAnsi="Times New Roman"/>
          <w:sz w:val="24"/>
          <w:szCs w:val="24"/>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Косьба травы в зонах зеленых насаждений производится по мере необходимости, но не реже двух раз в месяц.</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724C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4.3. Особенности уборки территории в осенне-зимний период</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В зависимости от климатических условий постановлением администрации </w:t>
      </w:r>
      <w:r w:rsidR="00882860"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период осенне-зимней уборки может быть изменен.</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4.3.2. Укладка свежевыпавшего снега в валы и кучи разрешатся на всех улицах.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Складирование снега на территории зеленых насаждений, если это наносит ущер</w:t>
      </w:r>
      <w:r w:rsidR="004C1AB3" w:rsidRPr="00472630">
        <w:rPr>
          <w:rFonts w:ascii="Times New Roman" w:hAnsi="Times New Roman"/>
          <w:sz w:val="24"/>
          <w:szCs w:val="24"/>
        </w:rPr>
        <w:t xml:space="preserve">б зеленым насаждениям, </w:t>
      </w:r>
      <w:r w:rsidRPr="00472630">
        <w:rPr>
          <w:rFonts w:ascii="Times New Roman" w:hAnsi="Times New Roman"/>
          <w:sz w:val="24"/>
          <w:szCs w:val="24"/>
        </w:rPr>
        <w:t>запрещается.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2.3.4. Посыпка песком с примесью хлоридов, осуществляется немедленно с начала снегопада или появления гололеда.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Тротуары посыпаются сухим песком без хлоридов.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Снег, сброшенный с крыш, подлежит немедленному вывозу.</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92F1F" w:rsidRPr="00472630" w:rsidRDefault="00FA5D26"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4.3.6. </w:t>
      </w:r>
      <w:r w:rsidR="00892F1F" w:rsidRPr="00472630">
        <w:rPr>
          <w:rFonts w:ascii="Times New Roman" w:hAnsi="Times New Roman"/>
          <w:sz w:val="24"/>
          <w:szCs w:val="24"/>
        </w:rPr>
        <w:t>Вывоз снега разрешается только на специально отведенные места отвала, установленные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Места отвала снега должны обеспечиваться удобными подъездами, необходимыми механизмами для складирования снега.</w:t>
      </w:r>
    </w:p>
    <w:p w:rsidR="00892F1F" w:rsidRPr="00472630" w:rsidRDefault="00FA5D26"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4.3.7</w:t>
      </w:r>
      <w:r w:rsidR="00892F1F" w:rsidRPr="00472630">
        <w:rPr>
          <w:rFonts w:ascii="Times New Roman" w:hAnsi="Times New Roman"/>
          <w:sz w:val="24"/>
          <w:szCs w:val="24"/>
        </w:rPr>
        <w:t>. Уборка  снега и льда с улиц производится с начала снегопада и осуществляется, в первую очередь, с магистральных улиц,  автобусных трасс для обеспечения бесперебойного движения транспорта во избежание наката.</w:t>
      </w:r>
    </w:p>
    <w:p w:rsidR="00892F1F" w:rsidRPr="00472630" w:rsidRDefault="00FA5D26"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4.3.8</w:t>
      </w:r>
      <w:r w:rsidR="00892F1F" w:rsidRPr="00472630">
        <w:rPr>
          <w:rFonts w:ascii="Times New Roman" w:hAnsi="Times New Roman"/>
          <w:sz w:val="24"/>
          <w:szCs w:val="24"/>
        </w:rPr>
        <w:t>.</w:t>
      </w:r>
      <w:r w:rsidR="008724C9" w:rsidRPr="00472630">
        <w:rPr>
          <w:rFonts w:ascii="Times New Roman" w:hAnsi="Times New Roman"/>
          <w:sz w:val="24"/>
          <w:szCs w:val="24"/>
        </w:rPr>
        <w:t xml:space="preserve"> </w:t>
      </w:r>
      <w:r w:rsidR="00892F1F" w:rsidRPr="00472630">
        <w:rPr>
          <w:rFonts w:ascii="Times New Roman" w:hAnsi="Times New Roman"/>
          <w:sz w:val="24"/>
          <w:szCs w:val="24"/>
        </w:rPr>
        <w:t>При уборке улиц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w:t>
      </w:r>
      <w:r w:rsidR="004C2724" w:rsidRPr="00472630">
        <w:rPr>
          <w:rFonts w:ascii="Times New Roman" w:hAnsi="Times New Roman"/>
          <w:sz w:val="24"/>
          <w:szCs w:val="24"/>
        </w:rPr>
        <w:t xml:space="preserve"> </w:t>
      </w:r>
      <w:r w:rsidR="00892F1F" w:rsidRPr="00472630">
        <w:rPr>
          <w:rFonts w:ascii="Times New Roman" w:hAnsi="Times New Roman"/>
          <w:sz w:val="24"/>
          <w:szCs w:val="24"/>
        </w:rPr>
        <w:t>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724C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4.4. Порядок содержания элементов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4.4.2. Строительство и установка оград, заборов, газонных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Проезды должны выходить на второстепенные улицы и оборудоваться шлагбаумами или воротами.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4.4.4. Физические или юридические лица при содержании малых архитектурных форм производят их ремонт и окраску.</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4.4.5. Окраска заборов,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должна производиться не реже одного раза в год.</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4.4.6. Окраска  общественных зданий производится не реже одного раза в два года, а ремонт - по мере необходимости.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4.4.10. Запрещается самовольное возведение хозяйственных и вспомогательных построек (дровяных сараев, гаражей) без получения соответствующего разрешения администрации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4.4.11. Запрещается загромождение и засорение  территорий металлическим ломом, строительным и бытовым мусором, домашней утварью и другими материалами.</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 Работы по озеленению территории и содержанию зеленых насаждений</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4.5.1. Работы по содержанию и восстановлению зеленых зон, содержание и охрану  природных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14047E" w:rsidRPr="00472630">
        <w:rPr>
          <w:rFonts w:ascii="Times New Roman" w:hAnsi="Times New Roman"/>
          <w:sz w:val="24"/>
          <w:szCs w:val="24"/>
        </w:rPr>
        <w:t>Новониколь</w:t>
      </w:r>
      <w:r w:rsidRPr="00472630">
        <w:rPr>
          <w:rFonts w:ascii="Times New Roman" w:hAnsi="Times New Roman"/>
          <w:sz w:val="24"/>
          <w:szCs w:val="24"/>
        </w:rPr>
        <w:t>ском  сельсовете.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Соответствующие работы осуществляются по договорам с администрацией сельсовета в пределах средств, предусмотренных в бюджете сельсовета на эти цели.</w:t>
      </w:r>
    </w:p>
    <w:p w:rsidR="00892F1F" w:rsidRPr="00472630" w:rsidRDefault="004C2724"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 xml:space="preserve"> </w:t>
      </w:r>
      <w:r w:rsidR="00892F1F" w:rsidRPr="00472630">
        <w:rPr>
          <w:rFonts w:ascii="Times New Roman" w:hAnsi="Times New Roman"/>
          <w:sz w:val="24"/>
          <w:szCs w:val="24"/>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4.5.3. Работы по реконструкции объектов, новые посадки деревьев и кустарников на территориях улиц, цветочное оформление,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4.5.4. Лицам, ответственным за озеленение и содержание зеленых насаждений на соответствующей территории, необходимо:</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проводить своевременный ремонт ограждений зеленых насаждений.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4.5.5. Запрещается на площадях зеленых насаждений: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ломать деревья, кустарники, сучья и ветви, срывать листья и цветы, сбивать и собирать плоды;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разбивать палатки и разводить костры;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засорять газоны, цветники, дорожки и водоемы;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портить скульптуры, скамейки, ограды;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добывать из деревьев сок, делать надрезы, надписи, приклеивать к деревьям объявления;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осуществлять выпас скота;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добывать растительную землю, песок и производить другие раскопки;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сжигать листву и мусор на территории общего пользования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4.5.6. Запрещается самовольная вырубка деревьев и кустарников.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сельсовета, производится только по письменному разрешению администрации </w:t>
      </w:r>
      <w:r w:rsidR="0014047E" w:rsidRPr="00472630">
        <w:rPr>
          <w:rFonts w:ascii="Times New Roman" w:hAnsi="Times New Roman"/>
          <w:sz w:val="24"/>
          <w:szCs w:val="24"/>
        </w:rPr>
        <w:t>Новониколь</w:t>
      </w:r>
      <w:r w:rsidRPr="00472630">
        <w:rPr>
          <w:rFonts w:ascii="Times New Roman" w:hAnsi="Times New Roman"/>
          <w:sz w:val="24"/>
          <w:szCs w:val="24"/>
        </w:rPr>
        <w:t>ского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4.5.9. Выдача разрешения на снос деревьев и кустарников производится после оплаты восстановительной стоимости.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Если указанные насаждения подлежат пересадке, выдача разрешения производится без уплаты восстановительной стоимости.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Размер восстановительной стоимости зеленых насаждений и место посадок определяются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Восстановительная стоимость зеленых насаждений зачисляется в бюджет </w:t>
      </w:r>
      <w:r w:rsidR="00882860" w:rsidRPr="00472630">
        <w:rPr>
          <w:rFonts w:ascii="Times New Roman" w:hAnsi="Times New Roman"/>
          <w:sz w:val="24"/>
          <w:szCs w:val="24"/>
        </w:rPr>
        <w:t>Новониколь</w:t>
      </w:r>
      <w:r w:rsidRPr="00472630">
        <w:rPr>
          <w:rFonts w:ascii="Times New Roman" w:hAnsi="Times New Roman"/>
          <w:sz w:val="24"/>
          <w:szCs w:val="24"/>
        </w:rPr>
        <w:t>ского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w:t>
      </w:r>
      <w:r w:rsidR="00802E64" w:rsidRPr="00472630">
        <w:rPr>
          <w:rFonts w:ascii="Times New Roman" w:hAnsi="Times New Roman"/>
          <w:sz w:val="24"/>
          <w:szCs w:val="24"/>
        </w:rPr>
        <w:t>ых или уничтоженных насаждений;</w:t>
      </w:r>
      <w:r w:rsidRPr="00472630">
        <w:rPr>
          <w:rFonts w:ascii="Times New Roman" w:hAnsi="Times New Roman"/>
          <w:sz w:val="24"/>
          <w:szCs w:val="24"/>
        </w:rPr>
        <w:t xml:space="preserve">  а также</w:t>
      </w:r>
      <w:r w:rsidR="00802E64" w:rsidRPr="00472630">
        <w:rPr>
          <w:rFonts w:ascii="Times New Roman" w:hAnsi="Times New Roman"/>
          <w:sz w:val="24"/>
          <w:szCs w:val="24"/>
        </w:rPr>
        <w:t xml:space="preserve"> </w:t>
      </w:r>
      <w:r w:rsidRPr="00472630">
        <w:rPr>
          <w:rFonts w:ascii="Times New Roman" w:hAnsi="Times New Roman"/>
          <w:sz w:val="24"/>
          <w:szCs w:val="24"/>
        </w:rPr>
        <w:t xml:space="preserve">  возможно привлечение к административной  ответственности за нарушение правил благоустройства территории сельсовета, выражающееся  в повреждении  расположенных в границах населенных пунктов деревьев, живых изгородей, кустарников, газонов, цветников и иных территорий, занятых травянистыми растениями, любым способом, в том числе путем размещения на указанных территориях транспортных средств (также и разукомплектованных, неисправных), кроме дорожно-строительной и (или) коммунальной техники, связанной с эксплуатацией и уходом за указанными территориями.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4.5.12. За незаконную вырубку или повреждение деревьев на территории сельсовета виновным лицам следует возмещать убытки.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882860"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для принятия необходимых мер.</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724C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4.6. Содержание и эксплуатация дорог</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в соответствии с планом капитальных вложений.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4.7. Освещение территории</w:t>
      </w:r>
    </w:p>
    <w:p w:rsidR="00892F1F" w:rsidRPr="00472630" w:rsidRDefault="00ED7A7B"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4.</w:t>
      </w:r>
      <w:r w:rsidR="00892F1F" w:rsidRPr="00472630">
        <w:rPr>
          <w:rFonts w:ascii="Times New Roman" w:hAnsi="Times New Roman"/>
          <w:sz w:val="24"/>
          <w:szCs w:val="24"/>
        </w:rPr>
        <w:t>7.1. Улицы, дороги,  жилых домов,  дорожные знаки и указатели, элементы информации о населенных пунктах должны освещаться в темное время суток по расписанию, заблаговременно доведенному до жителей с целью их соблюдения и невозможности осуществления произвольных действий.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 xml:space="preserve">4.7.2. Освещение территории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осуществляется энерго</w:t>
      </w:r>
      <w:r w:rsidR="0041636F" w:rsidRPr="00472630">
        <w:rPr>
          <w:rFonts w:ascii="Times New Roman" w:hAnsi="Times New Roman"/>
          <w:sz w:val="24"/>
          <w:szCs w:val="24"/>
        </w:rPr>
        <w:t>-</w:t>
      </w:r>
      <w:r w:rsidRPr="00472630">
        <w:rPr>
          <w:rFonts w:ascii="Times New Roman" w:hAnsi="Times New Roman"/>
          <w:sz w:val="24"/>
          <w:szCs w:val="24"/>
        </w:rPr>
        <w:t>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724C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4.8. Проведение работ при строительстве, ремонте,</w:t>
      </w:r>
      <w:r w:rsidR="008724C9" w:rsidRPr="00472630">
        <w:rPr>
          <w:rFonts w:ascii="Times New Roman" w:hAnsi="Times New Roman"/>
          <w:sz w:val="24"/>
          <w:szCs w:val="24"/>
        </w:rPr>
        <w:t xml:space="preserve"> </w:t>
      </w:r>
      <w:r w:rsidRPr="00472630">
        <w:rPr>
          <w:rFonts w:ascii="Times New Roman" w:hAnsi="Times New Roman"/>
          <w:sz w:val="24"/>
          <w:szCs w:val="24"/>
        </w:rPr>
        <w:t>реконструкции коммуникаций</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3-дневный срок.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4.8.2. Разрешение на производство работ по строительству, реконструкции, ремонту коммуникаций выдается администрацией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при предъявлении: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условий производства работ, согласованных с администрацией </w:t>
      </w:r>
      <w:r w:rsidR="00882860"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При производстве работ, связанных с необходимостью восстановления покрытия дорог, тротуаров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4.8.3. При реконструкции действующих подземных коммуникаций их следует выносить из-под проезжей части магистральных улиц.</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Не допускается применение кирпича в конструкциях, подземных коммуникациях, расположенных под проезжей частью.</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4.8.6.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4.8.8. До начала производства работ по разрытию необходимо:</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установить дорожные знаки в соответствии с согласованной схемой;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Ограждение должно быть сплошным и надежным, предотвращающим попадание посторонних на стройплощадку.</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4.8.10. В разрешении необходимо устанавливать сроки и условия производства работ.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rsidR="0041636F" w:rsidRPr="00472630">
        <w:rPr>
          <w:rFonts w:ascii="Times New Roman" w:hAnsi="Times New Roman"/>
          <w:sz w:val="24"/>
          <w:szCs w:val="24"/>
        </w:rPr>
        <w:t xml:space="preserve"> коммуникаций, указанных на топ </w:t>
      </w:r>
      <w:r w:rsidRPr="00472630">
        <w:rPr>
          <w:rFonts w:ascii="Times New Roman" w:hAnsi="Times New Roman"/>
          <w:sz w:val="24"/>
          <w:szCs w:val="24"/>
        </w:rPr>
        <w:t>основе.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4.8.13.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Бордюр разбирается, складируется на месте производства работ для дальнейшей установки.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При производстве работ на улицах, застроенных территориях грунт должен немедленно вывозиться.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При необходимости строительная организация может обеспечивать планировку грунта на отвале.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4.8.14. Траншеи под проезжей частью и тротуарами должны засыпаться песком и песчаным фундаментом с послойным уплотнением и поливкой водой.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4.8.18. При засыпке траншеи некондиционным грунтом без необходимого уплотнения или иных нарушениях правил производства земляных работ уполномоченные </w:t>
      </w:r>
      <w:r w:rsidRPr="00472630">
        <w:rPr>
          <w:rFonts w:ascii="Times New Roman" w:hAnsi="Times New Roman"/>
          <w:sz w:val="24"/>
          <w:szCs w:val="24"/>
        </w:rPr>
        <w:lastRenderedPageBreak/>
        <w:t>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892F1F" w:rsidRPr="00472630" w:rsidRDefault="00821E81" w:rsidP="00821E81">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w:t>
      </w:r>
      <w:r w:rsidR="00892F1F" w:rsidRPr="00472630">
        <w:rPr>
          <w:rFonts w:ascii="Times New Roman" w:hAnsi="Times New Roman"/>
          <w:sz w:val="24"/>
          <w:szCs w:val="24"/>
        </w:rPr>
        <w:t xml:space="preserve"> 4.8.21.  При выполнении земляных и других работ, связанных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обрушающиеся горные породы (грунты);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падающие предметы (куски породы);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движущиеся машины и их рабочие органы, а также передвигаемые ими предметы;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расположение рабочего места вблизи перепада по высоте 1,3 м и более;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повышенное напряжение в электрической цепи, замыкание которой может произойти через тело человека; </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химические опасные и вредные производственные факторы.</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Случаи невозможности проведения земляных работ установлены Федеральным законом от 25.06.2002 № 73-ФЗ «Об объектах культурного наследия (памятниках истории и культуры) народов Российской Федерации»</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4.9. Праздничное оформление территории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w:t>
      </w:r>
    </w:p>
    <w:p w:rsidR="00821E81" w:rsidRPr="00472630" w:rsidRDefault="00821E81"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4.9.1. Праздничное оформление территории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осуществляется по решению администрации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на период проведения государственных праздников и праздников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мероприятий, связанных со знаменательными событиями.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Оформление зданий, сооружений осуществляется их владельцами в рамках концепции праздничного оформления территории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w:t>
      </w:r>
      <w:r w:rsidR="00882860"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а также устройство праздничной иллюминации.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731115" w:rsidP="00731115">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5. Порядок контроля над</w:t>
      </w:r>
      <w:r w:rsidR="00892F1F" w:rsidRPr="00472630">
        <w:rPr>
          <w:rFonts w:ascii="Times New Roman" w:hAnsi="Times New Roman"/>
          <w:sz w:val="24"/>
          <w:szCs w:val="24"/>
        </w:rPr>
        <w:t xml:space="preserve"> соблюдением правил благоустройства</w:t>
      </w:r>
    </w:p>
    <w:p w:rsidR="00731115" w:rsidRPr="00472630" w:rsidRDefault="00731115" w:rsidP="00731115">
      <w:pPr>
        <w:autoSpaceDE w:val="0"/>
        <w:autoSpaceDN w:val="0"/>
        <w:adjustRightInd w:val="0"/>
        <w:ind w:firstLine="720"/>
        <w:jc w:val="center"/>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w:t>
      </w:r>
      <w:r w:rsidR="00A849D5" w:rsidRPr="00472630">
        <w:rPr>
          <w:rFonts w:ascii="Times New Roman" w:hAnsi="Times New Roman"/>
          <w:sz w:val="24"/>
          <w:szCs w:val="24"/>
        </w:rPr>
        <w:t>1. Контроль н</w:t>
      </w:r>
      <w:r w:rsidRPr="00472630">
        <w:rPr>
          <w:rFonts w:ascii="Times New Roman" w:hAnsi="Times New Roman"/>
          <w:sz w:val="24"/>
          <w:szCs w:val="24"/>
        </w:rPr>
        <w:t>а</w:t>
      </w:r>
      <w:r w:rsidR="00A849D5" w:rsidRPr="00472630">
        <w:rPr>
          <w:rFonts w:ascii="Times New Roman" w:hAnsi="Times New Roman"/>
          <w:sz w:val="24"/>
          <w:szCs w:val="24"/>
        </w:rPr>
        <w:t>д</w:t>
      </w:r>
      <w:r w:rsidRPr="00472630">
        <w:rPr>
          <w:rFonts w:ascii="Times New Roman" w:hAnsi="Times New Roman"/>
          <w:sz w:val="24"/>
          <w:szCs w:val="24"/>
        </w:rPr>
        <w:t xml:space="preserve"> соблюдением настоящих Правил осуществляется  администрацией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 в соответствии с административным регламентом осуществления муниципального контроля в сфере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5.1 Физические и юридические лица обязаны соблюдать чистоту и порядок на территории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5.2. Юридические лица и индивидуальные предприниматели обязаны заключить соглашения с органом местного самоуправления муниципального образования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ский</w:t>
      </w:r>
      <w:r w:rsidRPr="00472630">
        <w:rPr>
          <w:rFonts w:ascii="Times New Roman" w:hAnsi="Times New Roman"/>
          <w:sz w:val="24"/>
          <w:szCs w:val="24"/>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5.3.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ский</w:t>
      </w:r>
      <w:r w:rsidRPr="00472630">
        <w:rPr>
          <w:rFonts w:ascii="Times New Roman" w:hAnsi="Times New Roman"/>
          <w:sz w:val="24"/>
          <w:szCs w:val="24"/>
        </w:rPr>
        <w:t xml:space="preserve"> сельсовет об их благоустройстве  не позднее 2020 года в соответствии с требованиями настоящих правил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5.4. В случае выявления фактов нарушений настоящих Правил благоустройства, уполномоченные должностные лица вправе: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составить протокол об административном правонарушении в порядке, установленном действующим законодательством;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5.5. Лица, допустившие нарушение настоящих Правил благоустройства, несут ответственность в соответствии с действующим законодательством.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C572E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6. Порядок и м</w:t>
      </w:r>
      <w:r w:rsidR="00C572E9" w:rsidRPr="00472630">
        <w:rPr>
          <w:rFonts w:ascii="Times New Roman" w:hAnsi="Times New Roman"/>
          <w:sz w:val="24"/>
          <w:szCs w:val="24"/>
        </w:rPr>
        <w:t xml:space="preserve">еханизмы общественного участия </w:t>
      </w:r>
      <w:r w:rsidRPr="00472630">
        <w:rPr>
          <w:rFonts w:ascii="Times New Roman" w:hAnsi="Times New Roman"/>
          <w:sz w:val="24"/>
          <w:szCs w:val="24"/>
        </w:rPr>
        <w:t>в процессе благоустройства</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в информационно-телекоммуникационной сети Интернет (далее - сеть Интернет).</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892F1F" w:rsidRPr="00472630" w:rsidRDefault="00892F1F" w:rsidP="00A2095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6.4.Общественное участие в процессе благоустройства террито</w:t>
      </w:r>
      <w:r w:rsidR="00A2095E" w:rsidRPr="00472630">
        <w:rPr>
          <w:rFonts w:ascii="Times New Roman" w:hAnsi="Times New Roman"/>
          <w:sz w:val="24"/>
          <w:szCs w:val="24"/>
        </w:rPr>
        <w:t xml:space="preserve">рии реализуется в </w:t>
      </w:r>
      <w:r w:rsidRPr="00472630">
        <w:rPr>
          <w:rFonts w:ascii="Times New Roman" w:hAnsi="Times New Roman"/>
          <w:sz w:val="24"/>
          <w:szCs w:val="24"/>
        </w:rPr>
        <w:t>следующих формах: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A2095E" w:rsidRPr="00472630" w:rsidRDefault="00892F1F" w:rsidP="00A2095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б) определение основных видов активностей;</w:t>
      </w:r>
    </w:p>
    <w:p w:rsidR="00A2095E" w:rsidRPr="00472630" w:rsidRDefault="00892F1F" w:rsidP="00A2095E">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в) обсуждение и выбор типа оборудования, некапитальных объектов, малых </w:t>
      </w:r>
    </w:p>
    <w:p w:rsidR="00D34CF5" w:rsidRPr="00472630" w:rsidRDefault="00892F1F" w:rsidP="00A2095E">
      <w:pPr>
        <w:autoSpaceDE w:val="0"/>
        <w:autoSpaceDN w:val="0"/>
        <w:adjustRightInd w:val="0"/>
        <w:rPr>
          <w:rFonts w:ascii="Times New Roman" w:hAnsi="Times New Roman"/>
          <w:sz w:val="24"/>
          <w:szCs w:val="24"/>
        </w:rPr>
      </w:pPr>
      <w:r w:rsidRPr="00472630">
        <w:rPr>
          <w:rFonts w:ascii="Times New Roman" w:hAnsi="Times New Roman"/>
          <w:sz w:val="24"/>
          <w:szCs w:val="24"/>
        </w:rPr>
        <w:t>архитектурных форм, включая определение их функционального назначения,</w:t>
      </w:r>
    </w:p>
    <w:p w:rsidR="00A2095E" w:rsidRPr="00472630" w:rsidRDefault="00892F1F" w:rsidP="00A2095E">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соответствующих габаритов, стилевого решения, материалов;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г) консультации в выборе типов покрытий, с учетом функционального зонирования территории;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д) консультации по предполагаемым типам озеленения;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е) консультации по предполагаемым типам освещения и осветительного оборудования;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ж) участие в разработке проекта, обсуждение решений с проектировщиками и другими профильными специалистами;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Информирование осуществляется путем: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б)  опубликования информации средствами массовой информации;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в) 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библиотека), на площадке проведения общественных обсуждений (в зоне входной группы, на специальных информационных стендах);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д) индивидуальных приглашений участников встречи лично, по электронной почте или по телефону;</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ж) использование социальных сетей и интернет</w:t>
      </w:r>
      <w:r w:rsidR="00882860" w:rsidRPr="00472630">
        <w:rPr>
          <w:rFonts w:ascii="Times New Roman" w:hAnsi="Times New Roman"/>
          <w:sz w:val="24"/>
          <w:szCs w:val="24"/>
        </w:rPr>
        <w:t xml:space="preserve"> </w:t>
      </w:r>
      <w:r w:rsidRPr="00472630">
        <w:rPr>
          <w:rFonts w:ascii="Times New Roman" w:hAnsi="Times New Roman"/>
          <w:sz w:val="24"/>
          <w:szCs w:val="24"/>
        </w:rPr>
        <w:t>-</w:t>
      </w:r>
      <w:r w:rsidR="00882860" w:rsidRPr="00472630">
        <w:rPr>
          <w:rFonts w:ascii="Times New Roman" w:hAnsi="Times New Roman"/>
          <w:sz w:val="24"/>
          <w:szCs w:val="24"/>
        </w:rPr>
        <w:t xml:space="preserve"> </w:t>
      </w:r>
      <w:r w:rsidRPr="00472630">
        <w:rPr>
          <w:rFonts w:ascii="Times New Roman" w:hAnsi="Times New Roman"/>
          <w:sz w:val="24"/>
          <w:szCs w:val="24"/>
        </w:rPr>
        <w:t>ресурсов для обеспечения донесения информации до различных общественных объединений и профессиональных сообществ;</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lastRenderedPageBreak/>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6.7. В целях проведения общественных обсуждений используются известные общественные и культурные центры (дом культуры, школа), находящиеся в зоне хорошей транспортной доступности, расположенные по соседству с объектом проектирования.</w:t>
      </w:r>
    </w:p>
    <w:p w:rsidR="00892F1F" w:rsidRPr="00472630" w:rsidRDefault="00D87543"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6.8.</w:t>
      </w:r>
      <w:r w:rsidR="00892F1F" w:rsidRPr="00472630">
        <w:rPr>
          <w:rFonts w:ascii="Times New Roman" w:hAnsi="Times New Roman"/>
          <w:sz w:val="24"/>
          <w:szCs w:val="24"/>
        </w:rPr>
        <w:t xml:space="preserve"> Общественный контроль является одним из механизмов общественного участия.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D87543" w:rsidRPr="00472630">
        <w:rPr>
          <w:rFonts w:ascii="Times New Roman" w:hAnsi="Times New Roman"/>
          <w:sz w:val="24"/>
          <w:szCs w:val="24"/>
        </w:rPr>
        <w:t>м технических средств для фото</w:t>
      </w:r>
      <w:r w:rsidRPr="00472630">
        <w:rPr>
          <w:rFonts w:ascii="Times New Roman" w:hAnsi="Times New Roman"/>
          <w:sz w:val="24"/>
          <w:szCs w:val="24"/>
        </w:rPr>
        <w:t xml:space="preserve"> </w:t>
      </w:r>
      <w:r w:rsidR="00D87543" w:rsidRPr="00472630">
        <w:rPr>
          <w:rFonts w:ascii="Times New Roman" w:hAnsi="Times New Roman"/>
          <w:sz w:val="24"/>
          <w:szCs w:val="24"/>
        </w:rPr>
        <w:t xml:space="preserve">и </w:t>
      </w:r>
      <w:r w:rsidRPr="00472630">
        <w:rPr>
          <w:rFonts w:ascii="Times New Roman" w:hAnsi="Times New Roman"/>
          <w:sz w:val="24"/>
          <w:szCs w:val="24"/>
        </w:rPr>
        <w:t>видео</w:t>
      </w:r>
      <w:r w:rsidR="00D87543" w:rsidRPr="00472630">
        <w:rPr>
          <w:rFonts w:ascii="Times New Roman" w:hAnsi="Times New Roman"/>
          <w:sz w:val="24"/>
          <w:szCs w:val="24"/>
        </w:rPr>
        <w:t xml:space="preserve"> </w:t>
      </w:r>
      <w:r w:rsidRPr="00472630">
        <w:rPr>
          <w:rFonts w:ascii="Times New Roman" w:hAnsi="Times New Roman"/>
          <w:sz w:val="24"/>
          <w:szCs w:val="24"/>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2D0C96" w:rsidRPr="00472630" w:rsidRDefault="002D0C96" w:rsidP="00892F1F">
      <w:pPr>
        <w:autoSpaceDE w:val="0"/>
        <w:autoSpaceDN w:val="0"/>
        <w:adjustRightInd w:val="0"/>
        <w:ind w:firstLine="720"/>
        <w:rPr>
          <w:rFonts w:ascii="Times New Roman" w:hAnsi="Times New Roman"/>
          <w:sz w:val="24"/>
          <w:szCs w:val="24"/>
        </w:rPr>
      </w:pPr>
    </w:p>
    <w:p w:rsidR="00997691" w:rsidRPr="00472630" w:rsidRDefault="002D0C96" w:rsidP="00472630">
      <w:pPr>
        <w:autoSpaceDE w:val="0"/>
        <w:autoSpaceDN w:val="0"/>
        <w:adjustRightInd w:val="0"/>
        <w:ind w:firstLine="720"/>
        <w:jc w:val="right"/>
        <w:rPr>
          <w:rFonts w:ascii="Times New Roman" w:hAnsi="Times New Roman"/>
          <w:sz w:val="24"/>
          <w:szCs w:val="24"/>
        </w:rPr>
      </w:pPr>
      <w:r w:rsidRPr="00472630">
        <w:rPr>
          <w:rFonts w:ascii="Times New Roman" w:hAnsi="Times New Roman"/>
          <w:sz w:val="24"/>
          <w:szCs w:val="24"/>
        </w:rPr>
        <w:t xml:space="preserve">                                                                    </w:t>
      </w:r>
      <w:r w:rsidR="00472630">
        <w:rPr>
          <w:rFonts w:ascii="Times New Roman" w:hAnsi="Times New Roman"/>
          <w:sz w:val="24"/>
          <w:szCs w:val="24"/>
        </w:rPr>
        <w:t xml:space="preserve">                     </w:t>
      </w:r>
    </w:p>
    <w:p w:rsidR="00997691" w:rsidRPr="00472630" w:rsidRDefault="00997691" w:rsidP="002D0C96">
      <w:pPr>
        <w:autoSpaceDE w:val="0"/>
        <w:autoSpaceDN w:val="0"/>
        <w:adjustRightInd w:val="0"/>
        <w:ind w:firstLine="720"/>
        <w:jc w:val="right"/>
        <w:rPr>
          <w:rFonts w:ascii="Times New Roman" w:hAnsi="Times New Roman"/>
          <w:sz w:val="24"/>
          <w:szCs w:val="24"/>
        </w:rPr>
      </w:pPr>
    </w:p>
    <w:p w:rsidR="00997691" w:rsidRPr="00472630" w:rsidRDefault="00997691" w:rsidP="002D0C96">
      <w:pPr>
        <w:autoSpaceDE w:val="0"/>
        <w:autoSpaceDN w:val="0"/>
        <w:adjustRightInd w:val="0"/>
        <w:ind w:firstLine="720"/>
        <w:jc w:val="right"/>
        <w:rPr>
          <w:rFonts w:ascii="Times New Roman" w:hAnsi="Times New Roman"/>
          <w:sz w:val="24"/>
          <w:szCs w:val="24"/>
        </w:rPr>
      </w:pPr>
    </w:p>
    <w:p w:rsidR="002D0C96" w:rsidRPr="00472630" w:rsidRDefault="00892F1F" w:rsidP="002D0C96">
      <w:pPr>
        <w:autoSpaceDE w:val="0"/>
        <w:autoSpaceDN w:val="0"/>
        <w:adjustRightInd w:val="0"/>
        <w:ind w:firstLine="720"/>
        <w:jc w:val="right"/>
        <w:rPr>
          <w:rFonts w:ascii="Times New Roman" w:hAnsi="Times New Roman"/>
          <w:sz w:val="24"/>
          <w:szCs w:val="24"/>
        </w:rPr>
      </w:pPr>
      <w:r w:rsidRPr="00472630">
        <w:rPr>
          <w:rFonts w:ascii="Times New Roman" w:hAnsi="Times New Roman"/>
          <w:sz w:val="24"/>
          <w:szCs w:val="24"/>
        </w:rPr>
        <w:t xml:space="preserve">Приложение № 1 </w:t>
      </w:r>
      <w:r w:rsidR="002D0C96" w:rsidRPr="00472630">
        <w:rPr>
          <w:rFonts w:ascii="Times New Roman" w:hAnsi="Times New Roman"/>
          <w:sz w:val="24"/>
          <w:szCs w:val="24"/>
        </w:rPr>
        <w:t xml:space="preserve">                                                                                                                                     </w:t>
      </w:r>
      <w:r w:rsidRPr="00472630">
        <w:rPr>
          <w:rFonts w:ascii="Times New Roman" w:hAnsi="Times New Roman"/>
          <w:sz w:val="24"/>
          <w:szCs w:val="24"/>
        </w:rPr>
        <w:t xml:space="preserve">к Правилам благоустройства на территории </w:t>
      </w:r>
    </w:p>
    <w:p w:rsidR="00892F1F" w:rsidRPr="00472630" w:rsidRDefault="00192DA9" w:rsidP="002D0C96">
      <w:pPr>
        <w:autoSpaceDE w:val="0"/>
        <w:autoSpaceDN w:val="0"/>
        <w:adjustRightInd w:val="0"/>
        <w:ind w:firstLine="720"/>
        <w:jc w:val="right"/>
        <w:rPr>
          <w:rFonts w:ascii="Times New Roman" w:hAnsi="Times New Roman"/>
          <w:sz w:val="24"/>
          <w:szCs w:val="24"/>
        </w:rPr>
      </w:pPr>
      <w:r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00892F1F"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p>
    <w:p w:rsidR="002D0C96" w:rsidRPr="00472630" w:rsidRDefault="002D0C96" w:rsidP="002D0C96">
      <w:pPr>
        <w:autoSpaceDE w:val="0"/>
        <w:autoSpaceDN w:val="0"/>
        <w:adjustRightInd w:val="0"/>
        <w:ind w:firstLine="720"/>
        <w:jc w:val="center"/>
        <w:rPr>
          <w:rFonts w:ascii="Times New Roman" w:hAnsi="Times New Roman"/>
          <w:sz w:val="24"/>
          <w:szCs w:val="24"/>
        </w:rPr>
      </w:pPr>
    </w:p>
    <w:p w:rsidR="00892F1F" w:rsidRPr="00472630" w:rsidRDefault="00892F1F" w:rsidP="002D0C96">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ПРАВИЛА</w:t>
      </w:r>
    </w:p>
    <w:p w:rsidR="00892F1F" w:rsidRPr="00472630" w:rsidRDefault="00892F1F" w:rsidP="002D0C96">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содержания домашних животных</w:t>
      </w:r>
      <w:r w:rsidR="002D0C96" w:rsidRPr="00472630">
        <w:rPr>
          <w:rFonts w:ascii="Times New Roman" w:hAnsi="Times New Roman"/>
          <w:sz w:val="24"/>
          <w:szCs w:val="24"/>
        </w:rPr>
        <w:t xml:space="preserve"> </w:t>
      </w:r>
      <w:r w:rsidRPr="00472630">
        <w:rPr>
          <w:rFonts w:ascii="Times New Roman" w:hAnsi="Times New Roman"/>
          <w:sz w:val="24"/>
          <w:szCs w:val="24"/>
        </w:rPr>
        <w:t xml:space="preserve">на территории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2D0C96" w:rsidP="002D0C96">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ab/>
      </w:r>
    </w:p>
    <w:p w:rsidR="00892F1F" w:rsidRPr="00472630" w:rsidRDefault="002D0C96" w:rsidP="002D0C96">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1. Общие положения</w:t>
      </w:r>
    </w:p>
    <w:p w:rsidR="002D0C96" w:rsidRPr="00472630" w:rsidRDefault="002D0C96" w:rsidP="002D0C96">
      <w:pPr>
        <w:autoSpaceDE w:val="0"/>
        <w:autoSpaceDN w:val="0"/>
        <w:adjustRightInd w:val="0"/>
        <w:ind w:firstLine="720"/>
        <w:jc w:val="center"/>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1.1. Настоящие Правила распространяются на всех владельцев домашних животных в населённых пунктах </w:t>
      </w:r>
      <w:r w:rsidR="00192DA9" w:rsidRPr="00472630">
        <w:rPr>
          <w:rFonts w:ascii="Times New Roman" w:hAnsi="Times New Roman"/>
          <w:sz w:val="24"/>
          <w:szCs w:val="24"/>
        </w:rPr>
        <w:t>Новониколь</w:t>
      </w:r>
      <w:r w:rsidR="00915689" w:rsidRPr="00472630">
        <w:rPr>
          <w:rFonts w:ascii="Times New Roman" w:hAnsi="Times New Roman"/>
          <w:sz w:val="24"/>
          <w:szCs w:val="24"/>
        </w:rPr>
        <w:t>ского</w:t>
      </w:r>
      <w:r w:rsidRPr="00472630">
        <w:rPr>
          <w:rFonts w:ascii="Times New Roman" w:hAnsi="Times New Roman"/>
          <w:sz w:val="24"/>
          <w:szCs w:val="24"/>
        </w:rPr>
        <w:t xml:space="preserve">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1.2. В настоящих правилах домашними животными признаются: крупный рогатый скот, свиньи, козы, овцы, лошади, содержащиеся на подворье владельца, собаки, сельскохозяйственные птицы, пчёлы. Владельцем домашних животных является лицо, у которого домашнее   животное, содержащееся на подворье, находится на праве собственности и содержится в помещении ему принадлежащем.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1.3. Домашние животные (в зависимости  от возраста) подлежат обязательной ежегодной вакцинации в государственных ветеринарных учреждениях.</w:t>
      </w:r>
    </w:p>
    <w:p w:rsidR="00892F1F" w:rsidRPr="00472630" w:rsidRDefault="00892F1F" w:rsidP="002D0C96">
      <w:pPr>
        <w:autoSpaceDE w:val="0"/>
        <w:autoSpaceDN w:val="0"/>
        <w:adjustRightInd w:val="0"/>
        <w:rPr>
          <w:rFonts w:ascii="Times New Roman" w:hAnsi="Times New Roman"/>
          <w:sz w:val="24"/>
          <w:szCs w:val="24"/>
        </w:rPr>
      </w:pPr>
      <w:r w:rsidRPr="00472630">
        <w:rPr>
          <w:rFonts w:ascii="Times New Roman" w:hAnsi="Times New Roman"/>
          <w:sz w:val="24"/>
          <w:szCs w:val="24"/>
        </w:rPr>
        <w:tab/>
        <w:t>Вновь приобретённые животные должны быть в обязательном порядке зарегистрированы в двухнедельный срок в ветеринарном учреждении по месту проживания владельцев животных.</w:t>
      </w:r>
    </w:p>
    <w:p w:rsidR="00892F1F" w:rsidRPr="00472630" w:rsidRDefault="00892F1F" w:rsidP="002D0C96">
      <w:pPr>
        <w:autoSpaceDE w:val="0"/>
        <w:autoSpaceDN w:val="0"/>
        <w:adjustRightInd w:val="0"/>
        <w:rPr>
          <w:rFonts w:ascii="Times New Roman" w:hAnsi="Times New Roman"/>
          <w:sz w:val="24"/>
          <w:szCs w:val="24"/>
        </w:rPr>
      </w:pPr>
      <w:r w:rsidRPr="00472630">
        <w:rPr>
          <w:rFonts w:ascii="Times New Roman" w:hAnsi="Times New Roman"/>
          <w:sz w:val="24"/>
          <w:szCs w:val="24"/>
        </w:rPr>
        <w:tab/>
        <w:t>1.4. Все   домашние животные должны быть зарегистрированы в похозяйственных книгах в администрации сельсовета в установленном порядке, на основании ветеринарного санитарного паспорта подворья, выданного государственной ветеринарной службой Большеулуйского района.</w:t>
      </w:r>
    </w:p>
    <w:p w:rsidR="00892F1F" w:rsidRPr="00472630" w:rsidRDefault="00892F1F" w:rsidP="002D0C96">
      <w:pPr>
        <w:autoSpaceDE w:val="0"/>
        <w:autoSpaceDN w:val="0"/>
        <w:adjustRightInd w:val="0"/>
        <w:rPr>
          <w:rFonts w:ascii="Times New Roman" w:hAnsi="Times New Roman"/>
          <w:sz w:val="24"/>
          <w:szCs w:val="24"/>
        </w:rPr>
      </w:pPr>
      <w:r w:rsidRPr="00472630">
        <w:rPr>
          <w:rFonts w:ascii="Times New Roman" w:hAnsi="Times New Roman"/>
          <w:sz w:val="24"/>
          <w:szCs w:val="24"/>
        </w:rPr>
        <w:tab/>
        <w:t>Каждый Владелец пчел должен тоже иметь ветеринарно-санитарный паспорт пасеки.</w:t>
      </w:r>
    </w:p>
    <w:p w:rsidR="00892F1F" w:rsidRPr="00472630" w:rsidRDefault="00892F1F" w:rsidP="002D0C96">
      <w:pPr>
        <w:autoSpaceDE w:val="0"/>
        <w:autoSpaceDN w:val="0"/>
        <w:adjustRightInd w:val="0"/>
        <w:rPr>
          <w:rFonts w:ascii="Times New Roman" w:hAnsi="Times New Roman"/>
          <w:sz w:val="24"/>
          <w:szCs w:val="24"/>
        </w:rPr>
      </w:pPr>
      <w:r w:rsidRPr="00472630">
        <w:rPr>
          <w:rFonts w:ascii="Times New Roman" w:hAnsi="Times New Roman"/>
          <w:sz w:val="24"/>
          <w:szCs w:val="24"/>
        </w:rPr>
        <w:tab/>
        <w:t>1.5. При продаже и транспортировке домашних животных оформляется ветеринарное свидетельство установленного образца, где указываются даты вакцинации.</w:t>
      </w:r>
    </w:p>
    <w:p w:rsidR="00892F1F" w:rsidRPr="00472630" w:rsidRDefault="00892F1F" w:rsidP="00997691">
      <w:pPr>
        <w:autoSpaceDE w:val="0"/>
        <w:autoSpaceDN w:val="0"/>
        <w:adjustRightInd w:val="0"/>
        <w:rPr>
          <w:rFonts w:ascii="Times New Roman" w:hAnsi="Times New Roman"/>
          <w:sz w:val="24"/>
          <w:szCs w:val="24"/>
        </w:rPr>
      </w:pPr>
    </w:p>
    <w:p w:rsidR="00892F1F" w:rsidRPr="00472630" w:rsidRDefault="002D0C96" w:rsidP="002D0C96">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2.   Условия содержания домашних животных</w:t>
      </w:r>
    </w:p>
    <w:p w:rsidR="002D0C96" w:rsidRPr="00472630" w:rsidRDefault="002D0C96" w:rsidP="002D0C96">
      <w:pPr>
        <w:autoSpaceDE w:val="0"/>
        <w:autoSpaceDN w:val="0"/>
        <w:adjustRightInd w:val="0"/>
        <w:ind w:firstLine="720"/>
        <w:jc w:val="center"/>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2.1. Содержание домашних животных  разрешается в животноводческих помещениях на приусадебных территориях с соблюдением зоогигиенических и    ветеринарно-санитарных правил, не допуская загрязнения окружающей среды отходами животноводства.</w:t>
      </w:r>
    </w:p>
    <w:p w:rsidR="00892F1F" w:rsidRPr="00472630" w:rsidRDefault="00892F1F" w:rsidP="00C40DF8">
      <w:pPr>
        <w:autoSpaceDE w:val="0"/>
        <w:autoSpaceDN w:val="0"/>
        <w:adjustRightInd w:val="0"/>
        <w:rPr>
          <w:rFonts w:ascii="Times New Roman" w:hAnsi="Times New Roman"/>
          <w:sz w:val="24"/>
          <w:szCs w:val="24"/>
        </w:rPr>
      </w:pPr>
      <w:r w:rsidRPr="00472630">
        <w:rPr>
          <w:rFonts w:ascii="Times New Roman" w:hAnsi="Times New Roman"/>
          <w:sz w:val="24"/>
          <w:szCs w:val="24"/>
        </w:rPr>
        <w:tab/>
        <w:t>2.2. Категорически запрещается  нахождение домашних животных на улицах населённых   пунктов без надзора владельцев животных, за исключением случаев прогона к месту пастьбы и возвращения животных в период летнего пастбищного сезона с 25 мая по 15 октября.</w:t>
      </w:r>
    </w:p>
    <w:p w:rsidR="00892F1F" w:rsidRPr="00472630" w:rsidRDefault="00892F1F" w:rsidP="00C40DF8">
      <w:pPr>
        <w:autoSpaceDE w:val="0"/>
        <w:autoSpaceDN w:val="0"/>
        <w:adjustRightInd w:val="0"/>
        <w:rPr>
          <w:rFonts w:ascii="Times New Roman" w:hAnsi="Times New Roman"/>
          <w:sz w:val="24"/>
          <w:szCs w:val="24"/>
        </w:rPr>
      </w:pPr>
      <w:r w:rsidRPr="00472630">
        <w:rPr>
          <w:rFonts w:ascii="Times New Roman" w:hAnsi="Times New Roman"/>
          <w:sz w:val="24"/>
          <w:szCs w:val="24"/>
        </w:rPr>
        <w:tab/>
        <w:t>В целях совершенствования племенной работы с КРС запрещается выгон некастрированных быков, содержание их  – стойловое.</w:t>
      </w:r>
    </w:p>
    <w:p w:rsidR="00892F1F" w:rsidRPr="00472630" w:rsidRDefault="00892F1F" w:rsidP="00C40DF8">
      <w:pPr>
        <w:autoSpaceDE w:val="0"/>
        <w:autoSpaceDN w:val="0"/>
        <w:adjustRightInd w:val="0"/>
        <w:rPr>
          <w:rFonts w:ascii="Times New Roman" w:hAnsi="Times New Roman"/>
          <w:sz w:val="24"/>
          <w:szCs w:val="24"/>
        </w:rPr>
      </w:pPr>
      <w:r w:rsidRPr="00472630">
        <w:rPr>
          <w:rFonts w:ascii="Times New Roman" w:hAnsi="Times New Roman"/>
          <w:sz w:val="24"/>
          <w:szCs w:val="24"/>
        </w:rPr>
        <w:t xml:space="preserve">          2.3. Исключить выгульное содержание домашней птицы, где возможен контакт с дикой водоплавающей птицей, необходимо прервать цепочку «двор – водоем – двор».</w:t>
      </w:r>
    </w:p>
    <w:p w:rsidR="00892F1F" w:rsidRPr="00472630" w:rsidRDefault="00892F1F" w:rsidP="00C40DF8">
      <w:pPr>
        <w:autoSpaceDE w:val="0"/>
        <w:autoSpaceDN w:val="0"/>
        <w:adjustRightInd w:val="0"/>
        <w:rPr>
          <w:rFonts w:ascii="Times New Roman" w:hAnsi="Times New Roman"/>
          <w:sz w:val="24"/>
          <w:szCs w:val="24"/>
        </w:rPr>
      </w:pPr>
      <w:r w:rsidRPr="00472630">
        <w:rPr>
          <w:rFonts w:ascii="Times New Roman" w:hAnsi="Times New Roman"/>
          <w:sz w:val="24"/>
          <w:szCs w:val="24"/>
        </w:rPr>
        <w:tab/>
        <w:t>Не допускать россыпи кормов на подворье во избежание привлечения на кормежку дикой птицы.</w:t>
      </w:r>
    </w:p>
    <w:p w:rsidR="00892F1F" w:rsidRPr="00472630" w:rsidRDefault="00892F1F" w:rsidP="00C40DF8">
      <w:pPr>
        <w:autoSpaceDE w:val="0"/>
        <w:autoSpaceDN w:val="0"/>
        <w:adjustRightInd w:val="0"/>
        <w:rPr>
          <w:rFonts w:ascii="Times New Roman" w:hAnsi="Times New Roman"/>
          <w:sz w:val="24"/>
          <w:szCs w:val="24"/>
        </w:rPr>
      </w:pPr>
      <w:r w:rsidRPr="00472630">
        <w:rPr>
          <w:rFonts w:ascii="Times New Roman" w:hAnsi="Times New Roman"/>
          <w:sz w:val="24"/>
          <w:szCs w:val="24"/>
        </w:rPr>
        <w:tab/>
        <w:t>Обеспечить до отлета перелетной водоплавающей птицы исключительно подворное содержание птицы, в личных хозяйствах граждан, во всех населенных пунктах сельсовета.</w:t>
      </w:r>
    </w:p>
    <w:p w:rsidR="00892F1F" w:rsidRPr="00472630" w:rsidRDefault="00892F1F" w:rsidP="00C40DF8">
      <w:pPr>
        <w:autoSpaceDE w:val="0"/>
        <w:autoSpaceDN w:val="0"/>
        <w:adjustRightInd w:val="0"/>
        <w:rPr>
          <w:rFonts w:ascii="Times New Roman" w:hAnsi="Times New Roman"/>
          <w:sz w:val="24"/>
          <w:szCs w:val="24"/>
        </w:rPr>
      </w:pPr>
    </w:p>
    <w:p w:rsidR="00C40DF8" w:rsidRPr="00472630" w:rsidRDefault="00892F1F" w:rsidP="00C40DF8">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lastRenderedPageBreak/>
        <w:t xml:space="preserve">3. </w:t>
      </w:r>
      <w:r w:rsidR="00C40DF8" w:rsidRPr="00472630">
        <w:rPr>
          <w:rFonts w:ascii="Times New Roman" w:hAnsi="Times New Roman"/>
          <w:sz w:val="24"/>
          <w:szCs w:val="24"/>
        </w:rPr>
        <w:t>Права и обязанности владельцев домашних животных</w:t>
      </w:r>
    </w:p>
    <w:p w:rsidR="00C40DF8" w:rsidRPr="00472630" w:rsidRDefault="00C40DF8" w:rsidP="00C40DF8">
      <w:pPr>
        <w:autoSpaceDE w:val="0"/>
        <w:autoSpaceDN w:val="0"/>
        <w:adjustRightInd w:val="0"/>
        <w:ind w:firstLine="720"/>
        <w:jc w:val="center"/>
        <w:rPr>
          <w:rFonts w:ascii="Times New Roman" w:hAnsi="Times New Roman"/>
          <w:sz w:val="24"/>
          <w:szCs w:val="24"/>
        </w:rPr>
      </w:pP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 xml:space="preserve"> Любое домашние животное является собственностью владельца и охраняется Законом.</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3.2. Владелец домашнего животного имеет право распоряжаться им по своему усмотрению, при условии, что эти действия не нарушают действующее законодательство и настоящее Правила.</w:t>
      </w:r>
    </w:p>
    <w:p w:rsidR="00892F1F" w:rsidRPr="00472630" w:rsidRDefault="00892F1F" w:rsidP="00C40DF8">
      <w:pPr>
        <w:autoSpaceDE w:val="0"/>
        <w:autoSpaceDN w:val="0"/>
        <w:adjustRightInd w:val="0"/>
        <w:rPr>
          <w:rFonts w:ascii="Times New Roman" w:hAnsi="Times New Roman"/>
          <w:sz w:val="24"/>
          <w:szCs w:val="24"/>
        </w:rPr>
      </w:pPr>
      <w:r w:rsidRPr="00472630">
        <w:rPr>
          <w:rFonts w:ascii="Times New Roman" w:hAnsi="Times New Roman"/>
          <w:sz w:val="24"/>
          <w:szCs w:val="24"/>
        </w:rPr>
        <w:tab/>
        <w:t>3.3.   Владелец домашнего животного обязан:</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содержать животное в соответствии с его биологическими особенностями;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w:t>
      </w:r>
      <w:r w:rsidRPr="00472630">
        <w:rPr>
          <w:rFonts w:ascii="Times New Roman" w:hAnsi="Times New Roman"/>
          <w:sz w:val="24"/>
          <w:szCs w:val="24"/>
        </w:rPr>
        <w:tab/>
        <w:t>поддерживать санитарное состояние места проживания и придомовой   территории;</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2)</w:t>
      </w:r>
      <w:r w:rsidRPr="00472630">
        <w:rPr>
          <w:rFonts w:ascii="Times New Roman" w:hAnsi="Times New Roman"/>
          <w:sz w:val="24"/>
          <w:szCs w:val="24"/>
        </w:rPr>
        <w:tab/>
        <w:t>запрещается нахождение, животных в местах общего пользования (улицах, скверах, площадях);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3)</w:t>
      </w:r>
      <w:r w:rsidRPr="00472630">
        <w:rPr>
          <w:rFonts w:ascii="Times New Roman" w:hAnsi="Times New Roman"/>
          <w:sz w:val="24"/>
          <w:szCs w:val="24"/>
        </w:rPr>
        <w:tab/>
        <w:t>зарегистрировать все виды домашних животных, содержащихся на личном подворье в похозяйственней книге администрации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4)</w:t>
      </w:r>
      <w:r w:rsidRPr="00472630">
        <w:rPr>
          <w:rFonts w:ascii="Times New Roman" w:hAnsi="Times New Roman"/>
          <w:sz w:val="24"/>
          <w:szCs w:val="24"/>
        </w:rPr>
        <w:tab/>
        <w:t>содержание свиней только стойловое; не допускать выпаса их, в местах бродяжничества на улицах населённых пунктов сельсовета;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5)</w:t>
      </w:r>
      <w:r w:rsidRPr="00472630">
        <w:rPr>
          <w:rFonts w:ascii="Times New Roman" w:hAnsi="Times New Roman"/>
          <w:sz w:val="24"/>
          <w:szCs w:val="24"/>
        </w:rPr>
        <w:tab/>
        <w:t>ежегодно по требованию ветеринарных специалистов предоставлять крупный рогатый скот, свиней для осмотра, диагностических исследований и прививок, лечебно- профилактических обработок;</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6)</w:t>
      </w:r>
      <w:r w:rsidRPr="00472630">
        <w:rPr>
          <w:rFonts w:ascii="Times New Roman" w:hAnsi="Times New Roman"/>
          <w:sz w:val="24"/>
          <w:szCs w:val="24"/>
        </w:rPr>
        <w:tab/>
        <w:t>принимать необходимые меры по обеспечению безопасности окружающих людей и животных; в случае заболевания животного вовремя оказывать ему ветеринарную помощь; немедленно сообщать в ветеринарные учреждения о случаях внезапного падежа животных или подозрении на заболевание этих животных;</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7)</w:t>
      </w:r>
      <w:r w:rsidRPr="00472630">
        <w:rPr>
          <w:rFonts w:ascii="Times New Roman" w:hAnsi="Times New Roman"/>
          <w:sz w:val="24"/>
          <w:szCs w:val="24"/>
        </w:rPr>
        <w:tab/>
        <w:t>систематически один раз в два месяца производить дератизацию животноводческих помещений (травля крыс);</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8)</w:t>
      </w:r>
      <w:r w:rsidRPr="00472630">
        <w:rPr>
          <w:rFonts w:ascii="Times New Roman" w:hAnsi="Times New Roman"/>
          <w:sz w:val="24"/>
          <w:szCs w:val="24"/>
        </w:rPr>
        <w:tab/>
        <w:t>категорически запрещается выбрасывать труп животного, павшие животные подлежат обязательному захоронению;</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9)</w:t>
      </w:r>
      <w:r w:rsidRPr="00472630">
        <w:rPr>
          <w:rFonts w:ascii="Times New Roman" w:hAnsi="Times New Roman"/>
          <w:sz w:val="24"/>
          <w:szCs w:val="24"/>
        </w:rPr>
        <w:tab/>
        <w:t>в период летнего пастбищного сезона каждый владелец КРС обязан в 7-00 час. утра сдавать животных пастуху в местах общего сбора для организованной пастьбы, а в 19-00 час. встречать в местах выгона;</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10)</w:t>
      </w:r>
      <w:r w:rsidRPr="00472630">
        <w:rPr>
          <w:rFonts w:ascii="Times New Roman" w:hAnsi="Times New Roman"/>
          <w:sz w:val="24"/>
          <w:szCs w:val="24"/>
        </w:rPr>
        <w:tab/>
        <w:t>владельцам мелкого рогатого скота (коз, овец) категорически запрещается;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11)</w:t>
      </w:r>
      <w:r w:rsidRPr="00472630">
        <w:rPr>
          <w:rFonts w:ascii="Times New Roman" w:hAnsi="Times New Roman"/>
          <w:sz w:val="24"/>
          <w:szCs w:val="24"/>
        </w:rPr>
        <w:tab/>
        <w:t>выгул собак без хозяев - не допускается;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12)</w:t>
      </w:r>
      <w:r w:rsidRPr="00472630">
        <w:rPr>
          <w:rFonts w:ascii="Times New Roman" w:hAnsi="Times New Roman"/>
          <w:sz w:val="24"/>
          <w:szCs w:val="24"/>
        </w:rPr>
        <w:tab/>
        <w:t>спускать животное с поводка в общественных местах – запрещается;</w:t>
      </w:r>
    </w:p>
    <w:p w:rsidR="00892F1F"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13)</w:t>
      </w:r>
      <w:r w:rsidRPr="00472630">
        <w:rPr>
          <w:rFonts w:ascii="Times New Roman" w:hAnsi="Times New Roman"/>
          <w:sz w:val="24"/>
          <w:szCs w:val="24"/>
        </w:rPr>
        <w:tab/>
        <w:t xml:space="preserve"> запрещается появляться с собаками в общественных местах лицам в нетрезвом состоянии; не рекомендуется появляться с собаками в вышеуказанных местах детям младшие 14 лет.</w:t>
      </w:r>
    </w:p>
    <w:p w:rsidR="00892F1F" w:rsidRPr="00472630" w:rsidRDefault="00892F1F" w:rsidP="00892F1F">
      <w:pPr>
        <w:autoSpaceDE w:val="0"/>
        <w:autoSpaceDN w:val="0"/>
        <w:adjustRightInd w:val="0"/>
        <w:ind w:firstLine="720"/>
        <w:rPr>
          <w:rFonts w:ascii="Times New Roman" w:hAnsi="Times New Roman"/>
          <w:sz w:val="24"/>
          <w:szCs w:val="24"/>
        </w:rPr>
      </w:pPr>
    </w:p>
    <w:p w:rsidR="00892F1F" w:rsidRPr="00472630" w:rsidRDefault="00892F1F" w:rsidP="00C572E9">
      <w:pPr>
        <w:autoSpaceDE w:val="0"/>
        <w:autoSpaceDN w:val="0"/>
        <w:adjustRightInd w:val="0"/>
        <w:ind w:firstLine="720"/>
        <w:jc w:val="center"/>
        <w:rPr>
          <w:rFonts w:ascii="Times New Roman" w:hAnsi="Times New Roman"/>
          <w:sz w:val="24"/>
          <w:szCs w:val="24"/>
        </w:rPr>
      </w:pPr>
      <w:r w:rsidRPr="00472630">
        <w:rPr>
          <w:rFonts w:ascii="Times New Roman" w:hAnsi="Times New Roman"/>
          <w:sz w:val="24"/>
          <w:szCs w:val="24"/>
        </w:rPr>
        <w:t xml:space="preserve">4. </w:t>
      </w:r>
      <w:r w:rsidR="00C40DF8" w:rsidRPr="00472630">
        <w:rPr>
          <w:rFonts w:ascii="Times New Roman" w:hAnsi="Times New Roman"/>
          <w:sz w:val="24"/>
          <w:szCs w:val="24"/>
        </w:rPr>
        <w:t>Ответственность владельцев домашних животных</w:t>
      </w:r>
    </w:p>
    <w:p w:rsidR="00892F1F" w:rsidRPr="00472630" w:rsidRDefault="00892F1F" w:rsidP="00892F1F">
      <w:pPr>
        <w:autoSpaceDE w:val="0"/>
        <w:autoSpaceDN w:val="0"/>
        <w:adjustRightInd w:val="0"/>
        <w:ind w:firstLine="720"/>
        <w:rPr>
          <w:rFonts w:ascii="Times New Roman" w:hAnsi="Times New Roman"/>
          <w:sz w:val="24"/>
          <w:szCs w:val="24"/>
        </w:rPr>
      </w:pPr>
    </w:p>
    <w:p w:rsidR="00DA3283" w:rsidRPr="00472630" w:rsidRDefault="00892F1F" w:rsidP="00892F1F">
      <w:pPr>
        <w:autoSpaceDE w:val="0"/>
        <w:autoSpaceDN w:val="0"/>
        <w:adjustRightInd w:val="0"/>
        <w:ind w:firstLine="720"/>
        <w:rPr>
          <w:rFonts w:ascii="Times New Roman" w:hAnsi="Times New Roman"/>
          <w:sz w:val="24"/>
          <w:szCs w:val="24"/>
        </w:rPr>
      </w:pPr>
      <w:r w:rsidRPr="00472630">
        <w:rPr>
          <w:rFonts w:ascii="Times New Roman" w:hAnsi="Times New Roman"/>
          <w:sz w:val="24"/>
          <w:szCs w:val="24"/>
        </w:rPr>
        <w:t>Привлечение граждан и должностных лиц к ответственности за нарушение настоящих Правил осуществляется в соответствии с Кодексом Российской Федерации об административных правонарушениях, Законом Красноярского края от 02.10.2008 года № 7-2161 «Об административных правонарушениях».</w:t>
      </w:r>
    </w:p>
    <w:sectPr w:rsidR="00DA3283" w:rsidRPr="00472630" w:rsidSect="00C111EE">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16" w:rsidRDefault="00C27116" w:rsidP="00C708F7">
      <w:r>
        <w:separator/>
      </w:r>
    </w:p>
  </w:endnote>
  <w:endnote w:type="continuationSeparator" w:id="0">
    <w:p w:rsidR="00C27116" w:rsidRDefault="00C27116" w:rsidP="00C70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16" w:rsidRDefault="00C27116" w:rsidP="00C708F7">
      <w:r>
        <w:separator/>
      </w:r>
    </w:p>
  </w:footnote>
  <w:footnote w:type="continuationSeparator" w:id="0">
    <w:p w:rsidR="00C27116" w:rsidRDefault="00C27116" w:rsidP="00C70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0A" w:rsidRDefault="00DF0E0A" w:rsidP="00DF0E0A">
    <w:pPr>
      <w:pStyle w:val="ab"/>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43EE"/>
    <w:rsid w:val="0000032E"/>
    <w:rsid w:val="000604FE"/>
    <w:rsid w:val="00085567"/>
    <w:rsid w:val="000A1B5D"/>
    <w:rsid w:val="000E4AF0"/>
    <w:rsid w:val="000F577F"/>
    <w:rsid w:val="001074AC"/>
    <w:rsid w:val="001261ED"/>
    <w:rsid w:val="0014047E"/>
    <w:rsid w:val="00192DA9"/>
    <w:rsid w:val="001E0502"/>
    <w:rsid w:val="00264F21"/>
    <w:rsid w:val="00292BC7"/>
    <w:rsid w:val="002D0C96"/>
    <w:rsid w:val="00302EBC"/>
    <w:rsid w:val="003209FF"/>
    <w:rsid w:val="0032203E"/>
    <w:rsid w:val="003A1CE2"/>
    <w:rsid w:val="00415C82"/>
    <w:rsid w:val="0041636F"/>
    <w:rsid w:val="004337DE"/>
    <w:rsid w:val="0043501B"/>
    <w:rsid w:val="00472630"/>
    <w:rsid w:val="004C1AB3"/>
    <w:rsid w:val="004C2724"/>
    <w:rsid w:val="0052458B"/>
    <w:rsid w:val="005D529E"/>
    <w:rsid w:val="005D6CE7"/>
    <w:rsid w:val="00644525"/>
    <w:rsid w:val="0070074E"/>
    <w:rsid w:val="0070454B"/>
    <w:rsid w:val="00731115"/>
    <w:rsid w:val="00793AD3"/>
    <w:rsid w:val="007D0DED"/>
    <w:rsid w:val="00802E64"/>
    <w:rsid w:val="00821E81"/>
    <w:rsid w:val="008724C9"/>
    <w:rsid w:val="00882860"/>
    <w:rsid w:val="00892F1F"/>
    <w:rsid w:val="008F4A42"/>
    <w:rsid w:val="00915689"/>
    <w:rsid w:val="00997691"/>
    <w:rsid w:val="009A2B5E"/>
    <w:rsid w:val="009C3DDF"/>
    <w:rsid w:val="00A2095E"/>
    <w:rsid w:val="00A40974"/>
    <w:rsid w:val="00A849D5"/>
    <w:rsid w:val="00AF43EE"/>
    <w:rsid w:val="00B11477"/>
    <w:rsid w:val="00B163CB"/>
    <w:rsid w:val="00B217EB"/>
    <w:rsid w:val="00B557C0"/>
    <w:rsid w:val="00B609A8"/>
    <w:rsid w:val="00C111EE"/>
    <w:rsid w:val="00C27116"/>
    <w:rsid w:val="00C40DF8"/>
    <w:rsid w:val="00C41C68"/>
    <w:rsid w:val="00C572E9"/>
    <w:rsid w:val="00C708F7"/>
    <w:rsid w:val="00C83D53"/>
    <w:rsid w:val="00C86B2C"/>
    <w:rsid w:val="00C91EC7"/>
    <w:rsid w:val="00CC1105"/>
    <w:rsid w:val="00D34CF5"/>
    <w:rsid w:val="00D64B3D"/>
    <w:rsid w:val="00D66354"/>
    <w:rsid w:val="00D87543"/>
    <w:rsid w:val="00D95257"/>
    <w:rsid w:val="00DA3283"/>
    <w:rsid w:val="00DD2D80"/>
    <w:rsid w:val="00DE5571"/>
    <w:rsid w:val="00DF0E0A"/>
    <w:rsid w:val="00E544A3"/>
    <w:rsid w:val="00E8439F"/>
    <w:rsid w:val="00E91BB5"/>
    <w:rsid w:val="00ED2863"/>
    <w:rsid w:val="00ED7A7B"/>
    <w:rsid w:val="00EF1780"/>
    <w:rsid w:val="00F00A50"/>
    <w:rsid w:val="00FA165B"/>
    <w:rsid w:val="00FA5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B"/>
    <w:pPr>
      <w:spacing w:after="0" w:line="240" w:lineRule="auto"/>
      <w:jc w:val="both"/>
    </w:pPr>
    <w:rPr>
      <w:rFonts w:ascii="Calibri" w:eastAsia="Times New Roman" w:hAnsi="Calibri" w:cs="Times New Roman"/>
      <w:sz w:val="28"/>
    </w:rPr>
  </w:style>
  <w:style w:type="paragraph" w:styleId="1">
    <w:name w:val="heading 1"/>
    <w:basedOn w:val="a"/>
    <w:next w:val="a"/>
    <w:link w:val="10"/>
    <w:qFormat/>
    <w:rsid w:val="00C708F7"/>
    <w:pPr>
      <w:keepNext/>
      <w:ind w:left="-567" w:right="-766"/>
      <w:jc w:val="center"/>
      <w:outlineLvl w:val="0"/>
    </w:pPr>
    <w:rPr>
      <w:rFonts w:ascii="Times New Roman" w:eastAsia="Calibri"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165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609A8"/>
    <w:pPr>
      <w:spacing w:after="0" w:line="240" w:lineRule="auto"/>
      <w:jc w:val="both"/>
    </w:pPr>
    <w:rPr>
      <w:rFonts w:ascii="Calibri" w:eastAsia="Times New Roman" w:hAnsi="Calibri" w:cs="Times New Roman"/>
      <w:sz w:val="28"/>
    </w:rPr>
  </w:style>
  <w:style w:type="character" w:customStyle="1" w:styleId="10">
    <w:name w:val="Заголовок 1 Знак"/>
    <w:basedOn w:val="a0"/>
    <w:link w:val="1"/>
    <w:rsid w:val="00C708F7"/>
    <w:rPr>
      <w:rFonts w:ascii="Times New Roman" w:eastAsia="Calibri" w:hAnsi="Times New Roman" w:cs="Times New Roman"/>
      <w:sz w:val="28"/>
      <w:szCs w:val="20"/>
      <w:lang w:eastAsia="ru-RU"/>
    </w:rPr>
  </w:style>
  <w:style w:type="paragraph" w:styleId="a4">
    <w:name w:val="footnote text"/>
    <w:basedOn w:val="a"/>
    <w:link w:val="a5"/>
    <w:rsid w:val="00C708F7"/>
    <w:pPr>
      <w:jc w:val="left"/>
    </w:pPr>
    <w:rPr>
      <w:rFonts w:ascii="Tms Rmn" w:eastAsia="Calibri" w:hAnsi="Tms Rmn"/>
      <w:sz w:val="20"/>
      <w:szCs w:val="20"/>
      <w:lang w:eastAsia="ru-RU"/>
    </w:rPr>
  </w:style>
  <w:style w:type="character" w:customStyle="1" w:styleId="a5">
    <w:name w:val="Текст сноски Знак"/>
    <w:basedOn w:val="a0"/>
    <w:link w:val="a4"/>
    <w:rsid w:val="00C708F7"/>
    <w:rPr>
      <w:rFonts w:ascii="Tms Rmn" w:eastAsia="Calibri" w:hAnsi="Tms Rmn" w:cs="Times New Roman"/>
      <w:sz w:val="20"/>
      <w:szCs w:val="20"/>
      <w:lang w:eastAsia="ru-RU"/>
    </w:rPr>
  </w:style>
  <w:style w:type="character" w:styleId="a6">
    <w:name w:val="footnote reference"/>
    <w:rsid w:val="00C708F7"/>
    <w:rPr>
      <w:rFonts w:cs="Times New Roman"/>
      <w:vertAlign w:val="superscript"/>
    </w:rPr>
  </w:style>
  <w:style w:type="character" w:styleId="a7">
    <w:name w:val="annotation reference"/>
    <w:semiHidden/>
    <w:rsid w:val="00DA3283"/>
    <w:rPr>
      <w:rFonts w:cs="Times New Roman"/>
      <w:sz w:val="16"/>
      <w:szCs w:val="16"/>
    </w:rPr>
  </w:style>
  <w:style w:type="paragraph" w:styleId="a8">
    <w:name w:val="Balloon Text"/>
    <w:basedOn w:val="a"/>
    <w:link w:val="a9"/>
    <w:uiPriority w:val="99"/>
    <w:semiHidden/>
    <w:unhideWhenUsed/>
    <w:rsid w:val="00DA3283"/>
    <w:rPr>
      <w:rFonts w:ascii="Tahoma" w:hAnsi="Tahoma" w:cs="Tahoma"/>
      <w:sz w:val="16"/>
      <w:szCs w:val="16"/>
    </w:rPr>
  </w:style>
  <w:style w:type="character" w:customStyle="1" w:styleId="a9">
    <w:name w:val="Текст выноски Знак"/>
    <w:basedOn w:val="a0"/>
    <w:link w:val="a8"/>
    <w:uiPriority w:val="99"/>
    <w:semiHidden/>
    <w:rsid w:val="00DA3283"/>
    <w:rPr>
      <w:rFonts w:ascii="Tahoma" w:eastAsia="Times New Roman" w:hAnsi="Tahoma" w:cs="Tahoma"/>
      <w:sz w:val="16"/>
      <w:szCs w:val="16"/>
    </w:rPr>
  </w:style>
  <w:style w:type="paragraph" w:styleId="aa">
    <w:name w:val="List Paragraph"/>
    <w:basedOn w:val="a"/>
    <w:uiPriority w:val="34"/>
    <w:qFormat/>
    <w:rsid w:val="002D0C96"/>
    <w:pPr>
      <w:ind w:left="720"/>
      <w:contextualSpacing/>
    </w:pPr>
  </w:style>
  <w:style w:type="paragraph" w:styleId="ab">
    <w:name w:val="header"/>
    <w:basedOn w:val="a"/>
    <w:link w:val="ac"/>
    <w:uiPriority w:val="99"/>
    <w:unhideWhenUsed/>
    <w:rsid w:val="008724C9"/>
    <w:pPr>
      <w:tabs>
        <w:tab w:val="center" w:pos="4677"/>
        <w:tab w:val="right" w:pos="9355"/>
      </w:tabs>
    </w:pPr>
  </w:style>
  <w:style w:type="character" w:customStyle="1" w:styleId="ac">
    <w:name w:val="Верхний колонтитул Знак"/>
    <w:basedOn w:val="a0"/>
    <w:link w:val="ab"/>
    <w:uiPriority w:val="99"/>
    <w:rsid w:val="008724C9"/>
    <w:rPr>
      <w:rFonts w:ascii="Calibri" w:eastAsia="Times New Roman" w:hAnsi="Calibri" w:cs="Times New Roman"/>
      <w:sz w:val="28"/>
    </w:rPr>
  </w:style>
  <w:style w:type="paragraph" w:styleId="ad">
    <w:name w:val="footer"/>
    <w:basedOn w:val="a"/>
    <w:link w:val="ae"/>
    <w:uiPriority w:val="99"/>
    <w:unhideWhenUsed/>
    <w:rsid w:val="008724C9"/>
    <w:pPr>
      <w:tabs>
        <w:tab w:val="center" w:pos="4677"/>
        <w:tab w:val="right" w:pos="9355"/>
      </w:tabs>
    </w:pPr>
  </w:style>
  <w:style w:type="character" w:customStyle="1" w:styleId="ae">
    <w:name w:val="Нижний колонтитул Знак"/>
    <w:basedOn w:val="a0"/>
    <w:link w:val="ad"/>
    <w:uiPriority w:val="99"/>
    <w:rsid w:val="008724C9"/>
    <w:rPr>
      <w:rFonts w:ascii="Calibri" w:eastAsia="Times New Roman" w:hAnsi="Calibri" w:cs="Times New Roman"/>
      <w:sz w:val="28"/>
    </w:rPr>
  </w:style>
  <w:style w:type="paragraph" w:styleId="af">
    <w:name w:val="Title"/>
    <w:basedOn w:val="a"/>
    <w:link w:val="11"/>
    <w:uiPriority w:val="10"/>
    <w:qFormat/>
    <w:rsid w:val="004726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link w:val="af"/>
    <w:rsid w:val="00472630"/>
    <w:rPr>
      <w:rFonts w:ascii="Times New Roman" w:eastAsia="Times New Roman" w:hAnsi="Times New Roman" w:cs="Times New Roman"/>
      <w:sz w:val="28"/>
      <w:szCs w:val="20"/>
      <w:lang w:eastAsia="ru-RU"/>
    </w:rPr>
  </w:style>
  <w:style w:type="paragraph" w:styleId="af1">
    <w:name w:val="Body Text"/>
    <w:basedOn w:val="a"/>
    <w:link w:val="af2"/>
    <w:rsid w:val="00472630"/>
    <w:pPr>
      <w:spacing w:after="120"/>
      <w:jc w:val="left"/>
    </w:pPr>
    <w:rPr>
      <w:rFonts w:ascii="Times New Roman" w:hAnsi="Times New Roman"/>
      <w:sz w:val="20"/>
      <w:szCs w:val="20"/>
      <w:lang w:eastAsia="ru-RU"/>
    </w:rPr>
  </w:style>
  <w:style w:type="character" w:customStyle="1" w:styleId="af2">
    <w:name w:val="Основной текст Знак"/>
    <w:basedOn w:val="a0"/>
    <w:link w:val="af1"/>
    <w:rsid w:val="00472630"/>
    <w:rPr>
      <w:rFonts w:ascii="Times New Roman" w:eastAsia="Times New Roman" w:hAnsi="Times New Roman" w:cs="Times New Roman"/>
      <w:sz w:val="20"/>
      <w:szCs w:val="20"/>
      <w:lang w:eastAsia="ru-RU"/>
    </w:rPr>
  </w:style>
  <w:style w:type="character" w:customStyle="1" w:styleId="11">
    <w:name w:val="Название Знак1"/>
    <w:basedOn w:val="a0"/>
    <w:link w:val="af"/>
    <w:uiPriority w:val="10"/>
    <w:rsid w:val="0047263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5B"/>
    <w:pPr>
      <w:spacing w:after="0" w:line="240" w:lineRule="auto"/>
      <w:jc w:val="both"/>
    </w:pPr>
    <w:rPr>
      <w:rFonts w:ascii="Calibri" w:eastAsia="Times New Roman" w:hAnsi="Calibri" w:cs="Times New Roman"/>
      <w:sz w:val="28"/>
    </w:rPr>
  </w:style>
  <w:style w:type="paragraph" w:styleId="1">
    <w:name w:val="heading 1"/>
    <w:basedOn w:val="a"/>
    <w:next w:val="a"/>
    <w:link w:val="10"/>
    <w:qFormat/>
    <w:rsid w:val="00C708F7"/>
    <w:pPr>
      <w:keepNext/>
      <w:ind w:left="-567" w:right="-766"/>
      <w:jc w:val="center"/>
      <w:outlineLvl w:val="0"/>
    </w:pPr>
    <w:rPr>
      <w:rFonts w:ascii="Times New Roman" w:eastAsia="Calibri"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16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A165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609A8"/>
    <w:pPr>
      <w:spacing w:after="0" w:line="240" w:lineRule="auto"/>
      <w:jc w:val="both"/>
    </w:pPr>
    <w:rPr>
      <w:rFonts w:ascii="Calibri" w:eastAsia="Times New Roman" w:hAnsi="Calibri" w:cs="Times New Roman"/>
      <w:sz w:val="28"/>
    </w:rPr>
  </w:style>
  <w:style w:type="character" w:customStyle="1" w:styleId="10">
    <w:name w:val="Заголовок 1 Знак"/>
    <w:basedOn w:val="a0"/>
    <w:link w:val="1"/>
    <w:rsid w:val="00C708F7"/>
    <w:rPr>
      <w:rFonts w:ascii="Times New Roman" w:eastAsia="Calibri" w:hAnsi="Times New Roman" w:cs="Times New Roman"/>
      <w:sz w:val="28"/>
      <w:szCs w:val="20"/>
      <w:lang w:eastAsia="ru-RU"/>
    </w:rPr>
  </w:style>
  <w:style w:type="paragraph" w:styleId="a4">
    <w:name w:val="footnote text"/>
    <w:basedOn w:val="a"/>
    <w:link w:val="a5"/>
    <w:rsid w:val="00C708F7"/>
    <w:pPr>
      <w:jc w:val="left"/>
    </w:pPr>
    <w:rPr>
      <w:rFonts w:ascii="Tms Rmn" w:eastAsia="Calibri" w:hAnsi="Tms Rmn"/>
      <w:sz w:val="20"/>
      <w:szCs w:val="20"/>
      <w:lang w:eastAsia="ru-RU"/>
    </w:rPr>
  </w:style>
  <w:style w:type="character" w:customStyle="1" w:styleId="a5">
    <w:name w:val="Текст сноски Знак"/>
    <w:basedOn w:val="a0"/>
    <w:link w:val="a4"/>
    <w:rsid w:val="00C708F7"/>
    <w:rPr>
      <w:rFonts w:ascii="Tms Rmn" w:eastAsia="Calibri" w:hAnsi="Tms Rmn" w:cs="Times New Roman"/>
      <w:sz w:val="20"/>
      <w:szCs w:val="20"/>
      <w:lang w:eastAsia="ru-RU"/>
    </w:rPr>
  </w:style>
  <w:style w:type="character" w:styleId="a6">
    <w:name w:val="footnote reference"/>
    <w:rsid w:val="00C708F7"/>
    <w:rPr>
      <w:rFonts w:cs="Times New Roman"/>
      <w:vertAlign w:val="superscript"/>
    </w:rPr>
  </w:style>
  <w:style w:type="character" w:styleId="a7">
    <w:name w:val="annotation reference"/>
    <w:semiHidden/>
    <w:rsid w:val="00DA3283"/>
    <w:rPr>
      <w:rFonts w:cs="Times New Roman"/>
      <w:sz w:val="16"/>
      <w:szCs w:val="16"/>
    </w:rPr>
  </w:style>
  <w:style w:type="paragraph" w:styleId="a8">
    <w:name w:val="Balloon Text"/>
    <w:basedOn w:val="a"/>
    <w:link w:val="a9"/>
    <w:uiPriority w:val="99"/>
    <w:semiHidden/>
    <w:unhideWhenUsed/>
    <w:rsid w:val="00DA3283"/>
    <w:rPr>
      <w:rFonts w:ascii="Tahoma" w:hAnsi="Tahoma" w:cs="Tahoma"/>
      <w:sz w:val="16"/>
      <w:szCs w:val="16"/>
    </w:rPr>
  </w:style>
  <w:style w:type="character" w:customStyle="1" w:styleId="a9">
    <w:name w:val="Текст выноски Знак"/>
    <w:basedOn w:val="a0"/>
    <w:link w:val="a8"/>
    <w:uiPriority w:val="99"/>
    <w:semiHidden/>
    <w:rsid w:val="00DA3283"/>
    <w:rPr>
      <w:rFonts w:ascii="Tahoma" w:eastAsia="Times New Roman" w:hAnsi="Tahoma" w:cs="Tahoma"/>
      <w:sz w:val="16"/>
      <w:szCs w:val="16"/>
    </w:rPr>
  </w:style>
  <w:style w:type="paragraph" w:styleId="aa">
    <w:name w:val="List Paragraph"/>
    <w:basedOn w:val="a"/>
    <w:uiPriority w:val="34"/>
    <w:qFormat/>
    <w:rsid w:val="002D0C96"/>
    <w:pPr>
      <w:ind w:left="720"/>
      <w:contextualSpacing/>
    </w:pPr>
  </w:style>
  <w:style w:type="paragraph" w:styleId="ab">
    <w:name w:val="header"/>
    <w:basedOn w:val="a"/>
    <w:link w:val="ac"/>
    <w:uiPriority w:val="99"/>
    <w:unhideWhenUsed/>
    <w:rsid w:val="008724C9"/>
    <w:pPr>
      <w:tabs>
        <w:tab w:val="center" w:pos="4677"/>
        <w:tab w:val="right" w:pos="9355"/>
      </w:tabs>
    </w:pPr>
  </w:style>
  <w:style w:type="character" w:customStyle="1" w:styleId="ac">
    <w:name w:val="Верхний колонтитул Знак"/>
    <w:basedOn w:val="a0"/>
    <w:link w:val="ab"/>
    <w:uiPriority w:val="99"/>
    <w:rsid w:val="008724C9"/>
    <w:rPr>
      <w:rFonts w:ascii="Calibri" w:eastAsia="Times New Roman" w:hAnsi="Calibri" w:cs="Times New Roman"/>
      <w:sz w:val="28"/>
    </w:rPr>
  </w:style>
  <w:style w:type="paragraph" w:styleId="ad">
    <w:name w:val="footer"/>
    <w:basedOn w:val="a"/>
    <w:link w:val="ae"/>
    <w:uiPriority w:val="99"/>
    <w:unhideWhenUsed/>
    <w:rsid w:val="008724C9"/>
    <w:pPr>
      <w:tabs>
        <w:tab w:val="center" w:pos="4677"/>
        <w:tab w:val="right" w:pos="9355"/>
      </w:tabs>
    </w:pPr>
  </w:style>
  <w:style w:type="character" w:customStyle="1" w:styleId="ae">
    <w:name w:val="Нижний колонтитул Знак"/>
    <w:basedOn w:val="a0"/>
    <w:link w:val="ad"/>
    <w:uiPriority w:val="99"/>
    <w:rsid w:val="008724C9"/>
    <w:rPr>
      <w:rFonts w:ascii="Calibri" w:eastAsia="Times New Roman" w:hAnsi="Calibri"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775F-1E22-45DA-8F12-0D74257D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11820</Words>
  <Characters>67378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2020-03-18T03:31:00Z</cp:lastPrinted>
  <dcterms:created xsi:type="dcterms:W3CDTF">2020-03-18T03:28:00Z</dcterms:created>
  <dcterms:modified xsi:type="dcterms:W3CDTF">2020-03-18T03:32:00Z</dcterms:modified>
</cp:coreProperties>
</file>