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06" w:rsidRDefault="00472C06" w:rsidP="00472C06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06" w:rsidRDefault="00472C06" w:rsidP="00472C06">
      <w:pPr>
        <w:jc w:val="center"/>
      </w:pPr>
    </w:p>
    <w:p w:rsidR="00472C06" w:rsidRPr="00B16DDE" w:rsidRDefault="00472C06" w:rsidP="00472C06">
      <w:pPr>
        <w:jc w:val="center"/>
        <w:rPr>
          <w:rFonts w:ascii="Arial" w:hAnsi="Arial" w:cs="Arial"/>
          <w:b/>
          <w:sz w:val="24"/>
          <w:szCs w:val="24"/>
        </w:rPr>
      </w:pPr>
      <w:r w:rsidRPr="00B16DDE">
        <w:rPr>
          <w:rFonts w:ascii="Arial" w:hAnsi="Arial" w:cs="Arial"/>
          <w:b/>
          <w:sz w:val="24"/>
          <w:szCs w:val="24"/>
        </w:rPr>
        <w:t>КРАСНОЯРСКИЙ КРАЙ</w:t>
      </w:r>
    </w:p>
    <w:p w:rsidR="00472C06" w:rsidRPr="00B16DDE" w:rsidRDefault="00472C06" w:rsidP="00472C06">
      <w:pPr>
        <w:jc w:val="center"/>
        <w:rPr>
          <w:rFonts w:ascii="Arial" w:hAnsi="Arial" w:cs="Arial"/>
          <w:b/>
          <w:sz w:val="24"/>
          <w:szCs w:val="24"/>
        </w:rPr>
      </w:pPr>
      <w:r w:rsidRPr="00B16DDE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472C06" w:rsidRPr="00B16DDE" w:rsidRDefault="00472C06" w:rsidP="00472C06">
      <w:pPr>
        <w:jc w:val="center"/>
        <w:rPr>
          <w:rFonts w:ascii="Arial" w:hAnsi="Arial" w:cs="Arial"/>
          <w:b/>
          <w:sz w:val="24"/>
          <w:szCs w:val="24"/>
        </w:rPr>
      </w:pPr>
    </w:p>
    <w:p w:rsidR="00472C06" w:rsidRPr="00B16DDE" w:rsidRDefault="00472C06" w:rsidP="00472C06">
      <w:pPr>
        <w:jc w:val="center"/>
        <w:rPr>
          <w:rFonts w:ascii="Arial" w:hAnsi="Arial" w:cs="Arial"/>
          <w:b/>
          <w:sz w:val="24"/>
          <w:szCs w:val="24"/>
        </w:rPr>
      </w:pPr>
      <w:r w:rsidRPr="00B16DDE">
        <w:rPr>
          <w:rFonts w:ascii="Arial" w:hAnsi="Arial" w:cs="Arial"/>
          <w:b/>
          <w:sz w:val="24"/>
          <w:szCs w:val="24"/>
        </w:rPr>
        <w:t>РАСПОРЯЖЕНИЕ</w:t>
      </w:r>
    </w:p>
    <w:p w:rsidR="00472C06" w:rsidRPr="00B16DDE" w:rsidRDefault="00472C06" w:rsidP="00472C06">
      <w:pPr>
        <w:jc w:val="both"/>
        <w:rPr>
          <w:rFonts w:ascii="Arial" w:hAnsi="Arial" w:cs="Arial"/>
          <w:sz w:val="24"/>
          <w:szCs w:val="24"/>
        </w:rPr>
      </w:pPr>
    </w:p>
    <w:p w:rsidR="00B34411" w:rsidRPr="00B16DDE" w:rsidRDefault="003B357F" w:rsidP="00472C06">
      <w:pPr>
        <w:jc w:val="both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24.12.2020                                   </w:t>
      </w:r>
      <w:r w:rsidR="00DE7997" w:rsidRPr="00B16DDE">
        <w:rPr>
          <w:rFonts w:ascii="Arial" w:hAnsi="Arial" w:cs="Arial"/>
          <w:sz w:val="24"/>
          <w:szCs w:val="24"/>
        </w:rPr>
        <w:t xml:space="preserve">с. Большой Улуй                       </w:t>
      </w:r>
      <w:r w:rsidRPr="00B16DDE">
        <w:rPr>
          <w:rFonts w:ascii="Arial" w:hAnsi="Arial" w:cs="Arial"/>
          <w:sz w:val="24"/>
          <w:szCs w:val="24"/>
        </w:rPr>
        <w:t xml:space="preserve">       № 544-р     </w:t>
      </w:r>
    </w:p>
    <w:p w:rsidR="00B34411" w:rsidRPr="00B16DDE" w:rsidRDefault="00B34411" w:rsidP="00472C06">
      <w:pPr>
        <w:jc w:val="both"/>
        <w:rPr>
          <w:rFonts w:ascii="Arial" w:hAnsi="Arial" w:cs="Arial"/>
          <w:sz w:val="24"/>
          <w:szCs w:val="24"/>
        </w:rPr>
      </w:pPr>
    </w:p>
    <w:p w:rsidR="00472C06" w:rsidRPr="00B16DDE" w:rsidRDefault="00472C06" w:rsidP="00472C06">
      <w:pPr>
        <w:jc w:val="both"/>
        <w:rPr>
          <w:rFonts w:ascii="Arial" w:hAnsi="Arial" w:cs="Arial"/>
          <w:sz w:val="24"/>
          <w:szCs w:val="24"/>
        </w:rPr>
      </w:pPr>
    </w:p>
    <w:p w:rsidR="00B34411" w:rsidRPr="00B16DDE" w:rsidRDefault="00B34411" w:rsidP="00472C0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472C06" w:rsidRPr="00B16DDE" w:rsidTr="00672767">
        <w:tc>
          <w:tcPr>
            <w:tcW w:w="5211" w:type="dxa"/>
            <w:shd w:val="clear" w:color="auto" w:fill="auto"/>
          </w:tcPr>
          <w:p w:rsidR="00472C06" w:rsidRPr="00B16DDE" w:rsidRDefault="0026129F" w:rsidP="002D6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О</w:t>
            </w:r>
            <w:r w:rsidR="00C80D65" w:rsidRPr="00B16DDE">
              <w:rPr>
                <w:rFonts w:ascii="Arial" w:hAnsi="Arial" w:cs="Arial"/>
                <w:sz w:val="24"/>
                <w:szCs w:val="24"/>
              </w:rPr>
              <w:t>б утвержд</w:t>
            </w:r>
            <w:r w:rsidR="00000A39" w:rsidRPr="00B16DDE">
              <w:rPr>
                <w:rFonts w:ascii="Arial" w:hAnsi="Arial" w:cs="Arial"/>
                <w:sz w:val="24"/>
                <w:szCs w:val="24"/>
              </w:rPr>
              <w:t xml:space="preserve">ении тарифов на </w:t>
            </w:r>
            <w:r w:rsidR="002D6963" w:rsidRPr="00B16DDE">
              <w:rPr>
                <w:rFonts w:ascii="Arial" w:hAnsi="Arial" w:cs="Arial"/>
                <w:sz w:val="24"/>
                <w:szCs w:val="24"/>
              </w:rPr>
              <w:t>вывоз</w:t>
            </w:r>
            <w:r w:rsidR="00000A39" w:rsidRPr="00B16D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963" w:rsidRPr="00B16DDE">
              <w:rPr>
                <w:rFonts w:ascii="Arial" w:hAnsi="Arial" w:cs="Arial"/>
                <w:sz w:val="24"/>
                <w:szCs w:val="24"/>
              </w:rPr>
              <w:t>сточных вод М</w:t>
            </w:r>
            <w:r w:rsidR="00C80D65" w:rsidRPr="00B16DDE">
              <w:rPr>
                <w:rFonts w:ascii="Arial" w:hAnsi="Arial" w:cs="Arial"/>
                <w:sz w:val="24"/>
                <w:szCs w:val="24"/>
              </w:rPr>
              <w:t>униципального бюджетного учреждения     «</w:t>
            </w:r>
            <w:r w:rsidR="00672767" w:rsidRPr="00B16DDE">
              <w:rPr>
                <w:rFonts w:ascii="Arial" w:hAnsi="Arial" w:cs="Arial"/>
                <w:sz w:val="24"/>
                <w:szCs w:val="24"/>
              </w:rPr>
              <w:t>Служба</w:t>
            </w:r>
            <w:r w:rsidRPr="00B16D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D65" w:rsidRPr="00B16D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D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2767" w:rsidRPr="00B16DDE">
              <w:rPr>
                <w:rFonts w:ascii="Arial" w:hAnsi="Arial" w:cs="Arial"/>
                <w:sz w:val="24"/>
                <w:szCs w:val="24"/>
              </w:rPr>
              <w:t xml:space="preserve"> обеспечения</w:t>
            </w:r>
            <w:r w:rsidR="0058756F" w:rsidRPr="00B16DDE">
              <w:rPr>
                <w:rFonts w:ascii="Arial" w:hAnsi="Arial" w:cs="Arial"/>
                <w:sz w:val="24"/>
                <w:szCs w:val="24"/>
              </w:rPr>
              <w:t>»</w:t>
            </w:r>
            <w:r w:rsidR="00070C10" w:rsidRPr="00B16D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472C06" w:rsidRPr="00B16DDE" w:rsidRDefault="00472C06" w:rsidP="009E24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C06" w:rsidRPr="00B16DDE" w:rsidRDefault="00472C06" w:rsidP="00472C06">
      <w:pPr>
        <w:jc w:val="both"/>
        <w:rPr>
          <w:rFonts w:ascii="Arial" w:hAnsi="Arial" w:cs="Arial"/>
          <w:sz w:val="24"/>
          <w:szCs w:val="24"/>
        </w:rPr>
      </w:pPr>
    </w:p>
    <w:p w:rsidR="00472C06" w:rsidRPr="00B16DDE" w:rsidRDefault="00C80D65" w:rsidP="00472C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На о</w:t>
      </w:r>
      <w:r w:rsidR="00000A39" w:rsidRPr="00B16DDE">
        <w:rPr>
          <w:rFonts w:ascii="Arial" w:hAnsi="Arial" w:cs="Arial"/>
          <w:sz w:val="24"/>
          <w:szCs w:val="24"/>
        </w:rPr>
        <w:t>сновании ходатайства директора м</w:t>
      </w:r>
      <w:r w:rsidRPr="00B16DDE">
        <w:rPr>
          <w:rFonts w:ascii="Arial" w:hAnsi="Arial" w:cs="Arial"/>
          <w:sz w:val="24"/>
          <w:szCs w:val="24"/>
        </w:rPr>
        <w:t>униципального бюджетного учреждения «Служба обеспечения»</w:t>
      </w:r>
      <w:r w:rsidR="00944674" w:rsidRPr="00B16DDE">
        <w:rPr>
          <w:rFonts w:ascii="Arial" w:hAnsi="Arial" w:cs="Arial"/>
          <w:sz w:val="24"/>
          <w:szCs w:val="24"/>
        </w:rPr>
        <w:t>,</w:t>
      </w:r>
      <w:r w:rsidRPr="00B16DDE">
        <w:rPr>
          <w:rFonts w:ascii="Arial" w:hAnsi="Arial" w:cs="Arial"/>
          <w:sz w:val="24"/>
          <w:szCs w:val="24"/>
        </w:rPr>
        <w:t xml:space="preserve"> в целях осуществления полномочи</w:t>
      </w:r>
      <w:r w:rsidR="00000A39" w:rsidRPr="00B16DDE">
        <w:rPr>
          <w:rFonts w:ascii="Arial" w:hAnsi="Arial" w:cs="Arial"/>
          <w:sz w:val="24"/>
          <w:szCs w:val="24"/>
        </w:rPr>
        <w:t>и</w:t>
      </w:r>
      <w:r w:rsidRPr="00B16DDE">
        <w:rPr>
          <w:rFonts w:ascii="Arial" w:hAnsi="Arial" w:cs="Arial"/>
          <w:sz w:val="24"/>
          <w:szCs w:val="24"/>
        </w:rPr>
        <w:t>, предусмотренных Федеральным Законом от 06.10.2003 №131 «Об общих принципах организации  местного самоуправления в Российской Федерации», руководствуясь статьями 18,21,35 Устава Большеулуйск</w:t>
      </w:r>
      <w:r w:rsidR="00235795" w:rsidRPr="00B16DDE">
        <w:rPr>
          <w:rFonts w:ascii="Arial" w:hAnsi="Arial" w:cs="Arial"/>
          <w:sz w:val="24"/>
          <w:szCs w:val="24"/>
        </w:rPr>
        <w:t>ого района:</w:t>
      </w:r>
    </w:p>
    <w:p w:rsidR="00C80D65" w:rsidRPr="00B16DDE" w:rsidRDefault="00C80D65" w:rsidP="00235795">
      <w:pPr>
        <w:jc w:val="both"/>
        <w:rPr>
          <w:rFonts w:ascii="Arial" w:hAnsi="Arial" w:cs="Arial"/>
          <w:sz w:val="24"/>
          <w:szCs w:val="24"/>
        </w:rPr>
      </w:pPr>
    </w:p>
    <w:p w:rsidR="00472C06" w:rsidRPr="00B16DDE" w:rsidRDefault="00472C06" w:rsidP="00472C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344D" w:rsidRPr="00B16DDE" w:rsidRDefault="00D4344D" w:rsidP="00D4344D">
      <w:pPr>
        <w:jc w:val="both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</w:t>
      </w:r>
      <w:r w:rsidR="00472C06" w:rsidRPr="00B16DDE">
        <w:rPr>
          <w:rFonts w:ascii="Arial" w:hAnsi="Arial" w:cs="Arial"/>
          <w:sz w:val="24"/>
          <w:szCs w:val="24"/>
        </w:rPr>
        <w:t xml:space="preserve">1. </w:t>
      </w:r>
      <w:r w:rsidR="00000A39" w:rsidRPr="00B16DDE">
        <w:rPr>
          <w:rFonts w:ascii="Arial" w:hAnsi="Arial" w:cs="Arial"/>
          <w:sz w:val="24"/>
          <w:szCs w:val="24"/>
        </w:rPr>
        <w:t xml:space="preserve">Утвердить тарифы на </w:t>
      </w:r>
      <w:r w:rsidR="002D6963" w:rsidRPr="00B16DDE">
        <w:rPr>
          <w:rFonts w:ascii="Arial" w:hAnsi="Arial" w:cs="Arial"/>
          <w:sz w:val="24"/>
          <w:szCs w:val="24"/>
        </w:rPr>
        <w:t>вывоз сточных вод</w:t>
      </w:r>
      <w:r w:rsidR="00000A39" w:rsidRPr="00B16DDE">
        <w:rPr>
          <w:rFonts w:ascii="Arial" w:hAnsi="Arial" w:cs="Arial"/>
          <w:sz w:val="24"/>
          <w:szCs w:val="24"/>
        </w:rPr>
        <w:t>, предоставляемые МБУ «Служба обес</w:t>
      </w:r>
      <w:r w:rsidR="004D4D19" w:rsidRPr="00B16DDE">
        <w:rPr>
          <w:rFonts w:ascii="Arial" w:hAnsi="Arial" w:cs="Arial"/>
          <w:sz w:val="24"/>
          <w:szCs w:val="24"/>
        </w:rPr>
        <w:t>печения», согласно приложениям №</w:t>
      </w:r>
      <w:r w:rsidR="00000A39" w:rsidRPr="00B16DDE">
        <w:rPr>
          <w:rFonts w:ascii="Arial" w:hAnsi="Arial" w:cs="Arial"/>
          <w:sz w:val="24"/>
          <w:szCs w:val="24"/>
        </w:rPr>
        <w:t>1, №2</w:t>
      </w:r>
      <w:r w:rsidRPr="00B16DDE">
        <w:rPr>
          <w:rFonts w:ascii="Arial" w:hAnsi="Arial" w:cs="Arial"/>
          <w:sz w:val="24"/>
          <w:szCs w:val="24"/>
        </w:rPr>
        <w:t>.</w:t>
      </w:r>
    </w:p>
    <w:p w:rsidR="00472C06" w:rsidRPr="00B16DDE" w:rsidRDefault="00B34411" w:rsidP="00472C06">
      <w:pPr>
        <w:jc w:val="both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2</w:t>
      </w:r>
      <w:r w:rsidR="00472C06" w:rsidRPr="00B16DDE">
        <w:rPr>
          <w:rFonts w:ascii="Arial" w:hAnsi="Arial" w:cs="Arial"/>
          <w:sz w:val="24"/>
          <w:szCs w:val="24"/>
        </w:rPr>
        <w:t>.</w:t>
      </w:r>
      <w:r w:rsidR="00000A39" w:rsidRPr="00B16DDE">
        <w:rPr>
          <w:rFonts w:ascii="Arial" w:hAnsi="Arial" w:cs="Arial"/>
          <w:sz w:val="24"/>
          <w:szCs w:val="24"/>
        </w:rPr>
        <w:t xml:space="preserve"> Утвердить Методические рекомендации по расчету тарифов на услуги по вывозу сточных вод,</w:t>
      </w:r>
      <w:r w:rsidR="007A4388" w:rsidRPr="00B16DDE">
        <w:rPr>
          <w:rFonts w:ascii="Arial" w:hAnsi="Arial" w:cs="Arial"/>
          <w:sz w:val="24"/>
          <w:szCs w:val="24"/>
        </w:rPr>
        <w:t xml:space="preserve"> </w:t>
      </w:r>
      <w:r w:rsidR="00000A39" w:rsidRPr="00B16DDE">
        <w:rPr>
          <w:rFonts w:ascii="Arial" w:hAnsi="Arial" w:cs="Arial"/>
          <w:sz w:val="24"/>
          <w:szCs w:val="24"/>
        </w:rPr>
        <w:t>(Приложение №3)</w:t>
      </w:r>
      <w:r w:rsidRPr="00B16DDE">
        <w:rPr>
          <w:rFonts w:ascii="Arial" w:hAnsi="Arial" w:cs="Arial"/>
          <w:sz w:val="24"/>
          <w:szCs w:val="24"/>
        </w:rPr>
        <w:t>.</w:t>
      </w:r>
    </w:p>
    <w:p w:rsidR="00000A39" w:rsidRPr="00B16DDE" w:rsidRDefault="00000A39" w:rsidP="00472C06">
      <w:pPr>
        <w:jc w:val="both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3.  Настоящее </w:t>
      </w:r>
      <w:r w:rsidR="00235795" w:rsidRPr="00B16DDE">
        <w:rPr>
          <w:rFonts w:ascii="Arial" w:hAnsi="Arial" w:cs="Arial"/>
          <w:sz w:val="24"/>
          <w:szCs w:val="24"/>
        </w:rPr>
        <w:t>Распоряжение</w:t>
      </w:r>
      <w:r w:rsidRPr="00B16DDE">
        <w:rPr>
          <w:rFonts w:ascii="Arial" w:hAnsi="Arial" w:cs="Arial"/>
          <w:sz w:val="24"/>
          <w:szCs w:val="24"/>
        </w:rPr>
        <w:t xml:space="preserve"> вступает в силу</w:t>
      </w:r>
      <w:r w:rsidR="00235795" w:rsidRPr="00B16DDE">
        <w:rPr>
          <w:rFonts w:ascii="Arial" w:hAnsi="Arial" w:cs="Arial"/>
          <w:sz w:val="24"/>
          <w:szCs w:val="24"/>
        </w:rPr>
        <w:t xml:space="preserve"> с 01.01.2021, подлежит</w:t>
      </w:r>
      <w:r w:rsidRPr="00B16DDE">
        <w:rPr>
          <w:rFonts w:ascii="Arial" w:hAnsi="Arial" w:cs="Arial"/>
          <w:sz w:val="24"/>
          <w:szCs w:val="24"/>
        </w:rPr>
        <w:t xml:space="preserve"> офиц</w:t>
      </w:r>
      <w:r w:rsidR="00235795" w:rsidRPr="00B16DDE">
        <w:rPr>
          <w:rFonts w:ascii="Arial" w:hAnsi="Arial" w:cs="Arial"/>
          <w:sz w:val="24"/>
          <w:szCs w:val="24"/>
        </w:rPr>
        <w:t>иальному</w:t>
      </w:r>
      <w:r w:rsidRPr="00B16DDE">
        <w:rPr>
          <w:rFonts w:ascii="Arial" w:hAnsi="Arial" w:cs="Arial"/>
          <w:sz w:val="24"/>
          <w:szCs w:val="24"/>
        </w:rPr>
        <w:t xml:space="preserve"> опубликовани</w:t>
      </w:r>
      <w:r w:rsidR="00235795" w:rsidRPr="00B16DDE">
        <w:rPr>
          <w:rFonts w:ascii="Arial" w:hAnsi="Arial" w:cs="Arial"/>
          <w:sz w:val="24"/>
          <w:szCs w:val="24"/>
        </w:rPr>
        <w:t>ю</w:t>
      </w:r>
      <w:r w:rsidRPr="00B16DDE">
        <w:rPr>
          <w:rFonts w:ascii="Arial" w:hAnsi="Arial" w:cs="Arial"/>
          <w:sz w:val="24"/>
          <w:szCs w:val="24"/>
        </w:rPr>
        <w:t>.</w:t>
      </w:r>
    </w:p>
    <w:p w:rsidR="00472C06" w:rsidRPr="00B16DDE" w:rsidRDefault="00472C06" w:rsidP="00472C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2C06" w:rsidRPr="00B16DDE" w:rsidRDefault="00472C06" w:rsidP="00472C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344D" w:rsidRPr="00B16DDE" w:rsidRDefault="00D4344D" w:rsidP="00472C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2C06" w:rsidRPr="00B16DDE" w:rsidRDefault="00B34411" w:rsidP="00472C06">
      <w:pPr>
        <w:jc w:val="both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Глав</w:t>
      </w:r>
      <w:r w:rsidR="00FC01F4" w:rsidRPr="00B16DDE">
        <w:rPr>
          <w:rFonts w:ascii="Arial" w:hAnsi="Arial" w:cs="Arial"/>
          <w:sz w:val="24"/>
          <w:szCs w:val="24"/>
        </w:rPr>
        <w:t>а</w:t>
      </w:r>
      <w:r w:rsidR="00D4344D" w:rsidRPr="00B16DDE">
        <w:rPr>
          <w:rFonts w:ascii="Arial" w:hAnsi="Arial" w:cs="Arial"/>
          <w:sz w:val="24"/>
          <w:szCs w:val="24"/>
        </w:rPr>
        <w:t xml:space="preserve"> </w:t>
      </w:r>
      <w:r w:rsidR="00472C06" w:rsidRPr="00B16DDE">
        <w:rPr>
          <w:rFonts w:ascii="Arial" w:hAnsi="Arial" w:cs="Arial"/>
          <w:sz w:val="24"/>
          <w:szCs w:val="24"/>
        </w:rPr>
        <w:t xml:space="preserve">Большеулуйского района                                                         </w:t>
      </w:r>
      <w:r w:rsidR="00564600" w:rsidRPr="00B16DDE">
        <w:rPr>
          <w:rFonts w:ascii="Arial" w:hAnsi="Arial" w:cs="Arial"/>
          <w:sz w:val="24"/>
          <w:szCs w:val="24"/>
        </w:rPr>
        <w:t>С</w:t>
      </w:r>
      <w:r w:rsidR="00472C06" w:rsidRPr="00B16DDE">
        <w:rPr>
          <w:rFonts w:ascii="Arial" w:hAnsi="Arial" w:cs="Arial"/>
          <w:sz w:val="24"/>
          <w:szCs w:val="24"/>
        </w:rPr>
        <w:t>.</w:t>
      </w:r>
      <w:r w:rsidR="00564600" w:rsidRPr="00B16DDE">
        <w:rPr>
          <w:rFonts w:ascii="Arial" w:hAnsi="Arial" w:cs="Arial"/>
          <w:sz w:val="24"/>
          <w:szCs w:val="24"/>
        </w:rPr>
        <w:t>А</w:t>
      </w:r>
      <w:r w:rsidRPr="00B16DDE">
        <w:rPr>
          <w:rFonts w:ascii="Arial" w:hAnsi="Arial" w:cs="Arial"/>
          <w:sz w:val="24"/>
          <w:szCs w:val="24"/>
        </w:rPr>
        <w:t xml:space="preserve">. </w:t>
      </w:r>
      <w:r w:rsidR="00FC01F4" w:rsidRPr="00B16DDE">
        <w:rPr>
          <w:rFonts w:ascii="Arial" w:hAnsi="Arial" w:cs="Arial"/>
          <w:sz w:val="24"/>
          <w:szCs w:val="24"/>
        </w:rPr>
        <w:t>Любкин</w:t>
      </w:r>
    </w:p>
    <w:p w:rsidR="004E1AFA" w:rsidRPr="00B16DDE" w:rsidRDefault="004E1AFA" w:rsidP="00472C06">
      <w:pPr>
        <w:jc w:val="both"/>
        <w:rPr>
          <w:rFonts w:ascii="Arial" w:hAnsi="Arial" w:cs="Arial"/>
          <w:sz w:val="24"/>
          <w:szCs w:val="24"/>
        </w:rPr>
      </w:pPr>
    </w:p>
    <w:p w:rsidR="004E1AFA" w:rsidRPr="00B16DDE" w:rsidRDefault="004E1AFA" w:rsidP="00472C06">
      <w:pPr>
        <w:jc w:val="both"/>
        <w:rPr>
          <w:rFonts w:ascii="Arial" w:hAnsi="Arial" w:cs="Arial"/>
          <w:sz w:val="24"/>
          <w:szCs w:val="24"/>
        </w:rPr>
      </w:pPr>
    </w:p>
    <w:p w:rsidR="004E1AFA" w:rsidRPr="00B16DDE" w:rsidRDefault="004E1AFA" w:rsidP="00472C06">
      <w:pPr>
        <w:jc w:val="both"/>
        <w:rPr>
          <w:rFonts w:ascii="Arial" w:hAnsi="Arial" w:cs="Arial"/>
          <w:sz w:val="24"/>
          <w:szCs w:val="24"/>
        </w:rPr>
      </w:pPr>
    </w:p>
    <w:p w:rsidR="004E1AFA" w:rsidRPr="00B16DDE" w:rsidRDefault="004E1AFA" w:rsidP="00472C06">
      <w:pPr>
        <w:jc w:val="both"/>
        <w:rPr>
          <w:rFonts w:ascii="Arial" w:hAnsi="Arial" w:cs="Arial"/>
          <w:sz w:val="24"/>
          <w:szCs w:val="24"/>
        </w:rPr>
      </w:pPr>
    </w:p>
    <w:p w:rsidR="004E1AFA" w:rsidRPr="00B16DDE" w:rsidRDefault="004E1AFA" w:rsidP="00472C06">
      <w:pPr>
        <w:jc w:val="both"/>
        <w:rPr>
          <w:rFonts w:ascii="Arial" w:hAnsi="Arial" w:cs="Arial"/>
          <w:sz w:val="24"/>
          <w:szCs w:val="24"/>
        </w:rPr>
      </w:pPr>
    </w:p>
    <w:p w:rsidR="004E1AFA" w:rsidRPr="00B16DDE" w:rsidRDefault="004E1AFA" w:rsidP="00472C06">
      <w:pPr>
        <w:jc w:val="both"/>
        <w:rPr>
          <w:rFonts w:ascii="Arial" w:hAnsi="Arial" w:cs="Arial"/>
          <w:sz w:val="24"/>
          <w:szCs w:val="24"/>
        </w:rPr>
      </w:pPr>
    </w:p>
    <w:p w:rsidR="004E1AFA" w:rsidRPr="00B16DDE" w:rsidRDefault="004E1AFA" w:rsidP="00472C06">
      <w:pPr>
        <w:jc w:val="both"/>
        <w:rPr>
          <w:rFonts w:ascii="Arial" w:hAnsi="Arial" w:cs="Arial"/>
          <w:sz w:val="24"/>
          <w:szCs w:val="24"/>
        </w:rPr>
      </w:pPr>
    </w:p>
    <w:p w:rsidR="004E1AFA" w:rsidRPr="00B16DDE" w:rsidRDefault="004E1AFA" w:rsidP="00472C06">
      <w:pPr>
        <w:jc w:val="both"/>
        <w:rPr>
          <w:rFonts w:ascii="Arial" w:hAnsi="Arial" w:cs="Arial"/>
          <w:sz w:val="24"/>
          <w:szCs w:val="24"/>
        </w:rPr>
      </w:pPr>
    </w:p>
    <w:p w:rsidR="00B16DDE" w:rsidRDefault="00B16DDE" w:rsidP="004E1AFA">
      <w:pPr>
        <w:jc w:val="right"/>
        <w:rPr>
          <w:rFonts w:ascii="Arial" w:hAnsi="Arial" w:cs="Arial"/>
          <w:sz w:val="24"/>
          <w:szCs w:val="24"/>
        </w:rPr>
      </w:pPr>
    </w:p>
    <w:p w:rsidR="00B16DDE" w:rsidRDefault="00B16DDE" w:rsidP="004E1AFA">
      <w:pPr>
        <w:jc w:val="right"/>
        <w:rPr>
          <w:rFonts w:ascii="Arial" w:hAnsi="Arial" w:cs="Arial"/>
          <w:sz w:val="24"/>
          <w:szCs w:val="24"/>
        </w:rPr>
      </w:pPr>
    </w:p>
    <w:p w:rsidR="00B16DDE" w:rsidRDefault="00B16DDE" w:rsidP="004E1AFA">
      <w:pPr>
        <w:jc w:val="right"/>
        <w:rPr>
          <w:rFonts w:ascii="Arial" w:hAnsi="Arial" w:cs="Arial"/>
          <w:sz w:val="24"/>
          <w:szCs w:val="24"/>
        </w:rPr>
      </w:pPr>
    </w:p>
    <w:p w:rsidR="00B16DDE" w:rsidRDefault="00B16DDE" w:rsidP="004E1AFA">
      <w:pPr>
        <w:jc w:val="right"/>
        <w:rPr>
          <w:rFonts w:ascii="Arial" w:hAnsi="Arial" w:cs="Arial"/>
          <w:sz w:val="24"/>
          <w:szCs w:val="24"/>
        </w:rPr>
      </w:pPr>
    </w:p>
    <w:p w:rsidR="00B16DDE" w:rsidRDefault="00B16DDE" w:rsidP="004E1AFA">
      <w:pPr>
        <w:jc w:val="right"/>
        <w:rPr>
          <w:rFonts w:ascii="Arial" w:hAnsi="Arial" w:cs="Arial"/>
          <w:sz w:val="24"/>
          <w:szCs w:val="24"/>
        </w:rPr>
      </w:pPr>
    </w:p>
    <w:p w:rsidR="00B16DDE" w:rsidRDefault="00B16DDE" w:rsidP="004E1AFA">
      <w:pPr>
        <w:jc w:val="right"/>
        <w:rPr>
          <w:rFonts w:ascii="Arial" w:hAnsi="Arial" w:cs="Arial"/>
          <w:sz w:val="24"/>
          <w:szCs w:val="24"/>
        </w:rPr>
      </w:pPr>
    </w:p>
    <w:p w:rsidR="00B16DDE" w:rsidRDefault="00B16DDE" w:rsidP="004E1AFA">
      <w:pPr>
        <w:jc w:val="right"/>
        <w:rPr>
          <w:rFonts w:ascii="Arial" w:hAnsi="Arial" w:cs="Arial"/>
          <w:sz w:val="24"/>
          <w:szCs w:val="24"/>
        </w:rPr>
      </w:pPr>
    </w:p>
    <w:p w:rsidR="00B16DDE" w:rsidRDefault="00B16DDE" w:rsidP="004E1AFA">
      <w:pPr>
        <w:jc w:val="right"/>
        <w:rPr>
          <w:rFonts w:ascii="Arial" w:hAnsi="Arial" w:cs="Arial"/>
          <w:sz w:val="24"/>
          <w:szCs w:val="24"/>
        </w:rPr>
      </w:pPr>
    </w:p>
    <w:p w:rsidR="00B16DDE" w:rsidRDefault="00B16DDE" w:rsidP="004E1AFA">
      <w:pPr>
        <w:jc w:val="right"/>
        <w:rPr>
          <w:rFonts w:ascii="Arial" w:hAnsi="Arial" w:cs="Arial"/>
          <w:sz w:val="24"/>
          <w:szCs w:val="24"/>
        </w:rPr>
      </w:pP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6DDE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Большеулуйского района </w:t>
      </w: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от 24.12.2020 № 544-р</w:t>
      </w: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</w:rPr>
      </w:pP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</w:rPr>
      </w:pPr>
    </w:p>
    <w:p w:rsidR="004E1AFA" w:rsidRPr="00B16DDE" w:rsidRDefault="004E1AFA" w:rsidP="004E1AFA">
      <w:pPr>
        <w:jc w:val="center"/>
        <w:rPr>
          <w:rFonts w:ascii="Arial" w:hAnsi="Arial" w:cs="Arial"/>
          <w:b/>
          <w:sz w:val="24"/>
          <w:szCs w:val="24"/>
        </w:rPr>
      </w:pPr>
      <w:r w:rsidRPr="00B16DDE">
        <w:rPr>
          <w:rFonts w:ascii="Arial" w:hAnsi="Arial" w:cs="Arial"/>
          <w:b/>
          <w:sz w:val="24"/>
          <w:szCs w:val="24"/>
        </w:rPr>
        <w:t>Т А Р И Ф</w:t>
      </w:r>
    </w:p>
    <w:p w:rsidR="004E1AFA" w:rsidRPr="00B16DDE" w:rsidRDefault="004E1AFA" w:rsidP="004E1AFA">
      <w:pPr>
        <w:jc w:val="center"/>
        <w:rPr>
          <w:rFonts w:ascii="Arial" w:hAnsi="Arial" w:cs="Arial"/>
          <w:b/>
          <w:sz w:val="24"/>
          <w:szCs w:val="24"/>
        </w:rPr>
      </w:pPr>
      <w:r w:rsidRPr="00B16DDE">
        <w:rPr>
          <w:rFonts w:ascii="Arial" w:hAnsi="Arial" w:cs="Arial"/>
          <w:b/>
          <w:sz w:val="24"/>
          <w:szCs w:val="24"/>
        </w:rPr>
        <w:t xml:space="preserve">на вывоз  сточных вод  </w:t>
      </w:r>
    </w:p>
    <w:p w:rsidR="004E1AFA" w:rsidRPr="00B16DDE" w:rsidRDefault="004E1AFA" w:rsidP="004E1AF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4565"/>
        <w:gridCol w:w="1398"/>
        <w:gridCol w:w="2972"/>
      </w:tblGrid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Наименование статей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Един.изм.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Машина вакуумная 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КО-505А (цистерна 10м3)</w:t>
            </w:r>
          </w:p>
        </w:tc>
      </w:tr>
      <w:tr w:rsidR="004E1AFA" w:rsidRPr="00B16DDE" w:rsidTr="004E1AF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ИСХОДНЫЕ  ДАННЫЕ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Балансовая(рыночная) стоимость-Б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1 132 000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Мощность двигателя-</w:t>
            </w:r>
            <w:r w:rsidRPr="00B16DDE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л.с.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Норма затрат на ремонт и ТО-Нрем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Норма расхода ГСМ на 100км (лето 34,87; зима 39,67)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37,27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Норма расхода ГСМ на заполнение 1 цистерны  емкостью 10 м³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Годовой пробег- </w:t>
            </w:r>
            <w:r w:rsidRPr="00B16DDE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Объем загрузки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Стоимость ДТ с трансп.рас. К=1,0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Скорость движения транспорта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Расчетное расстояние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Нормы расхода  масел ( в л.) и смазок ( в кг.) на 100 л. общего расхода топлива для а/м , работающих на дизтопливе ( 3,2; 0,4;0,3)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к-т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Норма амортизации - Нам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Время на заполнение и слив 1 цистерны 10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0,458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Годовой фонд рабочего времени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Количество шин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1AFA" w:rsidRPr="00B16DDE" w:rsidTr="004E1AF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 xml:space="preserve"> ТАРИФ НА ЗАПОЛНЕНИЕ И СЛИВ  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(26357 + 9913) х12:1972х0,458х2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руб/час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202,17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Соц.налог  30,2%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61,06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ремонт и ТО 20%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40,43</w:t>
            </w:r>
          </w:p>
        </w:tc>
      </w:tr>
      <w:tr w:rsidR="004E1AFA" w:rsidRPr="00B16DDE" w:rsidTr="004E1AFA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ГСМ (1,2 л.х50)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смазочные материалы (лето 162.20; зима 184.80)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173,50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Накладные расходы 20% от ФОТ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40,43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 xml:space="preserve">Тариф на заполнение и слив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577,59</w:t>
            </w:r>
          </w:p>
        </w:tc>
      </w:tr>
      <w:tr w:rsidR="004E1AFA" w:rsidRPr="00B16DDE" w:rsidTr="004E1AF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ТАРИФ  НА ТРАНСПОРТИРОВКУ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Заработная плата </w:t>
            </w:r>
          </w:p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(26357 + 9913) х12:1972 х (2х100:60) х 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руб/час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1471,25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Соц.налог  30,2%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444,32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ремонт и ТО  20%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294,25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ГСМ (100 км) 100км (лето 34,87; зима 39,67)  37,27+1,2 х 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1923,50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смазочные материалы (лето 274; зима 293):2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283,50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Накладные расходы 50% от ФОТ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735,63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 xml:space="preserve">Тариф на транспортировку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5152,45</w:t>
            </w:r>
          </w:p>
        </w:tc>
      </w:tr>
      <w:tr w:rsidR="004E1AFA" w:rsidRPr="00B16DDE" w:rsidTr="004E1AF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ТАРИФ НА ВЫВОЗ СТОЧНЫХ ВОД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 xml:space="preserve">тариф на вывоз сточных вод  </w:t>
            </w:r>
          </w:p>
          <w:p w:rsidR="004E1AFA" w:rsidRPr="00B16DDE" w:rsidRDefault="004E1AF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5730,04</w:t>
            </w:r>
          </w:p>
        </w:tc>
      </w:tr>
    </w:tbl>
    <w:p w:rsidR="004E1AFA" w:rsidRPr="00B16DDE" w:rsidRDefault="004E1AFA" w:rsidP="004E1AFA">
      <w:pPr>
        <w:rPr>
          <w:rFonts w:ascii="Arial" w:hAnsi="Arial" w:cs="Arial"/>
          <w:sz w:val="24"/>
          <w:szCs w:val="24"/>
          <w:lang w:eastAsia="en-US"/>
        </w:rPr>
      </w:pPr>
    </w:p>
    <w:p w:rsidR="004E1AFA" w:rsidRPr="00B16DDE" w:rsidRDefault="004E1AFA" w:rsidP="004E1AFA">
      <w:pPr>
        <w:rPr>
          <w:rFonts w:ascii="Arial" w:hAnsi="Arial" w:cs="Arial"/>
          <w:sz w:val="24"/>
          <w:szCs w:val="24"/>
        </w:rPr>
      </w:pP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Приложение № 2 </w:t>
      </w: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Большеулуйского района</w:t>
      </w: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от 24.12.2020 № 544-р</w:t>
      </w:r>
    </w:p>
    <w:p w:rsidR="004E1AFA" w:rsidRPr="00B16DDE" w:rsidRDefault="004E1AFA" w:rsidP="004E1AFA">
      <w:pPr>
        <w:jc w:val="center"/>
        <w:rPr>
          <w:rFonts w:ascii="Arial" w:hAnsi="Arial" w:cs="Arial"/>
          <w:b/>
          <w:sz w:val="24"/>
          <w:szCs w:val="24"/>
        </w:rPr>
      </w:pPr>
      <w:r w:rsidRPr="00B16DDE">
        <w:rPr>
          <w:rFonts w:ascii="Arial" w:hAnsi="Arial" w:cs="Arial"/>
          <w:b/>
          <w:sz w:val="24"/>
          <w:szCs w:val="24"/>
        </w:rPr>
        <w:t>Т А Р И Ф</w:t>
      </w:r>
    </w:p>
    <w:p w:rsidR="004E1AFA" w:rsidRPr="00B16DDE" w:rsidRDefault="004E1AFA" w:rsidP="004E1AFA">
      <w:pPr>
        <w:jc w:val="center"/>
        <w:rPr>
          <w:rFonts w:ascii="Arial" w:hAnsi="Arial" w:cs="Arial"/>
          <w:b/>
          <w:sz w:val="24"/>
          <w:szCs w:val="24"/>
        </w:rPr>
      </w:pPr>
      <w:r w:rsidRPr="00B16DDE">
        <w:rPr>
          <w:rFonts w:ascii="Arial" w:hAnsi="Arial" w:cs="Arial"/>
          <w:b/>
          <w:sz w:val="24"/>
          <w:szCs w:val="24"/>
        </w:rPr>
        <w:t xml:space="preserve">на вывоз  сточных вод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4565"/>
        <w:gridCol w:w="1398"/>
        <w:gridCol w:w="2972"/>
      </w:tblGrid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Наименование статей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Един.изм.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Машина вакуумная 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КО-505А (цистерна 10м3)</w:t>
            </w:r>
          </w:p>
        </w:tc>
      </w:tr>
      <w:tr w:rsidR="004E1AFA" w:rsidRPr="00B16DDE" w:rsidTr="004E1AF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ИСХОДНЫЕ  ДАННЫЕ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Балансовая(рыночная) стоимость-Б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1 132 000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Мощность двигателя-</w:t>
            </w:r>
            <w:r w:rsidRPr="00B16DDE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л.с.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Норма затрат на ремонт и ТО-Нрем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Норма расхода ГСМ на 100км (лето 34,87; зима 39,67)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37,27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Норма расхода ГСМ на заполнение 1 цистерны  емкостью 10 м³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Годовой пробег- </w:t>
            </w:r>
            <w:r w:rsidRPr="00B16DDE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Объем загрузки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Стоимость ДТ с трансп.рас. К=1,0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Скорость движения транспорта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Расчетное расстояние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Нормы расхода  масел ( в л.) и смазок ( в кг.) на 100 л. общего расхода топлива для а/м , работающих на дизтопливе ( 3,2; 0,4;0,3)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к-т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Норма амортизации - Нам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Время на заполнение и слив 1 цистерны 10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0,458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Годовой фонд рабочего времени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Количество шин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1AFA" w:rsidRPr="00B16DDE" w:rsidTr="004E1AF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 xml:space="preserve"> ТАРИФ НА ЗАПОЛНЕНИЕ И СЛИВ  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(26357 + 9913) х12:1972х0,458х2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руб/час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202,17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Соц.налог  30,2%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61,06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ремонт и ТО 20%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40,43</w:t>
            </w:r>
          </w:p>
        </w:tc>
      </w:tr>
      <w:tr w:rsidR="004E1AFA" w:rsidRPr="00B16DDE" w:rsidTr="004E1AFA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ГСМ (1,2 л.х50)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смазочные материалы (лето 162.20; зима 184.80)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173,50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Накладные расходы 20% от ФОТ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40,43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 xml:space="preserve">Тариф на заполнение и слив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577,59</w:t>
            </w:r>
          </w:p>
        </w:tc>
      </w:tr>
      <w:tr w:rsidR="004E1AFA" w:rsidRPr="00B16DDE" w:rsidTr="004E1AF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 xml:space="preserve">ТАРИФ  НА ТРАНСПОРТИРОВКУ 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Заработная плата </w:t>
            </w:r>
          </w:p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(26357 + 9913) х12:1972 х (2х100:60) х 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руб/час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1471,25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Соц.налог  30,2%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444,32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ремонт и ТО  20%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294,25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ГСМ (100 км) 100км (лето 34,87; зима 39,67)  37,27+1,2 х 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1923,50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Затраты на смазочные материалы (лето 274; зима 293):2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283,50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Накладные расходы 50% от ФОТ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735,63</w:t>
            </w: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 xml:space="preserve">Тариф на транспортировку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5152,45</w:t>
            </w:r>
          </w:p>
        </w:tc>
      </w:tr>
      <w:tr w:rsidR="004E1AFA" w:rsidRPr="00B16DDE" w:rsidTr="004E1AF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 xml:space="preserve"> ТАРИФ ПО ПРИЕМУ И ОЧИСТКЕ СТОЧНЫХ ВОД 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Стоимость тарифа на прием и очистку с 01.01 по 30.06 – 723,2, с 01.07 по 31.12 – 742,7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732,90</w:t>
            </w:r>
          </w:p>
        </w:tc>
      </w:tr>
      <w:tr w:rsidR="004E1AFA" w:rsidRPr="00B16DDE" w:rsidTr="004E1AF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ТАРИФ НА ВЫВОЗ СТОЧНЫХ ВОД</w:t>
            </w:r>
          </w:p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4E1AFA" w:rsidRPr="00B16DDE" w:rsidTr="004E1A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FA" w:rsidRPr="00B16DDE" w:rsidRDefault="004E1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 xml:space="preserve">тариф на вывоз сточных вод  </w:t>
            </w:r>
          </w:p>
          <w:p w:rsidR="004E1AFA" w:rsidRPr="00B16DDE" w:rsidRDefault="004E1AF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руб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FA" w:rsidRPr="00B16DDE" w:rsidRDefault="004E1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16DDE">
              <w:rPr>
                <w:rFonts w:ascii="Arial" w:hAnsi="Arial" w:cs="Arial"/>
                <w:b/>
                <w:sz w:val="24"/>
                <w:szCs w:val="24"/>
              </w:rPr>
              <w:t>6462,94</w:t>
            </w:r>
          </w:p>
        </w:tc>
      </w:tr>
    </w:tbl>
    <w:p w:rsidR="004E1AFA" w:rsidRPr="00B16DDE" w:rsidRDefault="004E1AFA" w:rsidP="004E1AFA">
      <w:pPr>
        <w:rPr>
          <w:rFonts w:ascii="Arial" w:hAnsi="Arial" w:cs="Arial"/>
          <w:sz w:val="24"/>
          <w:szCs w:val="24"/>
          <w:lang w:eastAsia="en-US"/>
        </w:rPr>
      </w:pPr>
    </w:p>
    <w:p w:rsidR="004E1AFA" w:rsidRPr="00B16DDE" w:rsidRDefault="004E1AFA" w:rsidP="004E1AFA">
      <w:pPr>
        <w:rPr>
          <w:rFonts w:ascii="Arial" w:hAnsi="Arial" w:cs="Arial"/>
          <w:sz w:val="24"/>
          <w:szCs w:val="24"/>
          <w:lang w:eastAsia="en-US"/>
        </w:rPr>
      </w:pP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B16DDE">
        <w:rPr>
          <w:rFonts w:ascii="Arial" w:hAnsi="Arial" w:cs="Arial"/>
          <w:sz w:val="24"/>
          <w:szCs w:val="24"/>
          <w:lang w:eastAsia="en-US"/>
        </w:rPr>
        <w:t xml:space="preserve">Приложение № 3 к </w:t>
      </w: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B16DDE">
        <w:rPr>
          <w:rFonts w:ascii="Arial" w:hAnsi="Arial" w:cs="Arial"/>
          <w:sz w:val="24"/>
          <w:szCs w:val="24"/>
          <w:lang w:eastAsia="en-US"/>
        </w:rPr>
        <w:t>распоряжению Администрации</w:t>
      </w: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B16DDE">
        <w:rPr>
          <w:rFonts w:ascii="Arial" w:hAnsi="Arial" w:cs="Arial"/>
          <w:sz w:val="24"/>
          <w:szCs w:val="24"/>
          <w:lang w:eastAsia="en-US"/>
        </w:rPr>
        <w:t xml:space="preserve"> Большеулуйского района </w:t>
      </w:r>
    </w:p>
    <w:p w:rsidR="004E1AFA" w:rsidRPr="00B16DDE" w:rsidRDefault="004E1AFA" w:rsidP="004E1AFA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B16DDE">
        <w:rPr>
          <w:rFonts w:ascii="Arial" w:hAnsi="Arial" w:cs="Arial"/>
          <w:sz w:val="24"/>
          <w:szCs w:val="24"/>
          <w:lang w:eastAsia="en-US"/>
        </w:rPr>
        <w:t>от 24.12.2020 № 544-р</w:t>
      </w:r>
    </w:p>
    <w:p w:rsidR="004E1AFA" w:rsidRPr="00B16DDE" w:rsidRDefault="004E1AFA" w:rsidP="004E1AFA">
      <w:pPr>
        <w:rPr>
          <w:rFonts w:ascii="Arial" w:hAnsi="Arial" w:cs="Arial"/>
          <w:sz w:val="24"/>
          <w:szCs w:val="24"/>
          <w:lang w:eastAsia="en-US"/>
        </w:rPr>
      </w:pPr>
    </w:p>
    <w:p w:rsidR="004E1AFA" w:rsidRPr="00B16DDE" w:rsidRDefault="004E1AFA" w:rsidP="004E1AFA">
      <w:pPr>
        <w:rPr>
          <w:rFonts w:ascii="Arial" w:hAnsi="Arial" w:cs="Arial"/>
          <w:sz w:val="24"/>
          <w:szCs w:val="24"/>
          <w:lang w:eastAsia="en-US"/>
        </w:rPr>
      </w:pPr>
    </w:p>
    <w:p w:rsidR="004E1AFA" w:rsidRPr="00B16DDE" w:rsidRDefault="004E1AFA" w:rsidP="004E1AFA">
      <w:pPr>
        <w:rPr>
          <w:rFonts w:ascii="Arial" w:hAnsi="Arial" w:cs="Arial"/>
          <w:sz w:val="24"/>
          <w:szCs w:val="24"/>
        </w:rPr>
      </w:pPr>
    </w:p>
    <w:p w:rsidR="004E1AFA" w:rsidRPr="00B16DDE" w:rsidRDefault="004E1AFA" w:rsidP="004E1AFA">
      <w:pPr>
        <w:jc w:val="center"/>
        <w:textAlignment w:val="baseline"/>
        <w:rPr>
          <w:rFonts w:ascii="Arial" w:hAnsi="Arial" w:cs="Arial"/>
          <w:kern w:val="36"/>
          <w:sz w:val="24"/>
          <w:szCs w:val="24"/>
        </w:rPr>
      </w:pPr>
      <w:r w:rsidRPr="00B16DDE">
        <w:rPr>
          <w:rFonts w:ascii="Arial" w:hAnsi="Arial" w:cs="Arial"/>
          <w:kern w:val="36"/>
          <w:sz w:val="24"/>
          <w:szCs w:val="24"/>
        </w:rPr>
        <w:t>Методические рекомендации по расчету тарифов на услуги по вывозу сточных вод</w:t>
      </w:r>
    </w:p>
    <w:p w:rsidR="004E1AFA" w:rsidRPr="00B16DDE" w:rsidRDefault="004E1AFA" w:rsidP="004E1AFA">
      <w:pPr>
        <w:spacing w:line="319" w:lineRule="atLeast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lastRenderedPageBreak/>
        <w:t>1.</w:t>
      </w:r>
      <w:r w:rsidRPr="00B16DDE">
        <w:rPr>
          <w:rFonts w:ascii="Arial" w:hAnsi="Arial" w:cs="Arial"/>
          <w:sz w:val="24"/>
          <w:szCs w:val="24"/>
        </w:rPr>
        <w:t>Общие положения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color w:val="2D3038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1.1.</w:t>
      </w:r>
      <w:r w:rsidRPr="00B16D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Тарифы на сбор и вывоз жидких бытовых отходов государством не регулируются — письмо ФАС России от 09.06.2016 №ЦА/39319/16 «О рассмотрении обращения». Федеральная антимонопольная служба в рамках своей компетенции рассмотрела обращение о разъяснении действующего законодательства и сообщает следующее. Федеральным законом от 07.12.2011 N 416-ФЗ "О водоснабжении и водоотведении" (далее - Закон о водоснабжении и водоотведении) определен перечень регулируемых видов деятельности в сфере водоотведения и регулируемых тарифов в сфере водоотведения. Так, согласно частям 7 и 8 статьи 31 Закона о водоснабжении и водоотведении к регулируемым видам деятельности в сфере водоотведения относятся водоотведение, в том числе очистка сточных вод, обращение с осадком сточных вод, прием и транспортировка сточных вод, а регулированию подлежат тариф на водоотведение, тариф на транспортировку сточных вод. При этом, в соответствии со статьей 2 Закона о водоснабжении и водоотведении под водоотведением понимается прием, транспортировка и очистка сточных вод с использованием централизованной системы водоотведения (то есть с использованием комплекса технологически связанных между собой инженерных сооружений, предназначенных для водоотведения). Таким образом, исходя из положений Закона о водоснабжении и водоотведении, в отношении услуг по сбору и вывозу жидких бытовых услуг государственное регулирование тарифов не осуществляется. Согласно пункту 10 Правил предоставления услуг по вывозу твердых и жидких бытовых отходов, утвержденных постановлением Правительства Российской Федерации от 10.02.1997 N 155, цена услуг по вывозу бытовых отходов, сроки оказания этих услуг, порядок и форма оплаты (наличная или безналичная) определяются соглашением между исполнителем и потребителем.</w:t>
      </w:r>
      <w:r w:rsidRPr="00B16DDE">
        <w:rPr>
          <w:rFonts w:ascii="Arial" w:hAnsi="Arial" w:cs="Arial"/>
          <w:color w:val="2D3038"/>
          <w:sz w:val="24"/>
          <w:szCs w:val="24"/>
        </w:rPr>
        <w:t xml:space="preserve"> </w:t>
      </w:r>
      <w:r w:rsidRPr="00B16D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учетом изложенного, услуги по сбору и вывозу жидких бытовых отходов оплачиваются организации, осуществляющей сбор и вывоз жидких бытовых отходов, по возмездному договору в соответствии со статьей 784 Гражданского кодекса Российской Федерации. Стоимость услуг по сбору и вывозу жидких бытовых отходов устанавливается и согласовывается сторонами договора при его подписании в соответствии с Гражданским кодексом Российской Федерации. При этом отмечаем, что согласно части 5 статьи 7 Федерального закона абоненты,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 Таким образом, оплата услуг по сбору и вывозу жидких бытовых расходов осуществляется в рамках соответствующего договора водоотведения или договора на вывоз жидких бытовых отходов. В соответствии с частью 6 статьи 32 Закона о водоснабжении и водоотведении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(или) </w:t>
      </w:r>
      <w:r w:rsidRPr="00B16DD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водоотведения, с учетом объемов потребления, соответствия качества питьевой воды, горячей воды установленным требованиям, категорий сточных вод, жидких бытовых отходов, принимаемых в систему водоотведения, и иных критериев, установленных основами ценообразования в сфере водоснабжения и водоотведения, утвержденными Правительством Российской Федерации. При установлении тарифов на очередной период регулирования учитываются экономически обоснованные расходы, понесенные организациями, осуществляющими горячее водоснабжение, холодное водоснабжение и (или) водоотведение, в истекшем периоде регулирования, не учтенные при установлении тарифов, а также результаты исполнения инвестиционной и производственной программ в истекшем периоде регулирования. В этой связи расходы на вывоз жидких бытовых отходов учитываются при установлении гарантирующей организации тарифов на водоотведение при наличии у гарантирующей организации соответствующих договоров водоотведения, заключенных с абонентами в порядке, предусмотренном частью 5 статьи 7 Закона о водоснабжении и водоотведении. Отмечаем, что в случае, если потребитель заключает договор водоотведения с гарантирующей организацией, оплата услуги по сбору и вывозу жидких бытовых отходов осуществляется с применением установленного гарантирующей организации тарифа на водоотведение. Дополнительно обращаем внимание, что в соответствии с подпунктом "д" пункта 11 Правил содержания общего имущества в многоквартирном доме, утвержденных постановлением Правительства Российской Федерации от 13.08.2006 N 491, содержание общего имущества включает в себя сбор и вывоз твердых и жидких бытовых отходов. В соответствии с Положением о Министерстве строительства и жилищно-коммунального хозяйства Российской Федерации, утвержденном постановлением Правительства Российской Федерации от 18.11.2013 N 1038, Министерство строительства и жилищно-коммунального хозяйства Российской Федерации (Минстрой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а также в соответствии с пунктом 8 постановления Правительства Российской Федерации от 13.08.2006 N 491 дает разъяснения по вопросам применения Правил N 491. С учетом изложенного, за дополнительными разъяснениями по вопросам, связанным со сбором и вывозом твердых бытовых отходов, целесообразно обращаться в Минстрой России. </w:t>
      </w:r>
      <w:r w:rsidRPr="00B16DDE">
        <w:rPr>
          <w:rFonts w:ascii="Arial" w:hAnsi="Arial" w:cs="Arial"/>
          <w:color w:val="2D3038"/>
          <w:sz w:val="24"/>
          <w:szCs w:val="24"/>
        </w:rPr>
        <w:t xml:space="preserve">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B16DDE">
        <w:rPr>
          <w:rFonts w:ascii="Arial" w:hAnsi="Arial" w:cs="Arial"/>
          <w:color w:val="2D3038"/>
          <w:sz w:val="24"/>
          <w:szCs w:val="24"/>
        </w:rPr>
        <w:t xml:space="preserve"> </w:t>
      </w:r>
      <w:r w:rsidRPr="00B16DD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Нормами расхода топлива специальных и специализированных автомобилей согласно Распоряжение Минтранса РФ от 14 марта 2008 года « АМ-23-р «О введении в действие методических рекомендаций «нормы расхода  топлив и смазочных материалов на автомобильном транспорте».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1.2.</w:t>
      </w:r>
      <w:r w:rsidRPr="00B16DDE">
        <w:rPr>
          <w:rFonts w:ascii="Arial" w:hAnsi="Arial" w:cs="Arial"/>
          <w:sz w:val="24"/>
          <w:szCs w:val="24"/>
        </w:rPr>
        <w:t>Методические рекомендации определяют основные принципы и порядок расчета тарифов на услуги по вывозу сточных вод и жидких бытовых отходов организациями любых организационно-правовых форм.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1.3.</w:t>
      </w:r>
      <w:r w:rsidRPr="00B16DDE">
        <w:rPr>
          <w:rFonts w:ascii="Arial" w:hAnsi="Arial" w:cs="Arial"/>
          <w:sz w:val="24"/>
          <w:szCs w:val="24"/>
        </w:rPr>
        <w:t xml:space="preserve">. Тарифы на вывоз сточных вод и жидких бытовых отходов устанавливаются в зависимости от марок ассенизаторских машин (машин для вакуумной очистки </w:t>
      </w:r>
      <w:r w:rsidRPr="00B16DDE">
        <w:rPr>
          <w:rFonts w:ascii="Arial" w:hAnsi="Arial" w:cs="Arial"/>
          <w:sz w:val="24"/>
          <w:szCs w:val="24"/>
        </w:rPr>
        <w:lastRenderedPageBreak/>
        <w:t>емкостей и канализационных сетей) и расстояния, на которое они вывозятся до места их обезвреживания.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В качестве исходной базы для определения тарифов принимаются нормативная себестоимость работ и прибыль.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Состав работ по вывозу сточных вод и жидких бытовых отходов автотранспортом (вакуумной очистке емкостей, выгребных ям, септиков):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- Для водителя ассенизаторской машины: Установка машины под налив цистерны. Управление механизмами при заполнении цистерны. Установка машины под слив. Управление механизмами при сливе цистерны. Транспортное движение.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-Для грузчика: Открывание и закрывание крышки выгребной ямы или колодца. Перевод заборного рукава в рабочее положение, открывание и закрывание шибера. Обмыв рукава, перевод его в транспортное положение. Открывание шибера и укладка рукава на место при сливе (для КР-505 и КР-520). Очистка цистерны от твердых включений (при необходимости). Перевод рукава в транспортное положение.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Наименования профессий рабочих определены в соответствии с Общероссийским классификатором профессий рабочих, должностей служащих и тарифных разрядов ОК 016-94 (ОКПДТР).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3.С</w:t>
      </w:r>
      <w:r w:rsidRPr="00B16DDE">
        <w:rPr>
          <w:rFonts w:ascii="Arial" w:hAnsi="Arial" w:cs="Arial"/>
          <w:sz w:val="24"/>
          <w:szCs w:val="24"/>
        </w:rPr>
        <w:t>ебестоимость работ по вывозу сточных вод или жидких бытовых отходов ассенизаторской машиной определяется по следующим операциям: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-  заполнение цистерны сточными водами или жидкими бытовыми отходами и слив;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-  транспортирование до мест обезвреживания;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 С = Сзс + Стр, руб./куб. м,  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С - себестоимость работ по вывозу, руб./куб. м;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Сзс - себестоимость работ по заполнению и сливу цистерны ассенизаторской машины, руб./куб. м;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Стр - себестоимость работ по транспортированию (транспортное движение), руб./куб. м.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3.1.</w:t>
      </w:r>
      <w:r w:rsidRPr="00B16DDE">
        <w:rPr>
          <w:rFonts w:ascii="Arial" w:hAnsi="Arial" w:cs="Arial"/>
          <w:sz w:val="24"/>
          <w:szCs w:val="24"/>
        </w:rPr>
        <w:t>Себестоимость работ по заполнению и сливу цистерны в расчете на 1 куб. м сточных вод или ЖБО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Сзс = (ЗПзс + СНзс + Азс + РТзс + ГСМзс + Нзс) / Vц,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         руб./куб. м          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ЗПзс - основная и дополнительная заработная плата (фонд оплаты труда - ФОТ) производственных рабочих, участвующих в работах по заполнению и сливу цистерны,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СНзс - единый социальный налог,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Азс - затраты на амортизацию,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РТзс - затраты на ремонт и техническое обслуживание,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ГСМзс - затраты на горюче-смазочные материалы,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Нзс - накладные расходы,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Vц - объем цистерны (максимальный объем транспортируемых сточных вод или жидких бытовых отходов за 1 рейс), куб. м.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3.1.1.</w:t>
      </w:r>
      <w:r w:rsidRPr="00B16DDE">
        <w:rPr>
          <w:rFonts w:ascii="Arial" w:hAnsi="Arial" w:cs="Arial"/>
          <w:sz w:val="24"/>
          <w:szCs w:val="24"/>
        </w:rPr>
        <w:t>Основная и дополнительная заработная плата (ФОТ) производственных рабочих, участвующих в работах по заполнению и сливу цистерны, - ЗПзс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lastRenderedPageBreak/>
        <w:t xml:space="preserve">            ЗПзс = (ЗПмес x 12 / Тгод) x Тзс x Ч, руб.,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ЗПмес - среднемесячная зарплата производственных рабочих,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Тгод - годовой фонд рабочего времени, час.;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Ч - численность рабочих, участвующих в работах по заполнению и сливу цистерны: - 2 чел. - водитель и грузчик;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Тзс - норма времени на заполнение и слив цистерны, час. Определяется по табл. 1 согласно Типовым нормам времени на работы по механизированной уборке и санитарному содержанию населенных мест,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Табл.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1"/>
        <w:gridCol w:w="2471"/>
        <w:gridCol w:w="2161"/>
        <w:gridCol w:w="2548"/>
      </w:tblGrid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Марка машины (тип базового шасси)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Количество остановок для </w:t>
            </w:r>
          </w:p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загрузки полной емкости цистерны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Норма времени на заполнение</w:t>
            </w:r>
          </w:p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 и слив одной цистерны - Тзс (час.) для водителя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Норма времени на заполнение</w:t>
            </w:r>
          </w:p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 и слив одной цистерны - Тзс (час.) для грузчик</w:t>
            </w:r>
          </w:p>
        </w:tc>
      </w:tr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КО-505 (КамАЗ-53213)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0,458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0,458</w:t>
            </w:r>
          </w:p>
        </w:tc>
      </w:tr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FA" w:rsidRPr="00B16DDE" w:rsidRDefault="004E1AFA">
            <w:pPr>
              <w:spacing w:line="319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0,476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0,476</w:t>
            </w:r>
          </w:p>
        </w:tc>
      </w:tr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FA" w:rsidRPr="00B16DDE" w:rsidRDefault="004E1AFA">
            <w:pPr>
              <w:spacing w:line="319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0,518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0,518</w:t>
            </w:r>
          </w:p>
        </w:tc>
      </w:tr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FA" w:rsidRPr="00B16DDE" w:rsidRDefault="004E1AFA">
            <w:pPr>
              <w:spacing w:line="319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0,541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0,541</w:t>
            </w:r>
          </w:p>
        </w:tc>
      </w:tr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FA" w:rsidRPr="00B16DDE" w:rsidRDefault="004E1AFA">
            <w:pPr>
              <w:spacing w:line="319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0,567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0,567</w:t>
            </w:r>
          </w:p>
        </w:tc>
      </w:tr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КО -520 (МаЗ-4380Р2)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0,458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0,458</w:t>
            </w:r>
          </w:p>
        </w:tc>
      </w:tr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0,476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0,476</w:t>
            </w:r>
          </w:p>
        </w:tc>
      </w:tr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0,518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0,518</w:t>
            </w:r>
          </w:p>
        </w:tc>
      </w:tr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0,541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0,541</w:t>
            </w:r>
          </w:p>
        </w:tc>
      </w:tr>
      <w:tr w:rsidR="004E1AFA" w:rsidRPr="00B16DDE" w:rsidTr="004E1AF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0,567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0,567</w:t>
            </w:r>
          </w:p>
        </w:tc>
      </w:tr>
    </w:tbl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Среднемесячная заработная плата рабочих, участвующих в работах по заполнению и сливу цистерны, складывается из фондов основной и дополнительной заработной платы: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ЗПмес = Сзп-ос + Сзп-доп, руб.,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Сзп-ос и Сзп-доп - соответственно фонд основной и дополнительной заработной платы основных производственных рабочих (водителя и грузчика), руб.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Фонд основной заработной платы состоит из размера заработной платы водителя и грузчика, рассчитанного по месячным тарифным ставкам (при тарифной системе оплаты труда на предприятии) и коэффициентов квалификационного уровня (при бестарифной системе оплаты труда на предприятии).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Фонд дополнительной заработной платы состоит из доплат и надбавок, выплачиваемых за счет себестоимости: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доплаты за работу в ночное время, тяжелые, вредные, особо тяжелые, особо вредные условия труда;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суммы выплат по текущему премированию, вознаграждения по итогам работы за год;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выплаты по районному регулированию и другие выплаты и расходы, определенные действующими законодательными и нормативно-методическими </w:t>
      </w:r>
      <w:r w:rsidRPr="00B16DDE">
        <w:rPr>
          <w:rFonts w:ascii="Arial" w:hAnsi="Arial" w:cs="Arial"/>
          <w:sz w:val="24"/>
          <w:szCs w:val="24"/>
        </w:rPr>
        <w:lastRenderedPageBreak/>
        <w:t>документами, коллективным договором и другими локальными нормативными актами предприятия.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3.1.2.</w:t>
      </w:r>
      <w:r w:rsidRPr="00B16DDE">
        <w:rPr>
          <w:rFonts w:ascii="Arial" w:hAnsi="Arial" w:cs="Arial"/>
          <w:sz w:val="24"/>
          <w:szCs w:val="24"/>
        </w:rPr>
        <w:t>Единый социальный налог - СНзс - определяется как размер отчислений по установленным законодательством нормам в государственные внебюджетные социальные фонды от затрат на оплату труда работников, определенных в п. 3.1.1 настоящих Методических рекомендаций.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Единый социальный налог определяется исходя из затрат на оплату труда работников, на которые начисляются страховые взносы, и размеров тарифов страховых взносов: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СНзс = ЗПзс x Тсв / 100, руб., 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ЗПзс - фонд оплаты труда (ФОТ) основных производственных рабочих, участвующих в работах по заполнению и сливу цистерн,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Тсв - размеры тарифов страховых взносов, %.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3.1.3.</w:t>
      </w:r>
      <w:r w:rsidRPr="00B16DDE">
        <w:rPr>
          <w:rFonts w:ascii="Arial" w:hAnsi="Arial" w:cs="Arial"/>
          <w:sz w:val="24"/>
          <w:szCs w:val="24"/>
        </w:rPr>
        <w:t>Затраты на амортизацию - Азс - определяются на полное восстановление ассенизаторских машин при заполнении и сливе цистерн.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Затраты на амортизацию рассчитываются исходя из балансовой стоимости транспортных средств и их норм амортизации.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Нормы (процент) амортизации определяются по действующим нормам амортизационных отчислений.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Азс = (Бм x Нат / 100) / Тгод x Тзс, руб.,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Бм - балансовая стоимость ассенизаторской машины,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Нат - норма амортизационных отчислений на ассенизаторскую машину, %;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Тгод - годовой фонд рабочего времени, час.;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Тзс - норма времени на заполнение и слив цистерны, час.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3.1.4.</w:t>
      </w:r>
      <w:r w:rsidRPr="00B16DDE">
        <w:rPr>
          <w:rFonts w:ascii="Arial" w:hAnsi="Arial" w:cs="Arial"/>
          <w:sz w:val="24"/>
          <w:szCs w:val="24"/>
        </w:rPr>
        <w:t>Стоимость горюче-смазочных материалов на заполнение и слив одной цистерны - ГСМзс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ГСМзс = Рт-зс + Рсм-зс, руб., 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Рт-зс - нормативная стоимость топлива на заполнение и слив одной цистерны,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Рсм-зс - нормативная стоимость смазочных материалов на заполнение и слив цистерны, руб.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Рт-зс и Рсм-зс определяются в следующем порядке: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3.1.4.1.</w:t>
      </w:r>
      <w:r w:rsidRPr="00B16DDE">
        <w:rPr>
          <w:rFonts w:ascii="Arial" w:hAnsi="Arial" w:cs="Arial"/>
          <w:sz w:val="24"/>
          <w:szCs w:val="24"/>
        </w:rPr>
        <w:t>Стоимость топлива на заполнение и слив одной цистерны - Рт-зс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Ассенизаторские машины относятся к специальным машинам с установленным на них оборудованием (цистернам) и выполняющим специальные работы в период стоянки.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Для указанного типа машин нормы расхода топлива определяются по табл. 2 в соответствии с Нормами расхода жидкого топлива для машин, эксплуатирующихся в предприятиях уборки городских территорий, санитарной очистки и ремонтно-строительном производстве.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Табл.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5140"/>
      </w:tblGrid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Базовая модель машины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Норма расхода топлива (НРт-зс) на заполнение</w:t>
            </w:r>
          </w:p>
          <w:p w:rsidR="004E1AFA" w:rsidRPr="00B16DDE" w:rsidRDefault="004E1AFA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 и слив одной цистерны объемом Vц, л</w:t>
            </w:r>
          </w:p>
        </w:tc>
      </w:tr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КО -520 (МаЗ-4380Р2)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lastRenderedPageBreak/>
              <w:t>КО-505 (КамАЗ-53213)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</w:tbl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Кроме того, допускается применение повышающих коэффициентов к общему количеству топлива, потребляемого предприятием: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1,01 - увеличение нормативного расхода топлива на внутригаражные разъезды и технические надобности автотранспортных предприятий (технические осмотры, регулировочные работы, приработка деталей двигателей и автомобилей после ремонта и др.);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1,1 - применение зимних надбавок к нормам расхода топлива, значение данной зимней надбавки устанавливается на срок действия до 5 месяцев в зимний период.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Общая нормативная стоимость топлива, расходуемого при заполнении и сливе цистерны, с учетом повышающих коэффициентов определяется по формуле: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Рт-зс = (1,01 x (1 x 7 + 1,1 x 5) / 12) x НРт-зс x Кт x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    x (Цт / 1000), руб.,      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НРт-зс - норма расхода топлива на заполнение и слив одной цистерны, л;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Кт - коэффициент перевода топлива из объемных показателей в весовые: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для дизтоплива - Кт = 0,83 (кг/л);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для бензина А-76 - Кт = 0,71 (кг/л);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Цт - цена топлива (бензин или дизтопливо), руб./т.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3.1.4.2.</w:t>
      </w:r>
      <w:r w:rsidRPr="00B16DDE">
        <w:rPr>
          <w:rFonts w:ascii="Arial" w:hAnsi="Arial" w:cs="Arial"/>
          <w:sz w:val="24"/>
          <w:szCs w:val="24"/>
        </w:rPr>
        <w:t>Стоимость смазочных материалов на заполнение и слив одной цистерны - Рсм-зс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Для ассенизаторских машин нормы расхода масел и смазок (НРсм-зс) определяются по табл. 3 в соответствии с Нормами расхода жидкого топлива для машин, эксплуатирующихся в предприятиях уборки городских территорий, санитарной очистки и ремонтно-строительном производстве, утвержденными постановлением Госстроя России от 10 февраля 1999 года N 6.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Табл.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Виды и сорта масел (смазок)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Нормы расхода (НРсм-зс) масел (в л) и смазок (в кг) на 100 л</w:t>
            </w:r>
          </w:p>
          <w:p w:rsidR="004E1AFA" w:rsidRPr="00B16DDE" w:rsidRDefault="004E1AFA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 общего расхода топлива для а/м, работающих на дизтопливе</w:t>
            </w:r>
          </w:p>
        </w:tc>
      </w:tr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Моторные масла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Трансмиссионные масла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Специальные масла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Пластичные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</w:tbl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Общая стоимость смазочных материалов, расходуемых при заполнении и сливе цистерны, определяется как суммарная стоимость масел и смазок по нормативам: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m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Рт-зс = SUM (НРсм-зс x НРт-зс x 1,05 / 100) x Цсм , руб.,              i=1                                    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где  НРсм-зс  -  нормы   расхода   масел  (руб./л)   и  смазок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i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(руб./кг) i-го вида на заполнение и слив одной цистерны;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Цсм  - цена масел (руб./л) и смазок (руб./кг) i-го вида.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i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lastRenderedPageBreak/>
        <w:t>3.1.5.</w:t>
      </w:r>
      <w:r w:rsidRPr="00B16DDE">
        <w:rPr>
          <w:rFonts w:ascii="Arial" w:hAnsi="Arial" w:cs="Arial"/>
          <w:sz w:val="24"/>
          <w:szCs w:val="24"/>
        </w:rPr>
        <w:t>Затраты на ремонт и техническое обслуживание при стоянке машины под заполнением и сливом цистерны - РТзс - устанавливаются в размере до 80% к фонду оплаты труда производственных рабочих, участвующих в работах по заполнению и сливу цистерны (ЗПзс).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РТзс = ЗПзс x Кр / 100, руб.,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Кр - коэффициент затрат на ремонт и техническое обслуживание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          Кр &lt;= 80%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Данная статья затрат включает расходы на проведение всех видов ремонта, включая капитальный ремонт ассенизаторских машин.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3.1.6.</w:t>
      </w:r>
      <w:r w:rsidRPr="00B16DDE">
        <w:rPr>
          <w:rFonts w:ascii="Arial" w:hAnsi="Arial" w:cs="Arial"/>
          <w:sz w:val="24"/>
          <w:szCs w:val="24"/>
        </w:rPr>
        <w:t>Накладные расходы - Нзс - устанавливаются в размере до 60% к фонду оплаты труда производственных рабочих, участвующих в работах по заполнению и сливу цистерны (ЗПзс).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Нзс = ЗПзс x Кн / 100, руб., 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Кн - коэффициент накладных расходов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          Кн &lt;= 60%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3.2.</w:t>
      </w:r>
      <w:r w:rsidRPr="00B16DDE">
        <w:rPr>
          <w:rFonts w:ascii="Arial" w:hAnsi="Arial" w:cs="Arial"/>
          <w:sz w:val="24"/>
          <w:szCs w:val="24"/>
        </w:rPr>
        <w:t>Себестоимость транспортирования  сточных вод и жидких бытовых отходов в расчете на 1 куб. м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тр = (ЗПтр + СНтр + Атр + ГСМтр + Ртр + Нтр) / Vц,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ЗПтр - основная и дополнительная заработная плата (фонд оплаты труда - ФОТ) производственных рабочих, участвующих в транспортном движении,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СНтр - единый социальный налог,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Атр - затраты на амортизацию при транспортном движении,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РТтр - затраты на ремонт и техническое обслуживание,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ГСМтр - затраты на горюче-смазочные материалы при транспортном движении,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Нтр - накладные расходы,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Vц - объем цистерны (объем транспортируемых стоков за 1 рейс), куб. м.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3.2.1.</w:t>
      </w:r>
      <w:r w:rsidRPr="00B16DDE">
        <w:rPr>
          <w:rFonts w:ascii="Arial" w:hAnsi="Arial" w:cs="Arial"/>
          <w:sz w:val="24"/>
          <w:szCs w:val="24"/>
        </w:rPr>
        <w:t>Основная и дополнительная заработная плата (ФОТ) производственных рабочих, участвующих в транспортном движении - ЗПтр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ЗПтр = (ЗПмес x 12 / Тгод) x (2 x ДЛ / СКОР) x Ч, руб.,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ЗПмес - среднемесячная зарплата производственных рабочих,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Тгод - годовой фонд рабочего времени, час.;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Ч - численность работающих, участвующих в транспортном движении: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2 чел. - водитель и грузчик;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ДЛ - расстояние, на которое предприятие отвозит стоки для обезвреживания, км.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В расчете учитывается суммарный пробег - холостой и с грузом, т.е. 2 x ДЛ;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СКОР - средняя транспортная скорость ассенизаторской машины, км/час.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Среднемесячная заработная плата рабочих, осуществляющих транспортное движение, складывается из основной и дополнительной заработной платы: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ЗПмес = Сзп-ос + Сзп-доп, руб.,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Сзп-ос и Сзп-доп - соответственно фонд основной и дополнительной заработной платы рабочих, руб.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Фонд основной и дополнительной заработной платы определяется аналогично п. 3.1.1.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3.2.2.</w:t>
      </w:r>
      <w:r w:rsidRPr="00B16DDE">
        <w:rPr>
          <w:rFonts w:ascii="Arial" w:hAnsi="Arial" w:cs="Arial"/>
          <w:sz w:val="24"/>
          <w:szCs w:val="24"/>
        </w:rPr>
        <w:t>Единый социальный налог - СНтр - определяется аналогично п. 3.1.2.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lastRenderedPageBreak/>
        <w:t>3.2.3.</w:t>
      </w:r>
      <w:r w:rsidRPr="00B16DDE">
        <w:rPr>
          <w:rFonts w:ascii="Arial" w:hAnsi="Arial" w:cs="Arial"/>
          <w:sz w:val="24"/>
          <w:szCs w:val="24"/>
        </w:rPr>
        <w:t>Затраты на амортизацию при транспортном движении - Атр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Атр = (Бм x Нат / 100) / Тгод x (2 x ДЛ / СКОР), руб.,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Бм - балансовая стоимость ассенизаторской машины,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Нат - норма амортизационных отчислений, %;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Тгод - годовой фонд рабочего времени, час.;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ДЛ - расстояние, на которое предприятие отвозит стоки для обезвреживания, км.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В расчете учитывается суммарный пробег - холостой и с грузом, т.е. 2 x ДЛ.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3.2.4.</w:t>
      </w:r>
      <w:r w:rsidRPr="00B16DDE">
        <w:rPr>
          <w:rFonts w:ascii="Arial" w:hAnsi="Arial" w:cs="Arial"/>
          <w:sz w:val="24"/>
          <w:szCs w:val="24"/>
        </w:rPr>
        <w:t>Стоимость горюче-смазочных материалов на транспортное движение - ГСМтр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ГСМтр = Рт-тр + Рсм-тр, руб.,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Рт-тр - нормативная стоимость топлива на транспортное движение, руб.;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Рсм-тр - нормативная стоимость смазочных материалов на транспортное движение, руб.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Рт-тр и Рсм-тр определяются в следующем порядке: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3.2.4.1.</w:t>
      </w:r>
      <w:r w:rsidRPr="00B16DDE">
        <w:rPr>
          <w:rFonts w:ascii="Arial" w:hAnsi="Arial" w:cs="Arial"/>
          <w:sz w:val="24"/>
          <w:szCs w:val="24"/>
        </w:rPr>
        <w:t>Стоимость топлива на транспортное движение - Рт-тр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Для ассенизаторских машин нормы расхода топлива определяются по табл. 4 в соответствии с Нормами расхода жидкого топлива для машин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Табл.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E1AFA" w:rsidRPr="00B16DDE" w:rsidTr="004E1AF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Базовая модель машины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Норма расхода топлива (НРт-тр) на </w:t>
            </w:r>
          </w:p>
          <w:p w:rsidR="004E1AFA" w:rsidRPr="00B16DDE" w:rsidRDefault="004E1AFA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транспортное движение, л/100 км</w:t>
            </w:r>
          </w:p>
        </w:tc>
      </w:tr>
      <w:tr w:rsidR="004E1AFA" w:rsidRPr="00B16DDE" w:rsidTr="004E1AF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КО -520 (МаЗ-4380Р2)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23,58</w:t>
            </w:r>
          </w:p>
        </w:tc>
      </w:tr>
      <w:tr w:rsidR="004E1AFA" w:rsidRPr="00B16DDE" w:rsidTr="004E1AF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КО-505 (КамАЗ-53213)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34,87</w:t>
            </w:r>
          </w:p>
        </w:tc>
      </w:tr>
    </w:tbl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Кроме того, допускается применение повышающих коэффициентов (как описано выше в п. 3.1.4.1).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С учетом повышающих коэффициентов стоимость топлива определится по формуле: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Рт-тр = (1,01 x (1 x 7 + 1,1 x 5) / 12) x (НРт-тр / 100) x Кт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x (Цт / 1000) x 2 x ДЛ, руб.,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НРт-тр - норма расхода топлива на транспортное движение, л/100 км;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Цт - цена топлива (бензин или дизтопливо), руб./т.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В расчете учитывается суммарный пробег - холостой и с грузом, т.е. 2 x ДЛ.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3.1.6.Стоимость смазочных материалов на транспортное движение - Рсм-тр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Для ассенизаторских машин нормы расхода масел и смазок (НРсм-тр) определяются по табл. 5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Табл.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Виды и сорта масел (смазок)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Нормы расхода (НРсм-зс) масел (в л) и смазок (в кг) на 100 л</w:t>
            </w:r>
          </w:p>
          <w:p w:rsidR="004E1AFA" w:rsidRPr="00B16DDE" w:rsidRDefault="004E1AFA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 xml:space="preserve"> общего расхода топлива для а/м, работающих на дизтопливе</w:t>
            </w:r>
          </w:p>
        </w:tc>
      </w:tr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Моторные масла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Трансмиссионные масла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Специальные масла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4E1AFA" w:rsidRPr="00B16DDE" w:rsidTr="004E1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Пластичные</w:t>
            </w:r>
          </w:p>
        </w:tc>
        <w:tc>
          <w:tcPr>
            <w:tcW w:w="5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AFA" w:rsidRPr="00B16DDE" w:rsidRDefault="004E1AFA">
            <w:pPr>
              <w:spacing w:line="319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6DDE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</w:tbl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Общая стоимость смазочных материалов, расходуемых при транспортном движении, определяется как суммарная стоимость масел и смазок по нормативам: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lastRenderedPageBreak/>
        <w:t xml:space="preserve">               m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Рсм-тр = SUM (НРсм-тр  / 100 x Нт-тр / 100) x 1,05 x     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B16DDE">
        <w:rPr>
          <w:rFonts w:ascii="Arial" w:hAnsi="Arial" w:cs="Arial"/>
          <w:sz w:val="24"/>
          <w:szCs w:val="24"/>
        </w:rPr>
        <w:t xml:space="preserve">              </w:t>
      </w:r>
      <w:r w:rsidRPr="00B16DDE">
        <w:rPr>
          <w:rFonts w:ascii="Arial" w:hAnsi="Arial" w:cs="Arial"/>
          <w:sz w:val="24"/>
          <w:szCs w:val="24"/>
          <w:lang w:val="en-US"/>
        </w:rPr>
        <w:t>i=1         i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B16DDE">
        <w:rPr>
          <w:rFonts w:ascii="Arial" w:hAnsi="Arial" w:cs="Arial"/>
          <w:sz w:val="24"/>
          <w:szCs w:val="24"/>
          <w:lang w:val="en-US"/>
        </w:rPr>
        <w:t xml:space="preserve">                      x 2 x </w:t>
      </w:r>
      <w:r w:rsidRPr="00B16DDE">
        <w:rPr>
          <w:rFonts w:ascii="Arial" w:hAnsi="Arial" w:cs="Arial"/>
          <w:sz w:val="24"/>
          <w:szCs w:val="24"/>
        </w:rPr>
        <w:t>ДЛ</w:t>
      </w:r>
      <w:r w:rsidRPr="00B16DDE">
        <w:rPr>
          <w:rFonts w:ascii="Arial" w:hAnsi="Arial" w:cs="Arial"/>
          <w:sz w:val="24"/>
          <w:szCs w:val="24"/>
          <w:lang w:val="en-US"/>
        </w:rPr>
        <w:t xml:space="preserve"> x </w:t>
      </w:r>
      <w:r w:rsidRPr="00B16DDE">
        <w:rPr>
          <w:rFonts w:ascii="Arial" w:hAnsi="Arial" w:cs="Arial"/>
          <w:sz w:val="24"/>
          <w:szCs w:val="24"/>
        </w:rPr>
        <w:t>Цсм</w:t>
      </w:r>
      <w:r w:rsidRPr="00B16DDE">
        <w:rPr>
          <w:rFonts w:ascii="Arial" w:hAnsi="Arial" w:cs="Arial"/>
          <w:sz w:val="24"/>
          <w:szCs w:val="24"/>
          <w:lang w:val="en-US"/>
        </w:rPr>
        <w:t xml:space="preserve"> , </w:t>
      </w:r>
      <w:r w:rsidRPr="00B16DDE">
        <w:rPr>
          <w:rFonts w:ascii="Arial" w:hAnsi="Arial" w:cs="Arial"/>
          <w:sz w:val="24"/>
          <w:szCs w:val="24"/>
        </w:rPr>
        <w:t>руб</w:t>
      </w:r>
      <w:r w:rsidRPr="00B16DDE">
        <w:rPr>
          <w:rFonts w:ascii="Arial" w:hAnsi="Arial" w:cs="Arial"/>
          <w:sz w:val="24"/>
          <w:szCs w:val="24"/>
          <w:lang w:val="en-US"/>
        </w:rPr>
        <w:t>.,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Pr="00B16DDE">
        <w:rPr>
          <w:rFonts w:ascii="Arial" w:hAnsi="Arial" w:cs="Arial"/>
          <w:sz w:val="24"/>
          <w:szCs w:val="24"/>
        </w:rPr>
        <w:t>i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где НРсм-тр  -  нормы   расхода   масел   (руб./л)  и   смазок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i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(руб./кг) при транспортном движении;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Цсм  -  цена смазочных материалов - масел  (руб./л)  и  смазок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i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(руб./кг).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3.2.5.</w:t>
      </w:r>
      <w:r w:rsidRPr="00B16DDE">
        <w:rPr>
          <w:rFonts w:ascii="Arial" w:hAnsi="Arial" w:cs="Arial"/>
          <w:sz w:val="24"/>
          <w:szCs w:val="24"/>
        </w:rPr>
        <w:t>Затраты на ремонт и техническое обслуживание при транспортном движении - РТтр - устанавливаются в размере до 80% к фонду оплаты труда производственных рабочих, участвующих в транспортном движении (ЗПтр).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РТтр = ЗПтр x Кр / 100, руб.,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Кр - коэффициент затрат на ремонт и техническое обслуживание.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          Кр &lt;= 80%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Затраты по данной статье определяются аналогично п. 3.1.5 настоящих Методических рекомендаций.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3.2.6.</w:t>
      </w:r>
      <w:r w:rsidRPr="00B16DDE">
        <w:rPr>
          <w:rFonts w:ascii="Arial" w:hAnsi="Arial" w:cs="Arial"/>
          <w:sz w:val="24"/>
          <w:szCs w:val="24"/>
        </w:rPr>
        <w:t>Накладные расходы - Нтр - устанавливаются в размере до 60% к фонду оплаты труда производственных рабочих, участвующих в транспортном движении (ЗПтр).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Нтр = ЗПтр x Кн / 100, руб.,   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Кн - коэффициент накладных расходов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             Кн &lt;= 60%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b/>
          <w:bCs/>
          <w:sz w:val="24"/>
          <w:szCs w:val="24"/>
        </w:rPr>
        <w:t>4.</w:t>
      </w:r>
      <w:r w:rsidRPr="00B16DDE">
        <w:rPr>
          <w:rFonts w:ascii="Arial" w:hAnsi="Arial" w:cs="Arial"/>
          <w:sz w:val="24"/>
          <w:szCs w:val="24"/>
        </w:rPr>
        <w:t>Расчет тарифа на вывоз сточных вод или жидких бытовых отходов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(без НДС)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Тариф (без НДС) на вывоз сточных вод или жидких бытовых отходов ассенизаторской машиной определяется по формуле:</w:t>
      </w:r>
    </w:p>
    <w:p w:rsidR="004E1AFA" w:rsidRPr="00B16DDE" w:rsidRDefault="004E1AFA" w:rsidP="004E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 xml:space="preserve">                Т = С + Пр, руб./куб. м (без НДС),            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где С - себестоимость работ по вывозу (см. п. 3 настоящих Методических рекомендаций), руб./куб. м;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Пр - прибыль, руб./куб. м.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Величина необходимой прибыли ограничивается предельным уровнем рентабельности в размере 10 процентов к полной себестоимости услуг по вывозу.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Расчетная величина необходимой прибыли включает: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налоги, уплачиваемые за счет прибыли в соответствии с налоговым законодательством Российской Федерации;</w:t>
      </w:r>
    </w:p>
    <w:p w:rsidR="004E1AFA" w:rsidRPr="00B16DDE" w:rsidRDefault="004E1AFA" w:rsidP="004E1AFA">
      <w:pPr>
        <w:spacing w:line="319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B16DDE">
        <w:rPr>
          <w:rFonts w:ascii="Arial" w:hAnsi="Arial" w:cs="Arial"/>
          <w:sz w:val="24"/>
          <w:szCs w:val="24"/>
        </w:rPr>
        <w:t>расходы на прочие цели, включая платежи за превышение предельно допустимых выбросов (сбросов) загрязняющих веществ, уплату процентов по полученным кредитам в части, относимой на прибыль, отчисления из прибыли в резервные и другие фонды, пополнение оборотных средств, а также отчисления из прибыли на другие цели - в соответствии с нормативными правовыми актами Российской Федерации.</w:t>
      </w:r>
    </w:p>
    <w:p w:rsidR="004E1AFA" w:rsidRPr="00B16DDE" w:rsidRDefault="004E1AFA" w:rsidP="00472C06">
      <w:pPr>
        <w:jc w:val="both"/>
        <w:rPr>
          <w:rFonts w:ascii="Arial" w:hAnsi="Arial" w:cs="Arial"/>
          <w:sz w:val="24"/>
          <w:szCs w:val="24"/>
        </w:rPr>
      </w:pPr>
    </w:p>
    <w:sectPr w:rsidR="004E1AFA" w:rsidRPr="00B16DDE" w:rsidSect="00C8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FC"/>
    <w:rsid w:val="00000A39"/>
    <w:rsid w:val="00001EE1"/>
    <w:rsid w:val="0003079F"/>
    <w:rsid w:val="00070C10"/>
    <w:rsid w:val="00097842"/>
    <w:rsid w:val="001308FC"/>
    <w:rsid w:val="00170176"/>
    <w:rsid w:val="00203C55"/>
    <w:rsid w:val="002114EA"/>
    <w:rsid w:val="00235795"/>
    <w:rsid w:val="0026129F"/>
    <w:rsid w:val="002D05FF"/>
    <w:rsid w:val="002D6963"/>
    <w:rsid w:val="00303FB7"/>
    <w:rsid w:val="0031279A"/>
    <w:rsid w:val="00362E98"/>
    <w:rsid w:val="003B357F"/>
    <w:rsid w:val="00472C06"/>
    <w:rsid w:val="004D4D19"/>
    <w:rsid w:val="004E1AFA"/>
    <w:rsid w:val="00564600"/>
    <w:rsid w:val="0058756F"/>
    <w:rsid w:val="00672767"/>
    <w:rsid w:val="00697E89"/>
    <w:rsid w:val="006B23E0"/>
    <w:rsid w:val="006D3931"/>
    <w:rsid w:val="006E472D"/>
    <w:rsid w:val="006E4840"/>
    <w:rsid w:val="00702AEB"/>
    <w:rsid w:val="007A4388"/>
    <w:rsid w:val="007E0561"/>
    <w:rsid w:val="00814463"/>
    <w:rsid w:val="0085658A"/>
    <w:rsid w:val="00863284"/>
    <w:rsid w:val="008A60E5"/>
    <w:rsid w:val="008C4744"/>
    <w:rsid w:val="00944674"/>
    <w:rsid w:val="00AC2B2A"/>
    <w:rsid w:val="00B16DDE"/>
    <w:rsid w:val="00B34411"/>
    <w:rsid w:val="00B35E61"/>
    <w:rsid w:val="00BC3B57"/>
    <w:rsid w:val="00BD6054"/>
    <w:rsid w:val="00C80D65"/>
    <w:rsid w:val="00C85533"/>
    <w:rsid w:val="00CB0550"/>
    <w:rsid w:val="00CB696D"/>
    <w:rsid w:val="00D15079"/>
    <w:rsid w:val="00D27A18"/>
    <w:rsid w:val="00D3507B"/>
    <w:rsid w:val="00D4344D"/>
    <w:rsid w:val="00D607D0"/>
    <w:rsid w:val="00DC5525"/>
    <w:rsid w:val="00DE7997"/>
    <w:rsid w:val="00E71012"/>
    <w:rsid w:val="00F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E61"/>
    <w:pPr>
      <w:ind w:left="720"/>
      <w:contextualSpacing/>
    </w:pPr>
  </w:style>
  <w:style w:type="table" w:styleId="a6">
    <w:name w:val="Table Grid"/>
    <w:basedOn w:val="a1"/>
    <w:uiPriority w:val="59"/>
    <w:rsid w:val="00B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E61"/>
    <w:pPr>
      <w:ind w:left="720"/>
      <w:contextualSpacing/>
    </w:pPr>
  </w:style>
  <w:style w:type="table" w:styleId="a6">
    <w:name w:val="Table Grid"/>
    <w:basedOn w:val="a1"/>
    <w:uiPriority w:val="59"/>
    <w:rsid w:val="00B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PC-114</cp:lastModifiedBy>
  <cp:revision>4</cp:revision>
  <cp:lastPrinted>2020-12-07T03:20:00Z</cp:lastPrinted>
  <dcterms:created xsi:type="dcterms:W3CDTF">2021-03-24T09:05:00Z</dcterms:created>
  <dcterms:modified xsi:type="dcterms:W3CDTF">2021-03-24T09:16:00Z</dcterms:modified>
</cp:coreProperties>
</file>