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87"/>
      </w:tblGrid>
      <w:tr w:rsidR="004A6F44" w:rsidRPr="004A6F44" w:rsidTr="004A6F44">
        <w:tc>
          <w:tcPr>
            <w:tcW w:w="9287" w:type="dxa"/>
            <w:tcBorders>
              <w:bottom w:val="single" w:sz="4" w:space="0" w:color="auto"/>
            </w:tcBorders>
          </w:tcPr>
          <w:p w:rsidR="004A6F44" w:rsidRPr="004A6F44" w:rsidRDefault="004A6F44" w:rsidP="004A6F4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9055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A6F44">
              <w:rPr>
                <w:rFonts w:ascii="Times New Roman" w:eastAsia="Times New Roman" w:hAnsi="Times New Roman" w:cs="Times New Roman"/>
                <w:b/>
                <w:color w:val="auto"/>
              </w:rPr>
              <w:t>КОНТРОЛЬНО-СЧЕТНЫЙ  ОРГАН БОЛЬШЕУЛУЙСКОГО  РАЙОНА</w:t>
            </w:r>
          </w:p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A6F44">
              <w:rPr>
                <w:rFonts w:ascii="Times New Roman" w:eastAsia="Times New Roman" w:hAnsi="Times New Roman" w:cs="Times New Roman"/>
                <w:b/>
                <w:color w:val="auto"/>
              </w:rPr>
              <w:t>КРАСНОЯРСКОГО КРАЯ</w:t>
            </w:r>
          </w:p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4A6F44" w:rsidRPr="004A6F44" w:rsidRDefault="00A42ACC" w:rsidP="004A6F44">
      <w:pPr>
        <w:widowControl/>
        <w:tabs>
          <w:tab w:val="left" w:pos="0"/>
        </w:tabs>
        <w:ind w:right="-1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    </w:t>
      </w:r>
      <w:r w:rsidR="00CF3B6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ул.Революции </w:t>
      </w:r>
      <w:r w:rsidR="00CF3B6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д. 11</w:t>
      </w:r>
      <w:r w:rsidR="00CF3B6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,</w:t>
      </w:r>
      <w:r w:rsidR="00CF3B6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r w:rsidR="00CF3B6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с.Большой Улуй</w:t>
      </w:r>
      <w:r w:rsidR="004A6F4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, Красноярский край, </w:t>
      </w:r>
      <w:r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662110</w:t>
      </w:r>
      <w:r w:rsidR="004A6F4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Тел. конт.</w:t>
      </w:r>
      <w:r w:rsidRPr="00A42AC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: 8 (39159) 2-14-91</w:t>
      </w:r>
    </w:p>
    <w:p w:rsidR="004A6F44" w:rsidRPr="00A42ACC" w:rsidRDefault="00A42ACC" w:rsidP="004A6F44">
      <w:pPr>
        <w:widowControl/>
        <w:tabs>
          <w:tab w:val="left" w:pos="0"/>
        </w:tabs>
        <w:ind w:right="-1"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</w:pPr>
      <w:r w:rsidRPr="00A42AC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                                                                 </w:t>
      </w:r>
      <w:r w:rsidR="004A6F4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>E</w:t>
      </w:r>
      <w:r w:rsidR="004A6F44" w:rsidRPr="00A42ACC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>-</w:t>
      </w:r>
      <w:r w:rsidR="004A6F4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>mail</w:t>
      </w:r>
      <w:r w:rsidR="004A6F44" w:rsidRPr="00A42ACC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 xml:space="preserve">: </w:t>
      </w:r>
      <w:hyperlink r:id="rId8" w:history="1">
        <w:r w:rsidR="004A6F44" w:rsidRPr="004A6F44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ksorg</w:t>
        </w:r>
        <w:r w:rsidR="004A6F44" w:rsidRPr="00A42ACC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@</w:t>
        </w:r>
        <w:r w:rsidR="004A6F44" w:rsidRPr="004A6F44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mail</w:t>
        </w:r>
        <w:r w:rsidR="004A6F44" w:rsidRPr="00A42ACC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.</w:t>
        </w:r>
        <w:r w:rsidR="004A6F44" w:rsidRPr="004A6F44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ru</w:t>
        </w:r>
      </w:hyperlink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</w:p>
    <w:tbl>
      <w:tblPr>
        <w:tblW w:w="0" w:type="auto"/>
        <w:tblLook w:val="01E0"/>
      </w:tblPr>
      <w:tblGrid>
        <w:gridCol w:w="9570"/>
      </w:tblGrid>
      <w:tr w:rsidR="004A6F44" w:rsidRPr="00A42ACC" w:rsidTr="004A6F44">
        <w:tc>
          <w:tcPr>
            <w:tcW w:w="9570" w:type="dxa"/>
          </w:tcPr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4A6F44" w:rsidRPr="00A42ACC" w:rsidTr="004A6F44">
        <w:tc>
          <w:tcPr>
            <w:tcW w:w="9570" w:type="dxa"/>
          </w:tcPr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</w:p>
        </w:tc>
      </w:tr>
      <w:tr w:rsidR="004A6F44" w:rsidRPr="00A42ACC" w:rsidTr="004A6F44">
        <w:tc>
          <w:tcPr>
            <w:tcW w:w="9570" w:type="dxa"/>
          </w:tcPr>
          <w:p w:rsidR="00A42ACC" w:rsidRPr="00A42ACC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УТВЕРЖДАЮ </w:t>
            </w:r>
          </w:p>
          <w:p w:rsidR="00DF58E4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Председатель</w:t>
            </w:r>
            <w:r w:rsidR="00DF58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A42ACC" w:rsidRPr="00A42ACC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Контрольно- счетного органа Большеулуйского района</w:t>
            </w:r>
          </w:p>
          <w:p w:rsidR="00A42ACC" w:rsidRPr="00A42ACC" w:rsidRDefault="00A42ACC" w:rsidP="00A42ACC">
            <w:pPr>
              <w:widowControl/>
              <w:ind w:left="567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42ACC" w:rsidRPr="00A42ACC" w:rsidRDefault="00A42ACC" w:rsidP="00DF58E4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________ Л. П. Королькова </w:t>
            </w:r>
          </w:p>
          <w:p w:rsidR="00A42ACC" w:rsidRPr="00A42ACC" w:rsidRDefault="00A42ACC" w:rsidP="00DF58E4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DF58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</w:t>
            </w:r>
            <w:r w:rsidR="00FB71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» </w:t>
            </w:r>
            <w:r w:rsidR="00FB71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феврал</w:t>
            </w:r>
            <w:r w:rsidR="003F37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202</w:t>
            </w:r>
            <w:r w:rsidR="003F37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</w:t>
            </w:r>
          </w:p>
          <w:p w:rsidR="00A42ACC" w:rsidRPr="00A42ACC" w:rsidRDefault="00A42ACC" w:rsidP="00A42A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AD5610" w:rsidRPr="00AD5610" w:rsidRDefault="00AD5610" w:rsidP="00AD56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Заключение</w:t>
      </w:r>
    </w:p>
    <w:p w:rsidR="00AD5610" w:rsidRDefault="00AD5610" w:rsidP="00AD56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результатам финансово-экономической экспертизы </w:t>
      </w:r>
    </w:p>
    <w:p w:rsidR="00AD5610" w:rsidRDefault="00AD5610" w:rsidP="00AD56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проекта Постановления администрации Большеулуйского района </w:t>
      </w:r>
    </w:p>
    <w:p w:rsidR="00AD5610" w:rsidRPr="00AD5610" w:rsidRDefault="00AD5610" w:rsidP="00AD56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«О внесении изменений в Постановление администрации Большеулуйского района от </w:t>
      </w:r>
      <w:r w:rsidR="00FB7162">
        <w:rPr>
          <w:rFonts w:ascii="Times New Roman" w:eastAsia="Times New Roman" w:hAnsi="Times New Roman" w:cs="Times New Roman"/>
          <w:color w:val="auto"/>
          <w:sz w:val="28"/>
          <w:szCs w:val="28"/>
        </w:rPr>
        <w:t>08</w:t>
      </w: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FB7162">
        <w:rPr>
          <w:rFonts w:ascii="Times New Roman" w:eastAsia="Times New Roman" w:hAnsi="Times New Roman" w:cs="Times New Roman"/>
          <w:color w:val="auto"/>
          <w:sz w:val="28"/>
          <w:szCs w:val="28"/>
        </w:rPr>
        <w:t>11.2018г. № 297</w:t>
      </w: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>-п «Об утверждении муниципальной программы «</w:t>
      </w:r>
      <w:r w:rsidR="00FB7162">
        <w:rPr>
          <w:rFonts w:ascii="Times New Roman" w:eastAsia="Times New Roman" w:hAnsi="Times New Roman" w:cs="Times New Roman"/>
          <w:color w:val="auto"/>
          <w:sz w:val="28"/>
          <w:szCs w:val="28"/>
        </w:rPr>
        <w:t>Эффективное управление муниципальным имуществом и земельными отношениями</w:t>
      </w: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AD5610" w:rsidRPr="00AD5610" w:rsidRDefault="00AD5610" w:rsidP="00AD5610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D5610" w:rsidRPr="00AD5610" w:rsidRDefault="00FB7162" w:rsidP="00AD561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«08</w:t>
      </w:r>
      <w:r w:rsidR="00AD5610" w:rsidRPr="00AD56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феврал</w:t>
      </w:r>
      <w:r w:rsidR="007F315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я</w:t>
      </w:r>
      <w:r w:rsidR="00AD5610" w:rsidRPr="00AD56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202</w:t>
      </w:r>
      <w:r w:rsidR="007F315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</w:t>
      </w:r>
      <w:r w:rsidR="00AD5610" w:rsidRPr="00AD56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года                                                                                    </w:t>
      </w:r>
      <w:r w:rsidR="007F315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№</w:t>
      </w:r>
      <w:r w:rsidR="00087FA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867B8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04</w:t>
      </w:r>
      <w:r w:rsidR="007F315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AD5610" w:rsidRPr="00AD5610" w:rsidRDefault="00AD561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5610" w:rsidRPr="007F3152" w:rsidRDefault="00AD561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3152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экспертное заключение подготовлено инспектором Контрольно-счетного органа Риттер И.Н. на основании п.7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 157 Бюджетного кодекса Российской Федерации, ст. 37.1 Устава Большеулуйского района, ст. 5 Положения о Контрольно-счетном органе Большеулуйского района утвержденного решением Большеулуйского районного Совета депутатов от 26.09.2012 № 162 (далее по тексту – Положения о КСО).</w:t>
      </w:r>
    </w:p>
    <w:p w:rsidR="00AD5610" w:rsidRPr="00BF16A0" w:rsidRDefault="00AD561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16A0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п. п. 7 п. 2 ст. 9 6-ФЗ, ст. 5 Положения о КСО, Контрольно-счетный орган наделен полномочиями по финансово-экономической экспертизе проектов муниципальных правовых актов в части, касающейся расходных обязательств Большеулуйского района, а также муниципальных программ.</w:t>
      </w:r>
    </w:p>
    <w:p w:rsidR="00AD5610" w:rsidRPr="00FF6C04" w:rsidRDefault="00AD561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Представленный на экспертизу проект Постановления администрации Большеулуйского района «О внесении изменений в муниципальную программу «Об утверждении муниципальной программы ««</w:t>
      </w:r>
      <w:r w:rsidR="00FB7162"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Эффективное управление </w:t>
      </w:r>
      <w:r w:rsidR="00FB7162"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муниципальным имуществом и земельными отношениями</w:t>
      </w:r>
      <w:r w:rsidR="00FF6C04"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(далее проект Программы) </w:t>
      </w:r>
      <w:r w:rsidR="005C4680"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подготовлен и внесен на рассмотрение в</w:t>
      </w: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Контрольно-счетный орган Большеулуйского района (далее Контрольно-счетный орган) Администрацией Большеулуйского района 0</w:t>
      </w:r>
      <w:r w:rsidR="00BF16A0"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F6C04"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>феврал</w:t>
      </w:r>
      <w:r w:rsidR="00BF16A0"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</w:t>
      </w:r>
      <w:r w:rsidR="00BF16A0"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 </w:t>
      </w:r>
    </w:p>
    <w:p w:rsidR="000E128C" w:rsidRPr="00FF6C04" w:rsidRDefault="000E128C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подготовке Заключения </w:t>
      </w:r>
      <w:r w:rsidR="00C805B8"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Контрольно-счетным органом </w:t>
      </w: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>были использованы</w:t>
      </w:r>
      <w:r w:rsidR="00C805B8"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проанализированы</w:t>
      </w: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следующие документы:</w:t>
      </w:r>
    </w:p>
    <w:p w:rsidR="000E128C" w:rsidRPr="00FF6C04" w:rsidRDefault="000E128C" w:rsidP="000E12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Постановления администрации Большеулуйского района </w:t>
      </w:r>
      <w:r w:rsidR="00FF6C04"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>от 08</w:t>
      </w: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FF6C04"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>.2018 № 2</w:t>
      </w:r>
      <w:r w:rsidR="00FF6C04"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>97</w:t>
      </w: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>-п «О внесении изменений в Постановление администрации Большеулуйского района «Об утверждении муниципальной программы «</w:t>
      </w:r>
      <w:r w:rsidR="00FF6C04"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>Эффективное управление муниципальным имуществом и земельными отношениями</w:t>
      </w: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</w:p>
    <w:p w:rsidR="000E128C" w:rsidRPr="00FF6C04" w:rsidRDefault="000E128C" w:rsidP="000E12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>- Решение Большеулуйского районного Совета депутатов от 24 декабря 2020 года № 6 «О внесении изменений и дополнений в Решение Большеулуйского районного Совета депутатов 26  декабря 2019 года   № 142 «О бюджете муниципального района на 2020 год и плановый период  2021 - 2022 годов»</w:t>
      </w:r>
      <w:r w:rsidR="00BA7005"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</w:p>
    <w:p w:rsidR="00C805B8" w:rsidRPr="00FF6C04" w:rsidRDefault="00C805B8" w:rsidP="00C805B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>- Решение</w:t>
      </w:r>
      <w:r w:rsidRPr="00FF6C04">
        <w:t xml:space="preserve"> </w:t>
      </w: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>Большеулуйского районного Совета депутатов от 24 декабря 2020 года № 7 «О бюджете муниципального района на 2021 год и плановый период  2022 - 2023 годов»;</w:t>
      </w:r>
    </w:p>
    <w:p w:rsidR="00C805B8" w:rsidRPr="00FF6C04" w:rsidRDefault="00C805B8" w:rsidP="00C805B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пояснительная записка к </w:t>
      </w:r>
      <w:r w:rsidR="00FF6C04"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проекту Программы</w:t>
      </w: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805B8" w:rsidRDefault="00C805B8" w:rsidP="00C805B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финансово-экономическое обоснование к </w:t>
      </w:r>
      <w:r w:rsidR="00FF6C04"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проекту Программы</w:t>
      </w: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F6C04" w:rsidRDefault="00FF6C04" w:rsidP="00C805B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Распоряжение</w:t>
      </w:r>
      <w:r w:rsidRPr="00FF6C04">
        <w:t xml:space="preserve"> </w:t>
      </w: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Большеулуйского района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26</w:t>
      </w: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07</w:t>
      </w: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380</w:t>
      </w: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 «Об утверждении перечня муниципальных программ Большеулуйского района на 2020 год»;</w:t>
      </w:r>
    </w:p>
    <w:p w:rsidR="00FF6C04" w:rsidRPr="00FF6C04" w:rsidRDefault="00FF6C04" w:rsidP="00C805B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>Распоряжение администр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ации Большеулуйского района от 03</w:t>
      </w: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>.07.20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279</w:t>
      </w: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>-р «Об утверждении перечня муниципальных программ Большеулуйского района на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год»;</w:t>
      </w:r>
    </w:p>
    <w:p w:rsidR="00BA7005" w:rsidRPr="00FF6C04" w:rsidRDefault="00BA7005" w:rsidP="000E12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>- Постановление Администрации Большеулуйского района от 30.07.2013 № 270-п «Об утверждении Порядка принятия решений о разработке  муниципальных программ  Большеулуйского района, их формировании и реализации».</w:t>
      </w:r>
    </w:p>
    <w:p w:rsidR="00A11605" w:rsidRPr="00FF6C04" w:rsidRDefault="00A11605" w:rsidP="00A1160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Мероприятие проведено: </w:t>
      </w:r>
      <w:r w:rsidR="00FF6C04"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>04</w:t>
      </w: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>-0</w:t>
      </w:r>
      <w:r w:rsidR="00FF6C04"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F6C04"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>феврал</w:t>
      </w: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>я 2021 года.</w:t>
      </w:r>
    </w:p>
    <w:p w:rsidR="00C805B8" w:rsidRPr="00FF6C04" w:rsidRDefault="00C805B8" w:rsidP="000E12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>По результатам финансово-экономической экспертизы установлено следующее:</w:t>
      </w:r>
    </w:p>
    <w:p w:rsidR="00AD5610" w:rsidRDefault="00AD561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Ответственным исполнителем </w:t>
      </w:r>
      <w:r w:rsidR="006705C0" w:rsidRPr="006705C0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проекта Программы</w:t>
      </w:r>
      <w:r w:rsidR="000448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основании Распоряжения от</w:t>
      </w:r>
      <w:r w:rsidR="00C54A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26.03.2019 № 182 «О назначении ответственных лиц за разработку, формирование и реализацию муниципальных программ»</w:t>
      </w:r>
      <w:r w:rsidR="006705C0" w:rsidRPr="006705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>является Админи</w:t>
      </w:r>
      <w:r w:rsidR="00C54721">
        <w:rPr>
          <w:rFonts w:ascii="Times New Roman" w:eastAsia="Times New Roman" w:hAnsi="Times New Roman" w:cs="Times New Roman"/>
          <w:color w:val="auto"/>
          <w:sz w:val="28"/>
          <w:szCs w:val="28"/>
        </w:rPr>
        <w:t>страция Большеулуйского района в лице начальника отдела по управлению муниципальным имуществом и архитектуре администрации Бол</w:t>
      </w:r>
      <w:r w:rsidR="00861F9A">
        <w:rPr>
          <w:rFonts w:ascii="Times New Roman" w:eastAsia="Times New Roman" w:hAnsi="Times New Roman" w:cs="Times New Roman"/>
          <w:color w:val="auto"/>
          <w:sz w:val="28"/>
          <w:szCs w:val="28"/>
        </w:rPr>
        <w:t>ьшеулуйского района Маскадынов</w:t>
      </w:r>
      <w:r w:rsidR="00C54A10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bookmarkStart w:id="0" w:name="_GoBack"/>
      <w:bookmarkEnd w:id="0"/>
      <w:r w:rsidR="00C547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Л. Н.</w:t>
      </w:r>
      <w:r w:rsidR="000448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705C0" w:rsidRDefault="006705C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05C0">
        <w:rPr>
          <w:rFonts w:ascii="Times New Roman" w:eastAsia="Times New Roman" w:hAnsi="Times New Roman" w:cs="Times New Roman"/>
          <w:color w:val="auto"/>
          <w:sz w:val="28"/>
          <w:szCs w:val="28"/>
        </w:rPr>
        <w:t>Соисполнителем проекта Программы является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Отдел по управлению муниципальным имуществом и архитектуре.</w:t>
      </w:r>
    </w:p>
    <w:p w:rsidR="006705C0" w:rsidRDefault="006705C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6705C0">
        <w:rPr>
          <w:rFonts w:ascii="Times New Roman" w:eastAsia="Times New Roman" w:hAnsi="Times New Roman" w:cs="Times New Roman"/>
          <w:color w:val="auto"/>
          <w:sz w:val="28"/>
          <w:szCs w:val="28"/>
        </w:rPr>
        <w:t>роект Программы представлен следующими подпрограммами:</w:t>
      </w:r>
    </w:p>
    <w:p w:rsidR="006705C0" w:rsidRDefault="006705C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 </w:t>
      </w:r>
      <w:r w:rsidRPr="006705C0">
        <w:rPr>
          <w:rFonts w:ascii="Times New Roman" w:eastAsia="Times New Roman" w:hAnsi="Times New Roman" w:cs="Times New Roman"/>
          <w:color w:val="auto"/>
          <w:sz w:val="28"/>
          <w:szCs w:val="28"/>
        </w:rPr>
        <w:t>Подпрограмма 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«Инвентаризация объектов недвижимого имущества»</w:t>
      </w:r>
      <w:r w:rsidRPr="006705C0">
        <w:t xml:space="preserve"> </w:t>
      </w:r>
      <w:r w:rsidRPr="006705C0">
        <w:rPr>
          <w:rFonts w:ascii="Times New Roman" w:eastAsia="Times New Roman" w:hAnsi="Times New Roman" w:cs="Times New Roman"/>
          <w:color w:val="auto"/>
          <w:sz w:val="28"/>
          <w:szCs w:val="28"/>
        </w:rPr>
        <w:t>(далее – Подпрограмма 1);</w:t>
      </w:r>
    </w:p>
    <w:p w:rsidR="006705C0" w:rsidRDefault="006705C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Pr="006705C0">
        <w:rPr>
          <w:rFonts w:ascii="Times New Roman" w:eastAsia="Times New Roman" w:hAnsi="Times New Roman" w:cs="Times New Roman"/>
          <w:color w:val="auto"/>
          <w:sz w:val="28"/>
          <w:szCs w:val="28"/>
        </w:rPr>
        <w:t>Подпрограмма 2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и постановка на государственный кадастровый учет земельных участков</w:t>
      </w:r>
      <w:r w:rsidRPr="006705C0">
        <w:rPr>
          <w:rFonts w:ascii="Times New Roman" w:eastAsia="Times New Roman" w:hAnsi="Times New Roman" w:cs="Times New Roman"/>
          <w:color w:val="auto"/>
          <w:sz w:val="28"/>
          <w:szCs w:val="28"/>
        </w:rPr>
        <w:t>» (далее – Подпрограмма 2);</w:t>
      </w:r>
    </w:p>
    <w:p w:rsidR="006705C0" w:rsidRDefault="006705C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6705C0">
        <w:t xml:space="preserve"> </w:t>
      </w:r>
      <w:r w:rsidRPr="006705C0">
        <w:rPr>
          <w:rFonts w:ascii="Times New Roman" w:eastAsia="Times New Roman" w:hAnsi="Times New Roman" w:cs="Times New Roman"/>
          <w:color w:val="auto"/>
          <w:sz w:val="28"/>
          <w:szCs w:val="28"/>
        </w:rPr>
        <w:t>Подпрограмма 3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Обеспечение реализации муниципальной программы и прочие мероприятия</w:t>
      </w:r>
      <w:r w:rsidRPr="006705C0">
        <w:rPr>
          <w:rFonts w:ascii="Times New Roman" w:eastAsia="Times New Roman" w:hAnsi="Times New Roman" w:cs="Times New Roman"/>
          <w:color w:val="auto"/>
          <w:sz w:val="28"/>
          <w:szCs w:val="28"/>
        </w:rPr>
        <w:t>» (далее – Подпрограмма 3);</w:t>
      </w:r>
    </w:p>
    <w:p w:rsidR="006705C0" w:rsidRDefault="006705C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 Отдельное мероприятие</w:t>
      </w:r>
      <w:r w:rsidR="006979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2021 год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«Финансовое обеспечение мероприятий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</w:t>
      </w:r>
      <w:r w:rsidR="00697936">
        <w:rPr>
          <w:rFonts w:ascii="Times New Roman" w:eastAsia="Times New Roman" w:hAnsi="Times New Roman" w:cs="Times New Roman"/>
          <w:color w:val="auto"/>
          <w:sz w:val="28"/>
          <w:szCs w:val="28"/>
        </w:rPr>
        <w:t>итории» (далее – Мероприятие 1 на 2021 год);</w:t>
      </w:r>
    </w:p>
    <w:p w:rsidR="00697936" w:rsidRPr="00FF6C04" w:rsidRDefault="00697936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697936">
        <w:rPr>
          <w:rFonts w:ascii="Times New Roman" w:eastAsia="Times New Roman" w:hAnsi="Times New Roman" w:cs="Times New Roman"/>
          <w:color w:val="auto"/>
          <w:sz w:val="28"/>
          <w:szCs w:val="28"/>
        </w:rPr>
        <w:t>Отдельное мероприятие на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6979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«Субсидии бюджетам муниципальных образований Красноярского края на актуализацию документов территориального планирования и градостроительного зонирования муниципальных образований Красноярского края» (далее – Мероприятие 1 на 2020 год).</w:t>
      </w:r>
    </w:p>
    <w:p w:rsidR="00AD5610" w:rsidRPr="00FF6C04" w:rsidRDefault="00AD561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Основанием для разработки муниципальной программы является ст. 179 Бюджетного Кодекса РФ, Постановление администрации Большеулуйского района от 30.07.2013 №270-п «Об утверждении Порядка принятия решений о разработке муниципальных программ Большеулуйского района, их формировании и реализации» (далее Порядок № 270).</w:t>
      </w:r>
    </w:p>
    <w:p w:rsidR="001A07DF" w:rsidRPr="00201C4C" w:rsidRDefault="001A07DF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48FE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представленным проектом П</w:t>
      </w:r>
      <w:r w:rsidR="003F0ED9" w:rsidRPr="00D648FE">
        <w:rPr>
          <w:rFonts w:ascii="Times New Roman" w:eastAsia="Times New Roman" w:hAnsi="Times New Roman" w:cs="Times New Roman"/>
          <w:color w:val="auto"/>
          <w:sz w:val="28"/>
          <w:szCs w:val="28"/>
        </w:rPr>
        <w:t>рограммы</w:t>
      </w:r>
      <w:r w:rsidRPr="00D648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предлагается внести изменения в проект Программы в части приведения в соответствии объёмов финансирования в 2020 году согласно </w:t>
      </w:r>
      <w:r w:rsidR="003F0ED9" w:rsidRPr="00D648FE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D648FE">
        <w:rPr>
          <w:rFonts w:ascii="Times New Roman" w:eastAsia="Times New Roman" w:hAnsi="Times New Roman" w:cs="Times New Roman"/>
          <w:color w:val="auto"/>
          <w:sz w:val="28"/>
          <w:szCs w:val="28"/>
        </w:rPr>
        <w:t>ешения сессии районного Совета депутатов от 2</w:t>
      </w:r>
      <w:r w:rsidR="003F0ED9" w:rsidRPr="00D648FE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D648FE">
        <w:rPr>
          <w:rFonts w:ascii="Times New Roman" w:eastAsia="Times New Roman" w:hAnsi="Times New Roman" w:cs="Times New Roman"/>
          <w:color w:val="auto"/>
          <w:sz w:val="28"/>
          <w:szCs w:val="28"/>
        </w:rPr>
        <w:t>.12.20</w:t>
      </w:r>
      <w:r w:rsidR="003F0ED9" w:rsidRPr="00D648FE">
        <w:rPr>
          <w:rFonts w:ascii="Times New Roman" w:eastAsia="Times New Roman" w:hAnsi="Times New Roman" w:cs="Times New Roman"/>
          <w:color w:val="auto"/>
          <w:sz w:val="28"/>
          <w:szCs w:val="28"/>
        </w:rPr>
        <w:t>20г. № 6</w:t>
      </w:r>
      <w:r w:rsidRPr="00D648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 внесении изменений и дополнений в Решение Большеулуйского р</w:t>
      </w:r>
      <w:r w:rsidR="003F0ED9" w:rsidRPr="00D648FE">
        <w:rPr>
          <w:rFonts w:ascii="Times New Roman" w:eastAsia="Times New Roman" w:hAnsi="Times New Roman" w:cs="Times New Roman"/>
          <w:color w:val="auto"/>
          <w:sz w:val="28"/>
          <w:szCs w:val="28"/>
        </w:rPr>
        <w:t>айонного Совета депутатов» от 26</w:t>
      </w:r>
      <w:r w:rsidRPr="00D648FE">
        <w:rPr>
          <w:rFonts w:ascii="Times New Roman" w:eastAsia="Times New Roman" w:hAnsi="Times New Roman" w:cs="Times New Roman"/>
          <w:color w:val="auto"/>
          <w:sz w:val="28"/>
          <w:szCs w:val="28"/>
        </w:rPr>
        <w:t>.12.201</w:t>
      </w:r>
      <w:r w:rsidR="003F0ED9" w:rsidRPr="00D648FE">
        <w:rPr>
          <w:rFonts w:ascii="Times New Roman" w:eastAsia="Times New Roman" w:hAnsi="Times New Roman" w:cs="Times New Roman"/>
          <w:color w:val="auto"/>
          <w:sz w:val="28"/>
          <w:szCs w:val="28"/>
        </w:rPr>
        <w:t>9  № 142</w:t>
      </w:r>
      <w:r w:rsidRPr="00D648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 бюджете муниципального района на 20</w:t>
      </w:r>
      <w:r w:rsidR="003F0ED9" w:rsidRPr="00D648FE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D648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и плановый период  202</w:t>
      </w:r>
      <w:r w:rsidR="003F0ED9" w:rsidRPr="00D648FE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D648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- 202</w:t>
      </w:r>
      <w:r w:rsidR="003F0ED9" w:rsidRPr="00D648FE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D648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годов», в части приведения в соответствии объёмов финансирования на 202</w:t>
      </w:r>
      <w:r w:rsidR="003F0ED9" w:rsidRPr="00D648FE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D648FE">
        <w:rPr>
          <w:rFonts w:ascii="Times New Roman" w:eastAsia="Times New Roman" w:hAnsi="Times New Roman" w:cs="Times New Roman"/>
          <w:color w:val="auto"/>
          <w:sz w:val="28"/>
          <w:szCs w:val="28"/>
        </w:rPr>
        <w:t>-202</w:t>
      </w:r>
      <w:r w:rsidR="003F0ED9" w:rsidRPr="00D648FE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D648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годы согласно </w:t>
      </w:r>
      <w:r w:rsidR="003F0ED9" w:rsidRPr="00D648FE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D648FE">
        <w:rPr>
          <w:rFonts w:ascii="Times New Roman" w:eastAsia="Times New Roman" w:hAnsi="Times New Roman" w:cs="Times New Roman"/>
          <w:color w:val="auto"/>
          <w:sz w:val="28"/>
          <w:szCs w:val="28"/>
        </w:rPr>
        <w:t>ешения сессии</w:t>
      </w:r>
      <w:r w:rsidR="003F0ED9" w:rsidRPr="00D648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районного Совета депутатов от 24</w:t>
      </w:r>
      <w:r w:rsidRPr="00D648FE">
        <w:rPr>
          <w:rFonts w:ascii="Times New Roman" w:eastAsia="Times New Roman" w:hAnsi="Times New Roman" w:cs="Times New Roman"/>
          <w:color w:val="auto"/>
          <w:sz w:val="28"/>
          <w:szCs w:val="28"/>
        </w:rPr>
        <w:t>.12.20</w:t>
      </w:r>
      <w:r w:rsidR="003F0ED9" w:rsidRPr="00D648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 № 7 </w:t>
      </w:r>
      <w:r w:rsidRPr="00D648FE">
        <w:rPr>
          <w:rFonts w:ascii="Times New Roman" w:eastAsia="Times New Roman" w:hAnsi="Times New Roman" w:cs="Times New Roman"/>
          <w:color w:val="auto"/>
          <w:sz w:val="28"/>
          <w:szCs w:val="28"/>
        </w:rPr>
        <w:t>«О бюджете муниципального района на 202</w:t>
      </w:r>
      <w:r w:rsidR="003F0ED9" w:rsidRPr="00D648FE">
        <w:rPr>
          <w:rFonts w:ascii="Times New Roman" w:eastAsia="Times New Roman" w:hAnsi="Times New Roman" w:cs="Times New Roman"/>
          <w:color w:val="auto"/>
          <w:sz w:val="28"/>
          <w:szCs w:val="28"/>
        </w:rPr>
        <w:t>1 год и плановый период  2022</w:t>
      </w:r>
      <w:r w:rsidRPr="00D648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- 202</w:t>
      </w:r>
      <w:r w:rsidR="003F0ED9" w:rsidRPr="00D648FE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D648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годов».</w:t>
      </w:r>
      <w:r w:rsidR="003F0ED9" w:rsidRPr="00D648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проекте Программы предусмотрены изменения целевых показателей</w:t>
      </w:r>
      <w:r w:rsidR="003100AD" w:rsidRPr="00D648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2020 году. </w:t>
      </w:r>
      <w:r w:rsidR="00D648FE" w:rsidRPr="00D648FE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3100AD" w:rsidRPr="00D648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пояснительной записке и финансово-экономическом обосновании к проекту Программы</w:t>
      </w:r>
      <w:r w:rsidR="00D648FE" w:rsidRPr="00D648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корректно сформулированы изменения в части приведения объёмов финансирования</w:t>
      </w:r>
      <w:r w:rsidR="00D648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 так </w:t>
      </w:r>
      <w:r w:rsidR="00D648FE" w:rsidRPr="00201C4C">
        <w:rPr>
          <w:rFonts w:ascii="Times New Roman" w:eastAsia="Times New Roman" w:hAnsi="Times New Roman" w:cs="Times New Roman"/>
          <w:color w:val="auto"/>
          <w:sz w:val="28"/>
          <w:szCs w:val="28"/>
        </w:rPr>
        <w:t>же отсутствуют данные по измененным показателям результативности.</w:t>
      </w:r>
    </w:p>
    <w:p w:rsidR="000E12BF" w:rsidRDefault="00A11605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E234E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Финансовое обеспечение проекта Программы</w:t>
      </w:r>
      <w:r w:rsidR="00861F9A" w:rsidRPr="00FE23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2019-2023 годы</w:t>
      </w:r>
      <w:r w:rsidR="00E41AB6" w:rsidRPr="00FE23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сравнении с предыдущей редакцией</w:t>
      </w:r>
      <w:r w:rsidR="00861F9A" w:rsidRPr="00FE23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уменьшено на 889,3 тыс. рублей и составило 17 215,3 тыс. р</w:t>
      </w:r>
      <w:r w:rsidR="000E12BF" w:rsidRPr="00FE234E">
        <w:rPr>
          <w:rFonts w:ascii="Times New Roman" w:eastAsia="Times New Roman" w:hAnsi="Times New Roman" w:cs="Times New Roman"/>
          <w:color w:val="auto"/>
          <w:sz w:val="28"/>
          <w:szCs w:val="28"/>
        </w:rPr>
        <w:t>ублей</w:t>
      </w:r>
      <w:r w:rsidR="00E41AB6" w:rsidRPr="00FE23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61F9A" w:rsidRPr="00FE234E">
        <w:rPr>
          <w:rFonts w:ascii="Times New Roman" w:eastAsia="Times New Roman" w:hAnsi="Times New Roman" w:cs="Times New Roman"/>
          <w:color w:val="auto"/>
          <w:sz w:val="28"/>
          <w:szCs w:val="28"/>
        </w:rPr>
        <w:t>в том числе 2 745,0 тыс. рублей за счет средств краевого бюджета.</w:t>
      </w:r>
      <w:r w:rsidR="00E41AB6" w:rsidRPr="00FE23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Изменение</w:t>
      </w:r>
      <w:r w:rsidR="00E41A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годам </w:t>
      </w:r>
      <w:r w:rsidR="00FE23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реализации </w:t>
      </w:r>
      <w:r w:rsidR="00E41AB6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составило:</w:t>
      </w:r>
    </w:p>
    <w:p w:rsidR="00344482" w:rsidRPr="00201C4C" w:rsidRDefault="00E41AB6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4FFB" w:rsidRPr="00201C4C">
        <w:rPr>
          <w:rFonts w:ascii="Times New Roman" w:eastAsia="Times New Roman" w:hAnsi="Times New Roman" w:cs="Times New Roman"/>
          <w:color w:val="auto"/>
          <w:sz w:val="28"/>
          <w:szCs w:val="28"/>
        </w:rPr>
        <w:t>2020 год</w:t>
      </w:r>
      <w:r w:rsidR="00A11605" w:rsidRPr="00201C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сумма</w:t>
      </w:r>
      <w:r w:rsidR="00A11605" w:rsidRPr="00201C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4FFB" w:rsidRPr="00201C4C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FB4FFB" w:rsidRPr="00201C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</w:t>
      </w:r>
      <w:r w:rsidR="00D648FE" w:rsidRPr="00201C4C">
        <w:rPr>
          <w:rFonts w:ascii="Times New Roman" w:eastAsia="Times New Roman" w:hAnsi="Times New Roman" w:cs="Times New Roman"/>
          <w:color w:val="auto"/>
          <w:sz w:val="28"/>
          <w:szCs w:val="28"/>
        </w:rPr>
        <w:t>2 252</w:t>
      </w:r>
      <w:r w:rsidR="00FB4FFB" w:rsidRPr="00201C4C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D648FE" w:rsidRPr="00201C4C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FB4FFB" w:rsidRPr="00201C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рублей и </w:t>
      </w:r>
      <w:r w:rsidR="00A11605" w:rsidRPr="00201C4C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FB4FFB" w:rsidRPr="00201C4C">
        <w:rPr>
          <w:rFonts w:ascii="Times New Roman" w:eastAsia="Times New Roman" w:hAnsi="Times New Roman" w:cs="Times New Roman"/>
          <w:color w:val="auto"/>
          <w:sz w:val="28"/>
          <w:szCs w:val="28"/>
        </w:rPr>
        <w:t>оставил</w:t>
      </w:r>
      <w:r w:rsidR="00FE234E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A11605" w:rsidRPr="00201C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648FE" w:rsidRPr="00201C4C">
        <w:rPr>
          <w:rFonts w:ascii="Times New Roman" w:eastAsia="Times New Roman" w:hAnsi="Times New Roman" w:cs="Times New Roman"/>
          <w:color w:val="auto"/>
          <w:sz w:val="28"/>
          <w:szCs w:val="28"/>
        </w:rPr>
        <w:t>5 636</w:t>
      </w:r>
      <w:r w:rsidR="00A11605" w:rsidRPr="00201C4C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D648FE" w:rsidRPr="00201C4C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FE23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D648FE" w:rsidRPr="00201C4C" w:rsidRDefault="00D648FE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1C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год сумма </w:t>
      </w:r>
      <w:r w:rsidR="00201C4C" w:rsidRPr="00201C4C">
        <w:rPr>
          <w:rFonts w:ascii="Times New Roman" w:eastAsia="Times New Roman" w:hAnsi="Times New Roman" w:cs="Times New Roman"/>
          <w:color w:val="auto"/>
          <w:sz w:val="28"/>
          <w:szCs w:val="28"/>
        </w:rPr>
        <w:t>уменьшена на 727,0 тыс. рублей и составила 2 982,6 тыс. рублей;</w:t>
      </w:r>
    </w:p>
    <w:p w:rsidR="00201C4C" w:rsidRPr="00201C4C" w:rsidRDefault="00201C4C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1C4C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сумма уменьшена на 1 207,3 тыс. рублей и составила 2 502,6 тыс. рублей;</w:t>
      </w:r>
    </w:p>
    <w:p w:rsidR="00201C4C" w:rsidRPr="00FB7162" w:rsidRDefault="00201C4C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  <w:r w:rsidRPr="00201C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2023 год сумма уменьшена на 1 207,3 тыс. рублей и составила 2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50</w:t>
      </w:r>
      <w:r w:rsidRPr="00201C4C">
        <w:rPr>
          <w:rFonts w:ascii="Times New Roman" w:eastAsia="Times New Roman" w:hAnsi="Times New Roman" w:cs="Times New Roman"/>
          <w:color w:val="auto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 тыс. рублей.</w:t>
      </w:r>
    </w:p>
    <w:p w:rsidR="00A11605" w:rsidRPr="00201C4C" w:rsidRDefault="00344482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1C4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Согласно п. 3.2 Порядка </w:t>
      </w:r>
      <w:r w:rsidR="00814B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 w:rsidRPr="00201C4C">
        <w:rPr>
          <w:rFonts w:ascii="Times New Roman" w:eastAsia="Times New Roman" w:hAnsi="Times New Roman" w:cs="Times New Roman"/>
          <w:color w:val="auto"/>
          <w:sz w:val="28"/>
          <w:szCs w:val="28"/>
        </w:rPr>
        <w:t>270</w:t>
      </w:r>
      <w:r w:rsidR="004B7847" w:rsidRPr="00201C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14BFC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4B7847" w:rsidRPr="00201C4C">
        <w:rPr>
          <w:rFonts w:ascii="Times New Roman" w:eastAsia="Times New Roman" w:hAnsi="Times New Roman" w:cs="Times New Roman"/>
          <w:color w:val="auto"/>
          <w:sz w:val="28"/>
          <w:szCs w:val="28"/>
        </w:rPr>
        <w:t>роект программы и (или) изменений в ранее утвержденные программы разрабатывается в рамках лимитов бюджетных ассигнований на реализацию программы, доведенных Финансово-экономическим управлением администрации Большеулуйского района до ответственных исполнителей программ.</w:t>
      </w:r>
      <w:r w:rsidRPr="00201C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4FFB" w:rsidRPr="00201C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Документы, подтверждающие </w:t>
      </w:r>
      <w:r w:rsidR="00201C4C" w:rsidRPr="00201C4C">
        <w:rPr>
          <w:rFonts w:ascii="Times New Roman" w:eastAsia="Times New Roman" w:hAnsi="Times New Roman" w:cs="Times New Roman"/>
          <w:color w:val="auto"/>
          <w:sz w:val="28"/>
          <w:szCs w:val="28"/>
        </w:rPr>
        <w:t>измен</w:t>
      </w:r>
      <w:r w:rsidR="00FB4FFB" w:rsidRPr="00201C4C">
        <w:rPr>
          <w:rFonts w:ascii="Times New Roman" w:eastAsia="Times New Roman" w:hAnsi="Times New Roman" w:cs="Times New Roman"/>
          <w:color w:val="auto"/>
          <w:sz w:val="28"/>
          <w:szCs w:val="28"/>
        </w:rPr>
        <w:t>ение лимитов бюджетных ассигнований</w:t>
      </w:r>
      <w:r w:rsidR="00201C4C" w:rsidRPr="00201C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2020-2023</w:t>
      </w:r>
      <w:r w:rsidRPr="00201C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  <w:r w:rsidR="00201C4C" w:rsidRPr="00201C4C">
        <w:rPr>
          <w:rFonts w:ascii="Times New Roman" w:eastAsia="Times New Roman" w:hAnsi="Times New Roman" w:cs="Times New Roman"/>
          <w:color w:val="auto"/>
          <w:sz w:val="28"/>
          <w:szCs w:val="28"/>
        </w:rPr>
        <w:t>ах</w:t>
      </w:r>
      <w:r w:rsidR="00FB4FFB" w:rsidRPr="00201C4C">
        <w:rPr>
          <w:rFonts w:ascii="Times New Roman" w:eastAsia="Times New Roman" w:hAnsi="Times New Roman" w:cs="Times New Roman"/>
          <w:color w:val="auto"/>
          <w:sz w:val="28"/>
          <w:szCs w:val="28"/>
        </w:rPr>
        <w:t>, ответственным исполнителем не представлены.</w:t>
      </w:r>
      <w:r w:rsidR="00A11605" w:rsidRPr="00201C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4266E" w:rsidRPr="00201C4C">
        <w:rPr>
          <w:rFonts w:ascii="Times New Roman" w:eastAsia="Times New Roman" w:hAnsi="Times New Roman" w:cs="Times New Roman"/>
          <w:color w:val="auto"/>
          <w:sz w:val="28"/>
          <w:szCs w:val="28"/>
        </w:rPr>
        <w:t>В связи с чем, оценка обоснованности финансовых потребностей не проводилась.</w:t>
      </w:r>
    </w:p>
    <w:p w:rsidR="0054266E" w:rsidRDefault="00087FA0" w:rsidP="0054266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28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проверке проекта Программы </w:t>
      </w:r>
      <w:r w:rsidR="0054266E" w:rsidRPr="00D8287B">
        <w:rPr>
          <w:rFonts w:ascii="Times New Roman" w:eastAsia="Times New Roman" w:hAnsi="Times New Roman" w:cs="Times New Roman"/>
          <w:color w:val="auto"/>
          <w:sz w:val="28"/>
          <w:szCs w:val="28"/>
        </w:rPr>
        <w:t>на соответствие требовани</w:t>
      </w:r>
      <w:r w:rsidR="00D8287B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54266E" w:rsidRPr="00D8287B">
        <w:rPr>
          <w:rFonts w:ascii="Times New Roman" w:eastAsia="Times New Roman" w:hAnsi="Times New Roman" w:cs="Times New Roman"/>
          <w:color w:val="auto"/>
          <w:sz w:val="28"/>
          <w:szCs w:val="28"/>
        </w:rPr>
        <w:t>м Порядка № 270 выявлено:</w:t>
      </w:r>
    </w:p>
    <w:p w:rsidR="00D8287B" w:rsidRDefault="00D8287B" w:rsidP="0054266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="00A67A1F">
        <w:rPr>
          <w:rFonts w:ascii="Times New Roman" w:eastAsia="Times New Roman" w:hAnsi="Times New Roman" w:cs="Times New Roman"/>
          <w:color w:val="auto"/>
          <w:sz w:val="28"/>
          <w:szCs w:val="28"/>
        </w:rPr>
        <w:t>Наименование</w:t>
      </w:r>
      <w:r w:rsidR="00A67A1F" w:rsidRPr="00A67A1F">
        <w:t xml:space="preserve"> </w:t>
      </w:r>
      <w:r w:rsidR="00A67A1F">
        <w:rPr>
          <w:rFonts w:ascii="Times New Roman" w:eastAsia="Times New Roman" w:hAnsi="Times New Roman" w:cs="Times New Roman"/>
          <w:color w:val="auto"/>
          <w:sz w:val="28"/>
          <w:szCs w:val="28"/>
        </w:rPr>
        <w:t>Мероприятия</w:t>
      </w:r>
      <w:r w:rsidR="00A67A1F" w:rsidRPr="00A67A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</w:t>
      </w:r>
      <w:r w:rsidR="00A67A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проекте Программы не соответствует перечню муниципальных программ Большеулуйского района на 2020 и 2021 года</w:t>
      </w:r>
      <w:r w:rsidR="00814B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814BFC" w:rsidRPr="00814BFC">
        <w:rPr>
          <w:rFonts w:ascii="Times New Roman" w:eastAsia="Times New Roman" w:hAnsi="Times New Roman" w:cs="Times New Roman"/>
          <w:color w:val="auto"/>
          <w:sz w:val="28"/>
          <w:szCs w:val="28"/>
        </w:rPr>
        <w:t>Распоряжение администрации Большеулуйского района от 03.07.2020 № 279-р</w:t>
      </w:r>
      <w:r w:rsidR="00814B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814BFC" w:rsidRPr="00814BFC">
        <w:rPr>
          <w:rFonts w:ascii="Times New Roman" w:eastAsia="Times New Roman" w:hAnsi="Times New Roman" w:cs="Times New Roman"/>
          <w:color w:val="auto"/>
          <w:sz w:val="28"/>
          <w:szCs w:val="28"/>
        </w:rPr>
        <w:t>от 26.07.2019 № 380-р</w:t>
      </w:r>
      <w:r w:rsidR="00874A6A">
        <w:rPr>
          <w:rFonts w:ascii="Times New Roman" w:eastAsia="Times New Roman" w:hAnsi="Times New Roman" w:cs="Times New Roman"/>
          <w:color w:val="auto"/>
          <w:sz w:val="28"/>
          <w:szCs w:val="28"/>
        </w:rPr>
        <w:t>, что противоречит п. 3.1 Порядка № 270.</w:t>
      </w:r>
    </w:p>
    <w:p w:rsidR="00814BFC" w:rsidRDefault="00814BFC" w:rsidP="0054266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 В нарушении</w:t>
      </w:r>
      <w:r w:rsidR="00E255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требований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п. 3.5 Порядка № 270</w:t>
      </w:r>
      <w:r w:rsidRPr="00814BFC">
        <w:t xml:space="preserve"> </w:t>
      </w:r>
      <w:r w:rsidRPr="00814B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пояснительная записка  дополнительно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</w:t>
      </w:r>
      <w:r w:rsidRPr="00814BFC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814BFC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обосновывающие материалы.</w:t>
      </w:r>
    </w:p>
    <w:p w:rsidR="00C2553A" w:rsidRDefault="00EA4DEB" w:rsidP="0054266E">
      <w:pPr>
        <w:widowControl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C255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C2553A" w:rsidRPr="00C255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нарушении </w:t>
      </w:r>
      <w:r w:rsidR="00E255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требований </w:t>
      </w:r>
      <w:r w:rsidR="00C2553A" w:rsidRPr="00C2553A">
        <w:rPr>
          <w:rFonts w:ascii="Times New Roman" w:eastAsia="Times New Roman" w:hAnsi="Times New Roman" w:cs="Times New Roman"/>
          <w:color w:val="auto"/>
          <w:sz w:val="28"/>
          <w:szCs w:val="28"/>
        </w:rPr>
        <w:t>п. 3.</w:t>
      </w:r>
      <w:r w:rsidR="00C2553A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C2553A" w:rsidRPr="00C255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Порядка № 270</w:t>
      </w:r>
      <w:r w:rsidR="00C2553A" w:rsidRPr="00C2553A">
        <w:t xml:space="preserve"> </w:t>
      </w:r>
      <w:r w:rsidR="00C2553A" w:rsidRPr="00C255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ответственным исполнителем </w:t>
      </w:r>
      <w:r w:rsidR="00D2742C">
        <w:rPr>
          <w:rFonts w:ascii="Times New Roman" w:eastAsia="Times New Roman" w:hAnsi="Times New Roman" w:cs="Times New Roman"/>
          <w:color w:val="auto"/>
          <w:sz w:val="28"/>
          <w:szCs w:val="28"/>
        </w:rPr>
        <w:t>не напра</w:t>
      </w:r>
      <w:r w:rsidR="00D2742C" w:rsidRPr="00D2742C">
        <w:rPr>
          <w:rFonts w:ascii="Times New Roman" w:eastAsia="Times New Roman" w:hAnsi="Times New Roman" w:cs="Times New Roman"/>
          <w:color w:val="auto"/>
          <w:sz w:val="28"/>
          <w:szCs w:val="28"/>
        </w:rPr>
        <w:t>влен</w:t>
      </w:r>
      <w:r w:rsidR="00D2742C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D2742C" w:rsidRPr="00D274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копия  листа согласования</w:t>
      </w:r>
      <w:r w:rsidR="00D2742C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D2742C" w:rsidRPr="00D2742C">
        <w:t xml:space="preserve"> </w:t>
      </w:r>
      <w:r w:rsidR="00D2742C">
        <w:rPr>
          <w:rFonts w:ascii="Times New Roman" w:eastAsia="Times New Roman" w:hAnsi="Times New Roman" w:cs="Times New Roman"/>
          <w:color w:val="auto"/>
          <w:sz w:val="28"/>
          <w:szCs w:val="28"/>
        </w:rPr>
        <w:t>к проекту П</w:t>
      </w:r>
      <w:r w:rsidR="00D2742C" w:rsidRPr="00C2553A">
        <w:rPr>
          <w:rFonts w:ascii="Times New Roman" w:eastAsia="Times New Roman" w:hAnsi="Times New Roman" w:cs="Times New Roman"/>
          <w:color w:val="auto"/>
          <w:sz w:val="28"/>
          <w:szCs w:val="28"/>
        </w:rPr>
        <w:t>рограммы</w:t>
      </w:r>
      <w:r w:rsidR="00D2742C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D2742C" w:rsidRPr="00D274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проведения финансово-экономической экспертизы и подготовки заключения</w:t>
      </w:r>
      <w:r w:rsidR="00D2742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2742C" w:rsidRPr="00D2742C">
        <w:t xml:space="preserve"> </w:t>
      </w:r>
    </w:p>
    <w:p w:rsidR="003C4A8B" w:rsidRDefault="00EA4DEB" w:rsidP="003C4A8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D2742C" w:rsidRPr="00D274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BB5116" w:rsidRPr="00BB51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нарушении </w:t>
      </w:r>
      <w:r w:rsidR="00E255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требований </w:t>
      </w:r>
      <w:r w:rsidR="00BB5116" w:rsidRPr="00BB5116">
        <w:rPr>
          <w:rFonts w:ascii="Times New Roman" w:eastAsia="Times New Roman" w:hAnsi="Times New Roman" w:cs="Times New Roman"/>
          <w:color w:val="auto"/>
          <w:sz w:val="28"/>
          <w:szCs w:val="28"/>
        </w:rPr>
        <w:t>п. 3.</w:t>
      </w:r>
      <w:r w:rsidR="00BB5116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BB5116" w:rsidRPr="00BB51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Порядка № 270</w:t>
      </w:r>
      <w:r w:rsidR="00BB51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C4A8B" w:rsidRPr="003C4A8B">
        <w:rPr>
          <w:rFonts w:ascii="Times New Roman" w:eastAsia="Times New Roman" w:hAnsi="Times New Roman" w:cs="Times New Roman"/>
          <w:color w:val="auto"/>
          <w:sz w:val="28"/>
          <w:szCs w:val="28"/>
        </w:rPr>
        <w:t>Мероприятие 1</w:t>
      </w:r>
      <w:r w:rsidR="00BC10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2020 и 2021 год</w:t>
      </w:r>
      <w:r w:rsidR="003C4A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указанное в </w:t>
      </w:r>
      <w:r w:rsidR="00BB5116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</w:t>
      </w:r>
      <w:r w:rsidR="003C4A8B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BB51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</w:t>
      </w:r>
      <w:r w:rsidR="003C4A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отсутствует в </w:t>
      </w:r>
      <w:r w:rsidR="003C4A8B" w:rsidRPr="003C4A8B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 Большеулуйского районного Совета депутатов от 24 декабря 2020 года</w:t>
      </w:r>
      <w:r w:rsidR="003C4A8B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3C4A8B" w:rsidRPr="003C4A8B" w:rsidRDefault="003C4A8B" w:rsidP="003C4A8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3C4A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6 «О внесении изменений и дополнений в Решение Большеулуйского районного Совета депутатов 26  декабря 2019 года   № 142 «О бюджете муниципального района на 2020 год и плановый период  2021 - 2022 годов»»;</w:t>
      </w:r>
    </w:p>
    <w:p w:rsidR="003C4A8B" w:rsidRDefault="003C4A8B" w:rsidP="003C4A8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4A8B">
        <w:rPr>
          <w:rFonts w:ascii="Times New Roman" w:eastAsia="Times New Roman" w:hAnsi="Times New Roman" w:cs="Times New Roman"/>
          <w:color w:val="auto"/>
          <w:sz w:val="28"/>
          <w:szCs w:val="28"/>
        </w:rPr>
        <w:t>- № 7 «О бюджете муниципального района на 2021 год и план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овый период  2022 - 2023 годов».</w:t>
      </w:r>
    </w:p>
    <w:p w:rsidR="00E2556E" w:rsidRDefault="00E2556E" w:rsidP="00E2556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</w:t>
      </w:r>
      <w:r w:rsidRPr="00E255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нарушении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требований </w:t>
      </w:r>
      <w:r w:rsidRPr="00E2556E">
        <w:rPr>
          <w:rFonts w:ascii="Times New Roman" w:eastAsia="Times New Roman" w:hAnsi="Times New Roman" w:cs="Times New Roman"/>
          <w:color w:val="auto"/>
          <w:sz w:val="28"/>
          <w:szCs w:val="28"/>
        </w:rPr>
        <w:t>п. 3.7 Порядка № 270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830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действующий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 П</w:t>
      </w:r>
      <w:r w:rsidRPr="00E2556E">
        <w:rPr>
          <w:rFonts w:ascii="Times New Roman" w:eastAsia="Times New Roman" w:hAnsi="Times New Roman" w:cs="Times New Roman"/>
          <w:color w:val="auto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E255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утвержден постановлением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2556E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Большеулуйского района №200-п от 03.11.2020</w:t>
      </w:r>
      <w:r w:rsidRPr="00E255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448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без </w:t>
      </w:r>
      <w:r w:rsidR="00044825" w:rsidRPr="000448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проведения финансово-экономической экспертизы </w:t>
      </w:r>
      <w:r w:rsidR="000448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подготовки заключения </w:t>
      </w:r>
      <w:r w:rsidRPr="00E2556E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Pr="00E255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а.</w:t>
      </w:r>
    </w:p>
    <w:p w:rsidR="00EA4DEB" w:rsidRDefault="00E2556E" w:rsidP="003C4A8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EA4D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EA4DEB" w:rsidRPr="00EA4D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нарушении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требований </w:t>
      </w:r>
      <w:r w:rsidR="00EA4DEB" w:rsidRPr="00EA4DEB">
        <w:rPr>
          <w:rFonts w:ascii="Times New Roman" w:eastAsia="Times New Roman" w:hAnsi="Times New Roman" w:cs="Times New Roman"/>
          <w:color w:val="auto"/>
          <w:sz w:val="28"/>
          <w:szCs w:val="28"/>
        </w:rPr>
        <w:t>п. 3.4 и 4 Порядка № 270 ответственным исполнителем программы не осуществлена разработка проекта постановления в соответствии с требованиями к содержанию программы</w:t>
      </w:r>
      <w:r w:rsidR="001159D2">
        <w:rPr>
          <w:rFonts w:ascii="Times New Roman" w:eastAsia="Times New Roman" w:hAnsi="Times New Roman" w:cs="Times New Roman"/>
          <w:color w:val="auto"/>
          <w:sz w:val="28"/>
          <w:szCs w:val="28"/>
        </w:rPr>
        <w:t>, установленными Порядком № 270:</w:t>
      </w:r>
    </w:p>
    <w:p w:rsidR="001159D2" w:rsidRDefault="00E2556E" w:rsidP="003C4A8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1159D2">
        <w:rPr>
          <w:rFonts w:ascii="Times New Roman" w:eastAsia="Times New Roman" w:hAnsi="Times New Roman" w:cs="Times New Roman"/>
          <w:color w:val="auto"/>
          <w:sz w:val="28"/>
          <w:szCs w:val="28"/>
        </w:rPr>
        <w:t>.1. В паспорте проекта Программы:</w:t>
      </w:r>
    </w:p>
    <w:p w:rsidR="001159D2" w:rsidRDefault="001159D2" w:rsidP="003C4A8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графа «Основания для разработки муниципальной программы», отражен документ не актуальной редакции;</w:t>
      </w:r>
    </w:p>
    <w:p w:rsidR="001159D2" w:rsidRDefault="001159D2" w:rsidP="003C4A8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1007">
        <w:rPr>
          <w:rFonts w:ascii="Times New Roman" w:eastAsia="Times New Roman" w:hAnsi="Times New Roman" w:cs="Times New Roman"/>
          <w:color w:val="auto"/>
          <w:sz w:val="28"/>
          <w:szCs w:val="28"/>
        </w:rPr>
        <w:t>графа «Соисполнитель» не соответст</w:t>
      </w:r>
      <w:r w:rsidR="002B7E77">
        <w:rPr>
          <w:rFonts w:ascii="Times New Roman" w:eastAsia="Times New Roman" w:hAnsi="Times New Roman" w:cs="Times New Roman"/>
          <w:color w:val="auto"/>
          <w:sz w:val="28"/>
          <w:szCs w:val="28"/>
        </w:rPr>
        <w:t>вует  утвержденному перечню муниципальных программ на 2020 и 2021 год</w:t>
      </w:r>
      <w:r w:rsidR="002B7E77" w:rsidRPr="002B7E77">
        <w:t xml:space="preserve"> </w:t>
      </w:r>
      <w:r w:rsidR="002B7E77" w:rsidRPr="002B7E77">
        <w:rPr>
          <w:rFonts w:ascii="Times New Roman" w:eastAsia="Times New Roman" w:hAnsi="Times New Roman" w:cs="Times New Roman"/>
          <w:color w:val="auto"/>
          <w:sz w:val="28"/>
          <w:szCs w:val="28"/>
        </w:rPr>
        <w:t>Распоряжение администрации Большеулуйского района от 03.07.2020 № 279-р, от 26.07.2019 № 380-р</w:t>
      </w:r>
      <w:r w:rsidR="002B7E7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B7E77" w:rsidRDefault="002B7E77" w:rsidP="003C4A8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графа «Цель муниципальной программы» </w:t>
      </w:r>
      <w:r w:rsidR="005D42F0" w:rsidRPr="005D42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цель программы не конкретна, изменяется в разных частях </w:t>
      </w:r>
      <w:r w:rsidR="005D42F0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проекта П</w:t>
      </w:r>
      <w:r w:rsidR="00E2556E">
        <w:rPr>
          <w:rFonts w:ascii="Times New Roman" w:eastAsia="Times New Roman" w:hAnsi="Times New Roman" w:cs="Times New Roman"/>
          <w:color w:val="auto"/>
          <w:sz w:val="28"/>
          <w:szCs w:val="28"/>
        </w:rPr>
        <w:t>рограммы</w:t>
      </w:r>
      <w:r w:rsidR="00517F9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D42F0" w:rsidRDefault="005D42F0" w:rsidP="005D42F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78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в текстовой части </w:t>
      </w:r>
      <w:r w:rsidR="00167861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167861">
        <w:rPr>
          <w:rFonts w:ascii="Times New Roman" w:eastAsia="Times New Roman" w:hAnsi="Times New Roman" w:cs="Times New Roman"/>
          <w:color w:val="auto"/>
          <w:sz w:val="28"/>
          <w:szCs w:val="28"/>
        </w:rPr>
        <w:t>оказател</w:t>
      </w:r>
      <w:r w:rsidR="00167861" w:rsidRPr="00167861">
        <w:rPr>
          <w:rFonts w:ascii="Times New Roman" w:eastAsia="Times New Roman" w:hAnsi="Times New Roman" w:cs="Times New Roman"/>
          <w:color w:val="auto"/>
          <w:sz w:val="28"/>
          <w:szCs w:val="28"/>
        </w:rPr>
        <w:t>и результативности, а так же целевые индикаторы проекта</w:t>
      </w:r>
      <w:r w:rsidRPr="001678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67861" w:rsidRPr="001678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Программы </w:t>
      </w:r>
      <w:r w:rsidR="00167861">
        <w:rPr>
          <w:rFonts w:ascii="Times New Roman" w:eastAsia="Times New Roman" w:hAnsi="Times New Roman" w:cs="Times New Roman"/>
          <w:color w:val="auto"/>
          <w:sz w:val="28"/>
          <w:szCs w:val="28"/>
        </w:rPr>
        <w:t>дублированы</w:t>
      </w:r>
      <w:r w:rsidRPr="00167861">
        <w:rPr>
          <w:rFonts w:ascii="Times New Roman" w:eastAsia="Times New Roman" w:hAnsi="Times New Roman" w:cs="Times New Roman"/>
          <w:color w:val="auto"/>
          <w:sz w:val="28"/>
          <w:szCs w:val="28"/>
        </w:rPr>
        <w:t>, что не позвол</w:t>
      </w:r>
      <w:r w:rsidR="00517F94">
        <w:rPr>
          <w:rFonts w:ascii="Times New Roman" w:eastAsia="Times New Roman" w:hAnsi="Times New Roman" w:cs="Times New Roman"/>
          <w:color w:val="auto"/>
          <w:sz w:val="28"/>
          <w:szCs w:val="28"/>
        </w:rPr>
        <w:t>яет</w:t>
      </w:r>
      <w:r w:rsidR="00167861" w:rsidRPr="001678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17F94" w:rsidRPr="00517F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количественно </w:t>
      </w:r>
      <w:r w:rsidR="00517F94" w:rsidRPr="00517F9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характеризовать ход ее реализации, решение основных задач и достижение целей  муниципальной программы </w:t>
      </w:r>
      <w:r w:rsidR="00517F94">
        <w:rPr>
          <w:rFonts w:ascii="Times New Roman" w:eastAsia="Times New Roman" w:hAnsi="Times New Roman" w:cs="Times New Roman"/>
          <w:color w:val="auto"/>
          <w:sz w:val="28"/>
          <w:szCs w:val="28"/>
        </w:rPr>
        <w:t>в отчетном периоде</w:t>
      </w:r>
      <w:r w:rsidR="0017410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7410A" w:rsidRDefault="00FE009E" w:rsidP="0054266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17410A" w:rsidRPr="001741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паспорт программы </w:t>
      </w:r>
      <w:r w:rsidR="001741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составлен не </w:t>
      </w:r>
      <w:r w:rsidR="0017410A" w:rsidRPr="0017410A">
        <w:rPr>
          <w:rFonts w:ascii="Times New Roman" w:eastAsia="Times New Roman" w:hAnsi="Times New Roman" w:cs="Times New Roman"/>
          <w:color w:val="auto"/>
          <w:sz w:val="28"/>
          <w:szCs w:val="28"/>
        </w:rPr>
        <w:t>по форме с</w:t>
      </w:r>
      <w:r w:rsidR="0017410A">
        <w:rPr>
          <w:rFonts w:ascii="Times New Roman" w:eastAsia="Times New Roman" w:hAnsi="Times New Roman" w:cs="Times New Roman"/>
          <w:color w:val="auto"/>
          <w:sz w:val="28"/>
          <w:szCs w:val="28"/>
        </w:rPr>
        <w:t>огласно приложению №2 к Порядку № 270;</w:t>
      </w:r>
    </w:p>
    <w:p w:rsidR="0017410A" w:rsidRDefault="0017410A" w:rsidP="0054266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</w:t>
      </w:r>
      <w:r w:rsidRPr="0017410A">
        <w:rPr>
          <w:rFonts w:ascii="Times New Roman" w:eastAsia="Times New Roman" w:hAnsi="Times New Roman" w:cs="Times New Roman"/>
          <w:color w:val="auto"/>
          <w:sz w:val="28"/>
          <w:szCs w:val="28"/>
        </w:rPr>
        <w:t>одпрограмм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1741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оформле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ны не</w:t>
      </w:r>
      <w:r w:rsidRPr="001741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соответствии с рекомендованным макетом подпрограмм, реализуемой в рамках программы, по форме согласно приложению № 7</w:t>
      </w:r>
      <w:r w:rsidR="00A830CB" w:rsidRPr="00A830CB">
        <w:t xml:space="preserve"> </w:t>
      </w:r>
      <w:r w:rsidR="00A830CB">
        <w:rPr>
          <w:rFonts w:ascii="Times New Roman" w:eastAsia="Times New Roman" w:hAnsi="Times New Roman" w:cs="Times New Roman"/>
          <w:color w:val="auto"/>
          <w:sz w:val="28"/>
          <w:szCs w:val="28"/>
        </w:rPr>
        <w:t>к Порядку № 270</w:t>
      </w:r>
      <w:r w:rsidR="00C5057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50573" w:rsidRDefault="00C50573" w:rsidP="0054266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и</w:t>
      </w:r>
      <w:r w:rsidRPr="00C50573">
        <w:rPr>
          <w:rFonts w:ascii="Times New Roman" w:eastAsia="Times New Roman" w:hAnsi="Times New Roman" w:cs="Times New Roman"/>
          <w:color w:val="auto"/>
          <w:sz w:val="28"/>
          <w:szCs w:val="28"/>
        </w:rPr>
        <w:t>нформация об отдельном мероприятии программы оформле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r w:rsidRPr="00C505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</w:t>
      </w:r>
      <w:r w:rsidRPr="00C50573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требованиями к информации об отдельном мероприятии программы по форме согласно приложению № 7.1. к Порядку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270.</w:t>
      </w:r>
    </w:p>
    <w:p w:rsidR="0017410A" w:rsidRDefault="0017410A" w:rsidP="0054266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B7847" w:rsidRPr="0054266E" w:rsidRDefault="004B7847" w:rsidP="0054266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5610" w:rsidRDefault="005C468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7847">
        <w:rPr>
          <w:rFonts w:ascii="Times New Roman" w:eastAsia="Times New Roman" w:hAnsi="Times New Roman" w:cs="Times New Roman"/>
          <w:color w:val="auto"/>
          <w:sz w:val="28"/>
          <w:szCs w:val="28"/>
        </w:rPr>
        <w:t>На основании изложенных в заключении результатов</w:t>
      </w:r>
      <w:r w:rsidR="00A830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замечаний</w:t>
      </w:r>
      <w:r w:rsidRPr="004B78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экспертизы Контрольно-счетный орган рекомендует:</w:t>
      </w:r>
    </w:p>
    <w:p w:rsidR="00087FA0" w:rsidRPr="004B7847" w:rsidRDefault="00087FA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5610" w:rsidRPr="00087FA0" w:rsidRDefault="00AA53DD" w:rsidP="00AA53D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1. </w:t>
      </w:r>
      <w:r w:rsidRPr="00A830CB">
        <w:rPr>
          <w:rFonts w:ascii="Times New Roman" w:eastAsia="Times New Roman" w:hAnsi="Times New Roman" w:cs="Times New Roman"/>
          <w:color w:val="auto"/>
          <w:sz w:val="28"/>
          <w:szCs w:val="28"/>
        </w:rPr>
        <w:t>Замечания, изложенные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настоящем з</w:t>
      </w:r>
      <w:r w:rsidRPr="00A830CB">
        <w:rPr>
          <w:rFonts w:ascii="Times New Roman" w:eastAsia="Times New Roman" w:hAnsi="Times New Roman" w:cs="Times New Roman"/>
          <w:color w:val="auto"/>
          <w:sz w:val="28"/>
          <w:szCs w:val="28"/>
        </w:rPr>
        <w:t>аключении, устран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ить</w:t>
      </w:r>
      <w:r w:rsidRPr="00A830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учетом сроков,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830CB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установленных пунктом 2 статьи 179 Бюджетного кодекса Российской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830CB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Федерации.</w:t>
      </w:r>
      <w:r w:rsidR="00AD5610" w:rsidRPr="004B78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D5610" w:rsidRDefault="00AD5610" w:rsidP="00AD5610">
      <w:pPr>
        <w:widowControl/>
        <w:tabs>
          <w:tab w:val="left" w:pos="567"/>
        </w:tabs>
        <w:spacing w:line="276" w:lineRule="auto"/>
        <w:ind w:right="15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p w:rsidR="00AA53DD" w:rsidRDefault="00AA53DD" w:rsidP="00AD5610">
      <w:pPr>
        <w:widowControl/>
        <w:tabs>
          <w:tab w:val="left" w:pos="567"/>
        </w:tabs>
        <w:spacing w:line="276" w:lineRule="auto"/>
        <w:ind w:right="15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p w:rsidR="00AA53DD" w:rsidRDefault="00AA53DD" w:rsidP="00AD5610">
      <w:pPr>
        <w:widowControl/>
        <w:tabs>
          <w:tab w:val="left" w:pos="567"/>
        </w:tabs>
        <w:spacing w:line="276" w:lineRule="auto"/>
        <w:ind w:right="15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p w:rsidR="00AA53DD" w:rsidRDefault="00AA53DD" w:rsidP="00AD5610">
      <w:pPr>
        <w:widowControl/>
        <w:tabs>
          <w:tab w:val="left" w:pos="567"/>
        </w:tabs>
        <w:spacing w:line="276" w:lineRule="auto"/>
        <w:ind w:right="15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p w:rsidR="00AA53DD" w:rsidRPr="00AD5610" w:rsidRDefault="00AA53DD" w:rsidP="00AD5610">
      <w:pPr>
        <w:widowControl/>
        <w:tabs>
          <w:tab w:val="left" w:pos="567"/>
        </w:tabs>
        <w:spacing w:line="276" w:lineRule="auto"/>
        <w:ind w:right="15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p w:rsidR="00AD5610" w:rsidRPr="00AD5610" w:rsidRDefault="00AD5610" w:rsidP="00AD5610">
      <w:pPr>
        <w:widowControl/>
        <w:tabs>
          <w:tab w:val="left" w:pos="567"/>
        </w:tabs>
        <w:spacing w:line="276" w:lineRule="auto"/>
        <w:ind w:right="15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AD5610" w:rsidRPr="00AD5610" w:rsidTr="009C7C36">
        <w:tc>
          <w:tcPr>
            <w:tcW w:w="4785" w:type="dxa"/>
            <w:shd w:val="clear" w:color="auto" w:fill="auto"/>
          </w:tcPr>
          <w:p w:rsidR="00AD5610" w:rsidRPr="00AD5610" w:rsidRDefault="00AD5610" w:rsidP="00AD56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56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Инспектор </w:t>
            </w:r>
          </w:p>
          <w:p w:rsidR="00AD5610" w:rsidRPr="00AD5610" w:rsidRDefault="00AD5610" w:rsidP="00AD56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56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Контрольно-счётного  органа</w:t>
            </w:r>
          </w:p>
          <w:p w:rsidR="00AD5610" w:rsidRPr="00AD5610" w:rsidRDefault="00AD5610" w:rsidP="00AD56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56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Большеулуйского  района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AD5610" w:rsidRPr="00AD5610" w:rsidRDefault="00AD5610" w:rsidP="00AD56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D5610" w:rsidRPr="00AD5610" w:rsidRDefault="00AD5610" w:rsidP="00AD56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56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</w:t>
            </w:r>
          </w:p>
          <w:p w:rsidR="00AD5610" w:rsidRPr="00AD5610" w:rsidRDefault="00AD5610" w:rsidP="00AD56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56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И.Н. Риттер</w:t>
            </w:r>
          </w:p>
        </w:tc>
      </w:tr>
    </w:tbl>
    <w:p w:rsidR="0088284D" w:rsidRPr="00A42ACC" w:rsidRDefault="0088284D" w:rsidP="00AD5610">
      <w:pPr>
        <w:widowControl/>
        <w:jc w:val="center"/>
      </w:pPr>
    </w:p>
    <w:sectPr w:rsidR="0088284D" w:rsidRPr="00A42ACC" w:rsidSect="00467EEF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134" w:right="1134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579" w:rsidRDefault="00B72579">
      <w:r>
        <w:separator/>
      </w:r>
    </w:p>
  </w:endnote>
  <w:endnote w:type="continuationSeparator" w:id="0">
    <w:p w:rsidR="00B72579" w:rsidRDefault="00B72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C6" w:rsidRDefault="008A4FC6">
    <w:pPr>
      <w:pStyle w:val="ac"/>
      <w:jc w:val="right"/>
    </w:pPr>
  </w:p>
  <w:p w:rsidR="008A4FC6" w:rsidRDefault="008A4FC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579" w:rsidRDefault="00B72579"/>
  </w:footnote>
  <w:footnote w:type="continuationSeparator" w:id="0">
    <w:p w:rsidR="00B72579" w:rsidRDefault="00B7257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806749603"/>
      <w:docPartObj>
        <w:docPartGallery w:val="Page Numbers (Top of Page)"/>
        <w:docPartUnique/>
      </w:docPartObj>
    </w:sdtPr>
    <w:sdtContent>
      <w:p w:rsidR="00467EEF" w:rsidRDefault="00467EEF">
        <w:pPr>
          <w:pStyle w:val="aa"/>
          <w:jc w:val="center"/>
        </w:pPr>
        <w:r>
          <w:t xml:space="preserve"> </w:t>
        </w:r>
      </w:p>
      <w:p w:rsidR="00467EEF" w:rsidRDefault="00384A2F">
        <w:pPr>
          <w:pStyle w:val="aa"/>
          <w:jc w:val="center"/>
        </w:pPr>
        <w:r>
          <w:fldChar w:fldCharType="begin"/>
        </w:r>
        <w:r w:rsidR="00467EEF">
          <w:instrText>PAGE   \* MERGEFORMAT</w:instrText>
        </w:r>
        <w:r>
          <w:fldChar w:fldCharType="separate"/>
        </w:r>
        <w:r w:rsidR="00F55732">
          <w:rPr>
            <w:noProof/>
          </w:rPr>
          <w:t>5</w:t>
        </w:r>
        <w:r>
          <w:fldChar w:fldCharType="end"/>
        </w:r>
      </w:p>
    </w:sdtContent>
  </w:sdt>
  <w:p w:rsidR="00467EEF" w:rsidRDefault="00467EE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EF" w:rsidRDefault="00467EEF">
    <w:pPr>
      <w:pStyle w:val="aa"/>
      <w:jc w:val="center"/>
    </w:pPr>
  </w:p>
  <w:p w:rsidR="00467EEF" w:rsidRDefault="00467EE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51F"/>
    <w:multiLevelType w:val="hybridMultilevel"/>
    <w:tmpl w:val="0882A912"/>
    <w:lvl w:ilvl="0" w:tplc="D4A8B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65EF3"/>
    <w:multiLevelType w:val="hybridMultilevel"/>
    <w:tmpl w:val="59D4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F0EEE"/>
    <w:multiLevelType w:val="hybridMultilevel"/>
    <w:tmpl w:val="9ADEBA7E"/>
    <w:lvl w:ilvl="0" w:tplc="CF988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D4306"/>
    <w:multiLevelType w:val="multilevel"/>
    <w:tmpl w:val="EBFA7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BE4158"/>
    <w:multiLevelType w:val="multilevel"/>
    <w:tmpl w:val="032A9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A05F19"/>
    <w:multiLevelType w:val="hybridMultilevel"/>
    <w:tmpl w:val="9E1C1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57ADA"/>
    <w:multiLevelType w:val="hybridMultilevel"/>
    <w:tmpl w:val="564038CE"/>
    <w:lvl w:ilvl="0" w:tplc="19542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2D0D72"/>
    <w:multiLevelType w:val="hybridMultilevel"/>
    <w:tmpl w:val="ED30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5551F"/>
    <w:multiLevelType w:val="hybridMultilevel"/>
    <w:tmpl w:val="0624C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50700"/>
    <w:multiLevelType w:val="multilevel"/>
    <w:tmpl w:val="2690E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1142F"/>
    <w:rsid w:val="00013327"/>
    <w:rsid w:val="00044825"/>
    <w:rsid w:val="0004607D"/>
    <w:rsid w:val="000503DD"/>
    <w:rsid w:val="000505C6"/>
    <w:rsid w:val="00055C90"/>
    <w:rsid w:val="000561EB"/>
    <w:rsid w:val="0005666D"/>
    <w:rsid w:val="000610F4"/>
    <w:rsid w:val="0006232D"/>
    <w:rsid w:val="00064DCE"/>
    <w:rsid w:val="00072417"/>
    <w:rsid w:val="000815E5"/>
    <w:rsid w:val="00087FA0"/>
    <w:rsid w:val="000A1293"/>
    <w:rsid w:val="000B5DD9"/>
    <w:rsid w:val="000D63D8"/>
    <w:rsid w:val="000E128C"/>
    <w:rsid w:val="000E12BF"/>
    <w:rsid w:val="000F2C57"/>
    <w:rsid w:val="000F37C4"/>
    <w:rsid w:val="00106E8E"/>
    <w:rsid w:val="00113B94"/>
    <w:rsid w:val="001159D2"/>
    <w:rsid w:val="00120E8E"/>
    <w:rsid w:val="001323FD"/>
    <w:rsid w:val="00167861"/>
    <w:rsid w:val="0017410A"/>
    <w:rsid w:val="0019599B"/>
    <w:rsid w:val="001A07DF"/>
    <w:rsid w:val="001A673E"/>
    <w:rsid w:val="001B72FD"/>
    <w:rsid w:val="00201C4C"/>
    <w:rsid w:val="0020499C"/>
    <w:rsid w:val="0021142F"/>
    <w:rsid w:val="0021633F"/>
    <w:rsid w:val="00224F9D"/>
    <w:rsid w:val="00237FCB"/>
    <w:rsid w:val="002604FC"/>
    <w:rsid w:val="00275BA9"/>
    <w:rsid w:val="00275DCD"/>
    <w:rsid w:val="002803F5"/>
    <w:rsid w:val="002962C7"/>
    <w:rsid w:val="002B7E77"/>
    <w:rsid w:val="002D2172"/>
    <w:rsid w:val="002D46C0"/>
    <w:rsid w:val="003100AD"/>
    <w:rsid w:val="003221D0"/>
    <w:rsid w:val="00336209"/>
    <w:rsid w:val="00344482"/>
    <w:rsid w:val="0034696B"/>
    <w:rsid w:val="00347731"/>
    <w:rsid w:val="0037057E"/>
    <w:rsid w:val="00384A2F"/>
    <w:rsid w:val="00391881"/>
    <w:rsid w:val="0039285B"/>
    <w:rsid w:val="003B2D72"/>
    <w:rsid w:val="003C4A8B"/>
    <w:rsid w:val="003D78DD"/>
    <w:rsid w:val="003F0BA7"/>
    <w:rsid w:val="003F0ED9"/>
    <w:rsid w:val="003F37E0"/>
    <w:rsid w:val="003F7AED"/>
    <w:rsid w:val="00415E52"/>
    <w:rsid w:val="00422548"/>
    <w:rsid w:val="00433103"/>
    <w:rsid w:val="00447C1E"/>
    <w:rsid w:val="00461C90"/>
    <w:rsid w:val="00463830"/>
    <w:rsid w:val="00467EEF"/>
    <w:rsid w:val="00487136"/>
    <w:rsid w:val="004A6F44"/>
    <w:rsid w:val="004B1C1F"/>
    <w:rsid w:val="004B3CD4"/>
    <w:rsid w:val="004B7847"/>
    <w:rsid w:val="004C3B5C"/>
    <w:rsid w:val="004D5622"/>
    <w:rsid w:val="004F1AB9"/>
    <w:rsid w:val="004F65D2"/>
    <w:rsid w:val="0050543E"/>
    <w:rsid w:val="00517F94"/>
    <w:rsid w:val="0054266E"/>
    <w:rsid w:val="005653D6"/>
    <w:rsid w:val="00565D8B"/>
    <w:rsid w:val="00580BA2"/>
    <w:rsid w:val="00583216"/>
    <w:rsid w:val="00583ADD"/>
    <w:rsid w:val="0058517E"/>
    <w:rsid w:val="005A18E1"/>
    <w:rsid w:val="005A3BA1"/>
    <w:rsid w:val="005A6A8B"/>
    <w:rsid w:val="005B6392"/>
    <w:rsid w:val="005C4680"/>
    <w:rsid w:val="005D1A5B"/>
    <w:rsid w:val="005D42F0"/>
    <w:rsid w:val="005E1CDF"/>
    <w:rsid w:val="00601063"/>
    <w:rsid w:val="006029D4"/>
    <w:rsid w:val="00625146"/>
    <w:rsid w:val="0063273A"/>
    <w:rsid w:val="00651AB4"/>
    <w:rsid w:val="006611BD"/>
    <w:rsid w:val="006622D9"/>
    <w:rsid w:val="006705C0"/>
    <w:rsid w:val="00687CCB"/>
    <w:rsid w:val="00694340"/>
    <w:rsid w:val="00695699"/>
    <w:rsid w:val="006966C9"/>
    <w:rsid w:val="00697936"/>
    <w:rsid w:val="006B79D2"/>
    <w:rsid w:val="006C0148"/>
    <w:rsid w:val="006C7A5F"/>
    <w:rsid w:val="006D2FB9"/>
    <w:rsid w:val="006E3256"/>
    <w:rsid w:val="006E6DEE"/>
    <w:rsid w:val="006F1843"/>
    <w:rsid w:val="006F332B"/>
    <w:rsid w:val="00701E09"/>
    <w:rsid w:val="00790F14"/>
    <w:rsid w:val="007C1D1D"/>
    <w:rsid w:val="007D0B8A"/>
    <w:rsid w:val="007D7E8C"/>
    <w:rsid w:val="007E795B"/>
    <w:rsid w:val="007F3152"/>
    <w:rsid w:val="00803945"/>
    <w:rsid w:val="0080412D"/>
    <w:rsid w:val="00814BFC"/>
    <w:rsid w:val="00831471"/>
    <w:rsid w:val="008329AA"/>
    <w:rsid w:val="0083682D"/>
    <w:rsid w:val="00856C33"/>
    <w:rsid w:val="00861F9A"/>
    <w:rsid w:val="00867B8B"/>
    <w:rsid w:val="008733A8"/>
    <w:rsid w:val="00874A6A"/>
    <w:rsid w:val="0088284D"/>
    <w:rsid w:val="008863AB"/>
    <w:rsid w:val="008A423F"/>
    <w:rsid w:val="008A4FC6"/>
    <w:rsid w:val="008C35D0"/>
    <w:rsid w:val="00904530"/>
    <w:rsid w:val="00922480"/>
    <w:rsid w:val="00925034"/>
    <w:rsid w:val="00967F11"/>
    <w:rsid w:val="00977BD2"/>
    <w:rsid w:val="009976C3"/>
    <w:rsid w:val="009C2A9D"/>
    <w:rsid w:val="00A11605"/>
    <w:rsid w:val="00A11FF0"/>
    <w:rsid w:val="00A23CFB"/>
    <w:rsid w:val="00A27111"/>
    <w:rsid w:val="00A30272"/>
    <w:rsid w:val="00A31A97"/>
    <w:rsid w:val="00A37605"/>
    <w:rsid w:val="00A42ACC"/>
    <w:rsid w:val="00A46D30"/>
    <w:rsid w:val="00A51FE0"/>
    <w:rsid w:val="00A53DA4"/>
    <w:rsid w:val="00A6124C"/>
    <w:rsid w:val="00A6511A"/>
    <w:rsid w:val="00A67A1F"/>
    <w:rsid w:val="00A7260A"/>
    <w:rsid w:val="00A75A06"/>
    <w:rsid w:val="00A830CB"/>
    <w:rsid w:val="00A96FF8"/>
    <w:rsid w:val="00AA2A78"/>
    <w:rsid w:val="00AA53DD"/>
    <w:rsid w:val="00AB01E8"/>
    <w:rsid w:val="00AC0663"/>
    <w:rsid w:val="00AC18AB"/>
    <w:rsid w:val="00AD01FC"/>
    <w:rsid w:val="00AD5610"/>
    <w:rsid w:val="00AE42AB"/>
    <w:rsid w:val="00AF13FD"/>
    <w:rsid w:val="00AF31E6"/>
    <w:rsid w:val="00B06963"/>
    <w:rsid w:val="00B133ED"/>
    <w:rsid w:val="00B167C2"/>
    <w:rsid w:val="00B26E1A"/>
    <w:rsid w:val="00B349BE"/>
    <w:rsid w:val="00B36471"/>
    <w:rsid w:val="00B4069A"/>
    <w:rsid w:val="00B42A8F"/>
    <w:rsid w:val="00B55A49"/>
    <w:rsid w:val="00B64BD0"/>
    <w:rsid w:val="00B659D2"/>
    <w:rsid w:val="00B72579"/>
    <w:rsid w:val="00B86C1F"/>
    <w:rsid w:val="00BA5796"/>
    <w:rsid w:val="00BA7005"/>
    <w:rsid w:val="00BB5116"/>
    <w:rsid w:val="00BB695D"/>
    <w:rsid w:val="00BB6EA6"/>
    <w:rsid w:val="00BC1007"/>
    <w:rsid w:val="00BD399E"/>
    <w:rsid w:val="00BD748E"/>
    <w:rsid w:val="00BE2379"/>
    <w:rsid w:val="00BF16A0"/>
    <w:rsid w:val="00C050CE"/>
    <w:rsid w:val="00C05ABE"/>
    <w:rsid w:val="00C13729"/>
    <w:rsid w:val="00C2553A"/>
    <w:rsid w:val="00C27554"/>
    <w:rsid w:val="00C41083"/>
    <w:rsid w:val="00C45A56"/>
    <w:rsid w:val="00C50573"/>
    <w:rsid w:val="00C53908"/>
    <w:rsid w:val="00C54721"/>
    <w:rsid w:val="00C54A10"/>
    <w:rsid w:val="00C57884"/>
    <w:rsid w:val="00C805B8"/>
    <w:rsid w:val="00C84818"/>
    <w:rsid w:val="00C9342E"/>
    <w:rsid w:val="00C9419E"/>
    <w:rsid w:val="00C96507"/>
    <w:rsid w:val="00CA0B41"/>
    <w:rsid w:val="00CB6E13"/>
    <w:rsid w:val="00CF3B64"/>
    <w:rsid w:val="00D1143A"/>
    <w:rsid w:val="00D214FD"/>
    <w:rsid w:val="00D21E34"/>
    <w:rsid w:val="00D220C4"/>
    <w:rsid w:val="00D26AAB"/>
    <w:rsid w:val="00D2742C"/>
    <w:rsid w:val="00D648FE"/>
    <w:rsid w:val="00D652B3"/>
    <w:rsid w:val="00D66FDB"/>
    <w:rsid w:val="00D72B9A"/>
    <w:rsid w:val="00D773F0"/>
    <w:rsid w:val="00D8287B"/>
    <w:rsid w:val="00D96083"/>
    <w:rsid w:val="00D9762E"/>
    <w:rsid w:val="00DA281B"/>
    <w:rsid w:val="00DA3275"/>
    <w:rsid w:val="00DB2847"/>
    <w:rsid w:val="00DB7752"/>
    <w:rsid w:val="00DD55BB"/>
    <w:rsid w:val="00DD74B1"/>
    <w:rsid w:val="00DD7685"/>
    <w:rsid w:val="00DE681F"/>
    <w:rsid w:val="00DF58E4"/>
    <w:rsid w:val="00E14BFD"/>
    <w:rsid w:val="00E24F0E"/>
    <w:rsid w:val="00E2556E"/>
    <w:rsid w:val="00E355BC"/>
    <w:rsid w:val="00E41AB6"/>
    <w:rsid w:val="00E74037"/>
    <w:rsid w:val="00E82F78"/>
    <w:rsid w:val="00E86F5D"/>
    <w:rsid w:val="00E908AF"/>
    <w:rsid w:val="00EA4916"/>
    <w:rsid w:val="00EA4DEB"/>
    <w:rsid w:val="00EC19A0"/>
    <w:rsid w:val="00EC3568"/>
    <w:rsid w:val="00EC41A4"/>
    <w:rsid w:val="00EC6686"/>
    <w:rsid w:val="00F40D1C"/>
    <w:rsid w:val="00F52F81"/>
    <w:rsid w:val="00F55732"/>
    <w:rsid w:val="00F617F4"/>
    <w:rsid w:val="00F66D7A"/>
    <w:rsid w:val="00F86450"/>
    <w:rsid w:val="00F96AFF"/>
    <w:rsid w:val="00F979C2"/>
    <w:rsid w:val="00FB4FFB"/>
    <w:rsid w:val="00FB7162"/>
    <w:rsid w:val="00FE009E"/>
    <w:rsid w:val="00FE234E"/>
    <w:rsid w:val="00FF2B25"/>
    <w:rsid w:val="00FF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0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4A2F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384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andara135pt1pt">
    <w:name w:val="Основной текст + Candara;13;5 pt;Курсив;Интервал 1 pt"/>
    <w:basedOn w:val="a4"/>
    <w:rsid w:val="00384A2F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sid w:val="00384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sid w:val="00384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0">
    <w:name w:val="Оглавление 1 Знак"/>
    <w:basedOn w:val="a0"/>
    <w:link w:val="11"/>
    <w:rsid w:val="00967F11"/>
    <w:rPr>
      <w:rFonts w:ascii="Times New Roman" w:eastAsia="Times New Roman" w:hAnsi="Times New Roman" w:cs="Times New Roman"/>
      <w:color w:val="000000"/>
      <w:spacing w:val="10"/>
    </w:rPr>
  </w:style>
  <w:style w:type="character" w:customStyle="1" w:styleId="12">
    <w:name w:val="Заголовок №1_"/>
    <w:basedOn w:val="a0"/>
    <w:link w:val="13"/>
    <w:rsid w:val="00384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 + Полужирный"/>
    <w:basedOn w:val="a4"/>
    <w:rsid w:val="00384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 + Не полужирный"/>
    <w:basedOn w:val="2"/>
    <w:rsid w:val="00384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ndara115pt">
    <w:name w:val="Основной текст + Candara;11;5 pt"/>
    <w:basedOn w:val="a4"/>
    <w:rsid w:val="00384A2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rsid w:val="00384A2F"/>
    <w:pPr>
      <w:shd w:val="clear" w:color="auto" w:fill="FFFFFF"/>
      <w:spacing w:line="312" w:lineRule="exact"/>
      <w:ind w:hanging="190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rsid w:val="00384A2F"/>
    <w:pPr>
      <w:shd w:val="clear" w:color="auto" w:fill="FFFFFF"/>
      <w:spacing w:before="240" w:after="540" w:line="312" w:lineRule="exact"/>
      <w:ind w:firstLine="50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rsid w:val="00384A2F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styleId="11">
    <w:name w:val="toc 1"/>
    <w:basedOn w:val="a"/>
    <w:link w:val="10"/>
    <w:autoRedefine/>
    <w:rsid w:val="00967F11"/>
    <w:pPr>
      <w:tabs>
        <w:tab w:val="left" w:pos="0"/>
        <w:tab w:val="right" w:leader="dot" w:pos="9356"/>
      </w:tabs>
      <w:spacing w:after="139" w:line="298" w:lineRule="exact"/>
      <w:ind w:left="20" w:right="20"/>
    </w:pPr>
    <w:rPr>
      <w:rFonts w:ascii="Times New Roman" w:eastAsia="Times New Roman" w:hAnsi="Times New Roman" w:cs="Times New Roman"/>
      <w:spacing w:val="10"/>
    </w:rPr>
  </w:style>
  <w:style w:type="paragraph" w:customStyle="1" w:styleId="13">
    <w:name w:val="Заголовок №1"/>
    <w:basedOn w:val="a"/>
    <w:link w:val="12"/>
    <w:rsid w:val="00384A2F"/>
    <w:pPr>
      <w:shd w:val="clear" w:color="auto" w:fill="FFFFFF"/>
      <w:spacing w:after="120" w:line="0" w:lineRule="atLeast"/>
      <w:ind w:hanging="98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rsid w:val="00790F14"/>
    <w:pPr>
      <w:shd w:val="clear" w:color="auto" w:fill="FFFFFF"/>
      <w:spacing w:line="312" w:lineRule="exact"/>
      <w:ind w:hanging="420"/>
      <w:jc w:val="both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a6">
    <w:name w:val="Подпись к таблице_"/>
    <w:basedOn w:val="a0"/>
    <w:link w:val="a7"/>
    <w:locked/>
    <w:rsid w:val="00790F14"/>
    <w:rPr>
      <w:rFonts w:ascii="Lucida Sans Unicode" w:eastAsia="Lucida Sans Unicode" w:hAnsi="Lucida Sans Unicode" w:cs="Lucida Sans Unicode"/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0F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31">
    <w:name w:val="Подпись к таблице (3)_"/>
    <w:basedOn w:val="a0"/>
    <w:link w:val="32"/>
    <w:locked/>
    <w:rsid w:val="00790F14"/>
    <w:rPr>
      <w:rFonts w:ascii="Lucida Sans Unicode" w:eastAsia="Lucida Sans Unicode" w:hAnsi="Lucida Sans Unicode" w:cs="Lucida Sans Unicode"/>
      <w:b/>
      <w:bCs/>
      <w:sz w:val="22"/>
      <w:szCs w:val="22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790F14"/>
    <w:pPr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790F14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0F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790F14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0F14"/>
    <w:pPr>
      <w:shd w:val="clear" w:color="auto" w:fill="FFFFFF"/>
      <w:spacing w:before="600" w:after="360" w:line="0" w:lineRule="atLeast"/>
    </w:pPr>
    <w:rPr>
      <w:rFonts w:ascii="Lucida Sans Unicode" w:eastAsia="Lucida Sans Unicode" w:hAnsi="Lucida Sans Unicode" w:cs="Lucida Sans Unicode"/>
      <w:color w:val="auto"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790F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F1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Exact">
    <w:name w:val="Основной текст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4"/>
      <w:sz w:val="22"/>
      <w:szCs w:val="22"/>
      <w:u w:val="none"/>
      <w:effect w:val="none"/>
    </w:rPr>
  </w:style>
  <w:style w:type="character" w:customStyle="1" w:styleId="5Exact">
    <w:name w:val="Основной текст (5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spacing w:val="-2"/>
      <w:sz w:val="12"/>
      <w:szCs w:val="12"/>
      <w:u w:val="none"/>
      <w:effect w:val="none"/>
    </w:rPr>
  </w:style>
  <w:style w:type="character" w:customStyle="1" w:styleId="4Exact">
    <w:name w:val="Основной текст (4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4"/>
      <w:sz w:val="12"/>
      <w:szCs w:val="12"/>
      <w:u w:val="none"/>
      <w:effect w:val="none"/>
    </w:rPr>
  </w:style>
  <w:style w:type="character" w:customStyle="1" w:styleId="5">
    <w:name w:val="Основной текст (5) + Не курсив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50">
    <w:name w:val="Основной текст (5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22">
    <w:name w:val="Подпись к таблице (2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71">
    <w:name w:val="Основной текст + 7"/>
    <w:aliases w:val="5 pt,Основной текст (4) + Segoe UI,10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33">
    <w:name w:val="Основной текст3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andara">
    <w:name w:val="Основной текст + Candara"/>
    <w:aliases w:val="8 pt,Полужирный"/>
    <w:basedOn w:val="a4"/>
    <w:rsid w:val="00790F1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1">
    <w:name w:val="Основной текст (4) + Малые прописные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TimesNewRoman">
    <w:name w:val="Основной текст + Times New Roman"/>
    <w:aliases w:val="12 pt,Курсив"/>
    <w:basedOn w:val="a4"/>
    <w:rsid w:val="00790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LucidaSansUnicode">
    <w:name w:val="Основной текст (8) + Lucida Sans Unicode"/>
    <w:aliases w:val="10 pt"/>
    <w:basedOn w:val="8"/>
    <w:rsid w:val="00790F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TimesNewRoman">
    <w:name w:val="Основной текст (4) + Times New Roman"/>
    <w:aliases w:val="11 pt,Интервал 0 pt Exact"/>
    <w:basedOn w:val="a0"/>
    <w:rsid w:val="00790F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90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F1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5ABE"/>
    <w:rPr>
      <w:color w:val="000000"/>
    </w:rPr>
  </w:style>
  <w:style w:type="paragraph" w:styleId="ac">
    <w:name w:val="footer"/>
    <w:basedOn w:val="a"/>
    <w:link w:val="ad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5ABE"/>
    <w:rPr>
      <w:color w:val="000000"/>
    </w:rPr>
  </w:style>
  <w:style w:type="paragraph" w:styleId="ae">
    <w:name w:val="Body Text"/>
    <w:basedOn w:val="a"/>
    <w:link w:val="af"/>
    <w:uiPriority w:val="99"/>
    <w:unhideWhenUsed/>
    <w:rsid w:val="004A6F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A6F44"/>
    <w:rPr>
      <w:color w:val="000000"/>
    </w:rPr>
  </w:style>
  <w:style w:type="table" w:styleId="af0">
    <w:name w:val="Table Grid"/>
    <w:basedOn w:val="a1"/>
    <w:uiPriority w:val="59"/>
    <w:rsid w:val="0001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05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0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andara135pt1pt">
    <w:name w:val="Основной текст + Candara;13;5 pt;Курсив;Интервал 1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0">
    <w:name w:val="Оглавление 1 Знак"/>
    <w:basedOn w:val="a0"/>
    <w:link w:val="11"/>
    <w:rsid w:val="00967F11"/>
    <w:rPr>
      <w:rFonts w:ascii="Times New Roman" w:eastAsia="Times New Roman" w:hAnsi="Times New Roman" w:cs="Times New Roman"/>
      <w:color w:val="000000"/>
      <w:spacing w:val="10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ndara115pt">
    <w:name w:val="Основной текст + Candara;11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2" w:lineRule="exact"/>
      <w:ind w:hanging="190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312" w:lineRule="exact"/>
      <w:ind w:firstLine="50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styleId="11">
    <w:name w:val="toc 1"/>
    <w:basedOn w:val="a"/>
    <w:link w:val="10"/>
    <w:autoRedefine/>
    <w:rsid w:val="00967F11"/>
    <w:pPr>
      <w:tabs>
        <w:tab w:val="left" w:pos="0"/>
        <w:tab w:val="right" w:leader="dot" w:pos="9356"/>
      </w:tabs>
      <w:spacing w:after="139" w:line="298" w:lineRule="exact"/>
      <w:ind w:left="20" w:right="20"/>
    </w:pPr>
    <w:rPr>
      <w:rFonts w:ascii="Times New Roman" w:eastAsia="Times New Roman" w:hAnsi="Times New Roman" w:cs="Times New Roman"/>
      <w:spacing w:val="1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hanging="98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rsid w:val="00790F14"/>
    <w:pPr>
      <w:shd w:val="clear" w:color="auto" w:fill="FFFFFF"/>
      <w:spacing w:line="312" w:lineRule="exact"/>
      <w:ind w:hanging="420"/>
      <w:jc w:val="both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a6">
    <w:name w:val="Подпись к таблице_"/>
    <w:basedOn w:val="a0"/>
    <w:link w:val="a7"/>
    <w:locked/>
    <w:rsid w:val="00790F14"/>
    <w:rPr>
      <w:rFonts w:ascii="Lucida Sans Unicode" w:eastAsia="Lucida Sans Unicode" w:hAnsi="Lucida Sans Unicode" w:cs="Lucida Sans Unicode"/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0F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31">
    <w:name w:val="Подпись к таблице (3)_"/>
    <w:basedOn w:val="a0"/>
    <w:link w:val="32"/>
    <w:locked/>
    <w:rsid w:val="00790F14"/>
    <w:rPr>
      <w:rFonts w:ascii="Lucida Sans Unicode" w:eastAsia="Lucida Sans Unicode" w:hAnsi="Lucida Sans Unicode" w:cs="Lucida Sans Unicode"/>
      <w:b/>
      <w:bCs/>
      <w:sz w:val="22"/>
      <w:szCs w:val="22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790F14"/>
    <w:pPr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790F14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0F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790F14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0F14"/>
    <w:pPr>
      <w:shd w:val="clear" w:color="auto" w:fill="FFFFFF"/>
      <w:spacing w:before="600" w:after="360" w:line="0" w:lineRule="atLeast"/>
    </w:pPr>
    <w:rPr>
      <w:rFonts w:ascii="Lucida Sans Unicode" w:eastAsia="Lucida Sans Unicode" w:hAnsi="Lucida Sans Unicode" w:cs="Lucida Sans Unicode"/>
      <w:color w:val="auto"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790F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F1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Exact">
    <w:name w:val="Основной текст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4"/>
      <w:sz w:val="22"/>
      <w:szCs w:val="22"/>
      <w:u w:val="none"/>
      <w:effect w:val="none"/>
    </w:rPr>
  </w:style>
  <w:style w:type="character" w:customStyle="1" w:styleId="5Exact">
    <w:name w:val="Основной текст (5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spacing w:val="-2"/>
      <w:sz w:val="12"/>
      <w:szCs w:val="12"/>
      <w:u w:val="none"/>
      <w:effect w:val="none"/>
    </w:rPr>
  </w:style>
  <w:style w:type="character" w:customStyle="1" w:styleId="4Exact">
    <w:name w:val="Основной текст (4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4"/>
      <w:sz w:val="12"/>
      <w:szCs w:val="12"/>
      <w:u w:val="none"/>
      <w:effect w:val="none"/>
    </w:rPr>
  </w:style>
  <w:style w:type="character" w:customStyle="1" w:styleId="5">
    <w:name w:val="Основной текст (5) + Не курсив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50">
    <w:name w:val="Основной текст (5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22">
    <w:name w:val="Подпись к таблице (2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71">
    <w:name w:val="Основной текст + 7"/>
    <w:aliases w:val="5 pt,Основной текст (4) + Segoe UI,10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33">
    <w:name w:val="Основной текст3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andara">
    <w:name w:val="Основной текст + Candara"/>
    <w:aliases w:val="8 pt,Полужирный"/>
    <w:basedOn w:val="a4"/>
    <w:rsid w:val="00790F1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1">
    <w:name w:val="Основной текст (4) + Малые прописные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TimesNewRoman">
    <w:name w:val="Основной текст + Times New Roman"/>
    <w:aliases w:val="12 pt,Курсив"/>
    <w:basedOn w:val="a4"/>
    <w:rsid w:val="00790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LucidaSansUnicode">
    <w:name w:val="Основной текст (8) + Lucida Sans Unicode"/>
    <w:aliases w:val="10 pt"/>
    <w:basedOn w:val="8"/>
    <w:rsid w:val="00790F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TimesNewRoman">
    <w:name w:val="Основной текст (4) + Times New Roman"/>
    <w:aliases w:val="11 pt,Интервал 0 pt Exact"/>
    <w:basedOn w:val="a0"/>
    <w:rsid w:val="00790F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90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F1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5ABE"/>
    <w:rPr>
      <w:color w:val="000000"/>
    </w:rPr>
  </w:style>
  <w:style w:type="paragraph" w:styleId="ac">
    <w:name w:val="footer"/>
    <w:basedOn w:val="a"/>
    <w:link w:val="ad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5ABE"/>
    <w:rPr>
      <w:color w:val="000000"/>
    </w:rPr>
  </w:style>
  <w:style w:type="paragraph" w:styleId="ae">
    <w:name w:val="Body Text"/>
    <w:basedOn w:val="a"/>
    <w:link w:val="af"/>
    <w:uiPriority w:val="99"/>
    <w:unhideWhenUsed/>
    <w:rsid w:val="004A6F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A6F44"/>
    <w:rPr>
      <w:color w:val="000000"/>
    </w:rPr>
  </w:style>
  <w:style w:type="table" w:styleId="af0">
    <w:name w:val="Table Grid"/>
    <w:basedOn w:val="a1"/>
    <w:uiPriority w:val="59"/>
    <w:rsid w:val="0001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05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i@kras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КСО</cp:lastModifiedBy>
  <cp:revision>2</cp:revision>
  <cp:lastPrinted>2021-02-08T07:34:00Z</cp:lastPrinted>
  <dcterms:created xsi:type="dcterms:W3CDTF">2021-05-31T09:47:00Z</dcterms:created>
  <dcterms:modified xsi:type="dcterms:W3CDTF">2021-05-31T09:47:00Z</dcterms:modified>
</cp:coreProperties>
</file>