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B0" w:rsidRPr="00555FA3" w:rsidRDefault="000B5BB0" w:rsidP="000B5BB0">
      <w:pPr>
        <w:tabs>
          <w:tab w:val="left" w:pos="16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B5BB0" w:rsidRPr="00555FA3" w:rsidRDefault="000B5BB0" w:rsidP="000B5BB0">
      <w:pPr>
        <w:tabs>
          <w:tab w:val="left" w:pos="16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документации</w:t>
      </w:r>
    </w:p>
    <w:p w:rsidR="000B5BB0" w:rsidRDefault="000B5BB0" w:rsidP="000B5BB0">
      <w:pPr>
        <w:tabs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B5BB0" w:rsidRPr="00BB6571" w:rsidRDefault="000B5BB0" w:rsidP="000B5B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B65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 ЗАЯВКИ НА УЧАСТИЕ В АУКЦИОНЕ В ЭЛЕКТРОННОЙ ФОРМЕ</w:t>
      </w:r>
    </w:p>
    <w:p w:rsidR="000B5BB0" w:rsidRPr="00BB6571" w:rsidRDefault="000B5BB0" w:rsidP="000B5B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19"/>
          <w:lang w:eastAsia="zh-CN"/>
        </w:rPr>
      </w:pPr>
    </w:p>
    <w:p w:rsidR="000B5BB0" w:rsidRPr="00BB6571" w:rsidRDefault="000B5BB0" w:rsidP="000B5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 w:rsidRPr="00BB6571">
        <w:rPr>
          <w:rFonts w:ascii="Times New Roman" w:eastAsia="Times New Roman" w:hAnsi="Times New Roman" w:cs="Times New Roman"/>
          <w:b/>
          <w:sz w:val="19"/>
          <w:szCs w:val="19"/>
          <w:lang w:eastAsia="zh-CN"/>
        </w:rPr>
        <w:t xml:space="preserve">В </w:t>
      </w: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Аукционную комиссию</w:t>
      </w:r>
      <w:bookmarkStart w:id="0" w:name="OLE_LINK6"/>
      <w:bookmarkStart w:id="1" w:name="OLE_LINK5"/>
    </w:p>
    <w:bookmarkEnd w:id="0"/>
    <w:bookmarkEnd w:id="1"/>
    <w:p w:rsidR="000B5BB0" w:rsidRDefault="000B5BB0" w:rsidP="000B5BB0">
      <w:pPr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zh-CN"/>
        </w:rPr>
      </w:pPr>
      <w:r w:rsidRPr="00BB6571">
        <w:rPr>
          <w:rFonts w:ascii="Times New Roman" w:eastAsia="Times New Roman" w:hAnsi="Times New Roman" w:cs="Times New Roman"/>
          <w:b/>
          <w:sz w:val="19"/>
          <w:szCs w:val="19"/>
          <w:lang w:val="x-none" w:eastAsia="zh-CN"/>
        </w:rPr>
        <w:t>Заявитель</w:t>
      </w:r>
      <w:r w:rsidRPr="00BB6571">
        <w:rPr>
          <w:rFonts w:ascii="Times New Roman" w:eastAsia="Times New Roman" w:hAnsi="Times New Roman" w:cs="Times New Roman"/>
          <w:b/>
          <w:sz w:val="19"/>
          <w:szCs w:val="19"/>
          <w:lang w:eastAsia="zh-CN"/>
        </w:rPr>
        <w:t>/Претендент</w:t>
      </w:r>
    </w:p>
    <w:p w:rsidR="000B5BB0" w:rsidRPr="00BB6571" w:rsidRDefault="000B5BB0" w:rsidP="000B5BB0">
      <w:pPr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zh-CN"/>
        </w:rPr>
      </w:pPr>
    </w:p>
    <w:p w:rsidR="000B5BB0" w:rsidRPr="00BB6571" w:rsidRDefault="000B5BB0" w:rsidP="000B5B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B657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</w:t>
      </w:r>
      <w:r w:rsidRPr="00BB6571">
        <w:rPr>
          <w:rFonts w:ascii="Times New Roman" w:eastAsia="Times New Roman" w:hAnsi="Times New Roman" w:cs="Times New Roman"/>
          <w:sz w:val="16"/>
          <w:szCs w:val="18"/>
          <w:lang w:eastAsia="zh-CN"/>
        </w:rPr>
        <w:t>(</w:t>
      </w:r>
      <w:r w:rsidRPr="00BB6571">
        <w:rPr>
          <w:rFonts w:ascii="Times New Roman" w:eastAsia="Times New Roman" w:hAnsi="Times New Roman" w:cs="Times New Roman"/>
          <w:bCs/>
          <w:sz w:val="16"/>
          <w:szCs w:val="18"/>
          <w:lang w:eastAsia="zh-CN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BB6571">
        <w:rPr>
          <w:rFonts w:ascii="Times New Roman" w:eastAsia="Times New Roman" w:hAnsi="Times New Roman" w:cs="Times New Roman"/>
          <w:sz w:val="16"/>
          <w:szCs w:val="18"/>
          <w:lang w:eastAsia="zh-CN"/>
        </w:rPr>
        <w:t>)</w:t>
      </w:r>
    </w:p>
    <w:p w:rsidR="000B5BB0" w:rsidRPr="00BB6571" w:rsidRDefault="000B5BB0" w:rsidP="000B5BB0">
      <w:pPr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  в лице   </w:t>
      </w: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 w:rsidRPr="00BB6571">
        <w:rPr>
          <w:rFonts w:ascii="Times New Roman" w:eastAsia="Times New Roman" w:hAnsi="Times New Roman" w:cs="Times New Roman"/>
          <w:sz w:val="18"/>
          <w:szCs w:val="18"/>
          <w:lang w:eastAsia="zh-CN"/>
        </w:rPr>
        <w:fldChar w:fldCharType="begin"/>
      </w:r>
      <w:r w:rsidRPr="00BB6571">
        <w:rPr>
          <w:rFonts w:ascii="Times New Roman" w:eastAsia="Times New Roman" w:hAnsi="Times New Roman" w:cs="Times New Roman"/>
          <w:sz w:val="18"/>
          <w:szCs w:val="18"/>
          <w:lang w:eastAsia="zh-CN"/>
        </w:rPr>
        <w:instrText xml:space="preserve"> </w:instrText>
      </w:r>
      <w:r w:rsidRPr="00BB6571">
        <w:rPr>
          <w:rFonts w:ascii="Times New Roman" w:eastAsia="Times New Roman" w:hAnsi="Times New Roman" w:cs="Times New Roman"/>
          <w:sz w:val="16"/>
          <w:szCs w:val="16"/>
          <w:lang w:eastAsia="zh-CN"/>
        </w:rPr>
        <w:instrText>DirectorName</w:instrText>
      </w:r>
      <w:r w:rsidRPr="00BB6571">
        <w:rPr>
          <w:rFonts w:ascii="Times New Roman" w:eastAsia="Times New Roman" w:hAnsi="Times New Roman" w:cs="Times New Roman"/>
          <w:sz w:val="18"/>
          <w:szCs w:val="18"/>
          <w:lang w:eastAsia="zh-CN"/>
        </w:rPr>
        <w:instrText xml:space="preserve"> </w:instrText>
      </w:r>
      <w:r w:rsidRPr="00BB6571">
        <w:rPr>
          <w:rFonts w:ascii="Times New Roman" w:eastAsia="Times New Roman" w:hAnsi="Times New Roman" w:cs="Times New Roman"/>
          <w:sz w:val="18"/>
          <w:szCs w:val="18"/>
          <w:lang w:eastAsia="zh-CN"/>
        </w:rPr>
        <w:fldChar w:fldCharType="separate"/>
      </w:r>
      <w:r w:rsidRPr="00BB6571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                                              </w:t>
      </w:r>
      <w:r w:rsidRPr="00BB6571">
        <w:rPr>
          <w:rFonts w:ascii="Times New Roman" w:eastAsia="Times New Roman" w:hAnsi="Times New Roman" w:cs="Times New Roman"/>
          <w:sz w:val="18"/>
          <w:szCs w:val="18"/>
          <w:lang w:eastAsia="zh-CN"/>
        </w:rPr>
        <w:fldChar w:fldCharType="end"/>
      </w:r>
    </w:p>
    <w:p w:rsidR="000B5BB0" w:rsidRPr="00BB6571" w:rsidRDefault="000B5BB0" w:rsidP="000B5B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B6571">
        <w:rPr>
          <w:rFonts w:ascii="Times New Roman" w:eastAsia="Times New Roman" w:hAnsi="Times New Roman" w:cs="Times New Roman"/>
          <w:sz w:val="16"/>
          <w:szCs w:val="18"/>
          <w:lang w:eastAsia="zh-CN"/>
        </w:rPr>
        <w:t>(</w:t>
      </w:r>
      <w:r w:rsidRPr="00BB6571">
        <w:rPr>
          <w:rFonts w:ascii="Times New Roman" w:eastAsia="Times New Roman" w:hAnsi="Times New Roman" w:cs="Times New Roman"/>
          <w:bCs/>
          <w:sz w:val="16"/>
          <w:szCs w:val="18"/>
          <w:lang w:eastAsia="zh-CN"/>
        </w:rPr>
        <w:t>Ф.И.О. руководителя юридического лица или уполномоченного лица</w:t>
      </w:r>
      <w:r w:rsidRPr="00BB6571">
        <w:rPr>
          <w:rFonts w:ascii="Times New Roman" w:eastAsia="Times New Roman" w:hAnsi="Times New Roman" w:cs="Times New Roman"/>
          <w:sz w:val="16"/>
          <w:szCs w:val="18"/>
          <w:lang w:eastAsia="zh-CN"/>
        </w:rPr>
        <w:t>)</w:t>
      </w:r>
    </w:p>
    <w:p w:rsidR="000B5BB0" w:rsidRPr="00BB6571" w:rsidRDefault="000B5BB0" w:rsidP="000B5BB0">
      <w:pPr>
        <w:pBdr>
          <w:bottom w:val="single" w:sz="4" w:space="1" w:color="auto"/>
        </w:pBdr>
        <w:tabs>
          <w:tab w:val="left" w:pos="2694"/>
        </w:tabs>
        <w:suppressAutoHyphens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</w:pPr>
      <w:proofErr w:type="gramStart"/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действующего</w:t>
      </w:r>
      <w:proofErr w:type="gramEnd"/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 на основании</w:t>
      </w: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  <w:lang w:eastAsia="zh-CN"/>
        </w:rPr>
        <w:footnoteReference w:id="1"/>
      </w: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  </w:t>
      </w:r>
      <w:r w:rsidRPr="00BB6571">
        <w:rPr>
          <w:rFonts w:ascii="Times New Roman" w:eastAsia="Times New Roman" w:hAnsi="Times New Roman" w:cs="Times New Roman"/>
          <w:bCs/>
          <w:sz w:val="19"/>
          <w:szCs w:val="19"/>
          <w:lang w:eastAsia="zh-CN"/>
        </w:rPr>
        <w:fldChar w:fldCharType="begin"/>
      </w:r>
      <w:r w:rsidRPr="00BB6571">
        <w:rPr>
          <w:rFonts w:ascii="Times New Roman" w:eastAsia="Times New Roman" w:hAnsi="Times New Roman" w:cs="Times New Roman"/>
          <w:bCs/>
          <w:sz w:val="19"/>
          <w:szCs w:val="19"/>
          <w:lang w:eastAsia="zh-CN"/>
        </w:rPr>
        <w:instrText xml:space="preserve"> ActingBasis </w:instrText>
      </w:r>
      <w:r w:rsidRPr="00BB6571">
        <w:rPr>
          <w:rFonts w:ascii="Times New Roman" w:eastAsia="Times New Roman" w:hAnsi="Times New Roman" w:cs="Times New Roman"/>
          <w:bCs/>
          <w:sz w:val="19"/>
          <w:szCs w:val="19"/>
          <w:lang w:eastAsia="zh-CN"/>
        </w:rPr>
        <w:fldChar w:fldCharType="separate"/>
      </w:r>
      <w:r w:rsidRPr="00BB6571">
        <w:rPr>
          <w:rFonts w:ascii="Times New Roman" w:eastAsia="Times New Roman" w:hAnsi="Times New Roman" w:cs="Times New Roman"/>
          <w:b/>
          <w:sz w:val="19"/>
          <w:szCs w:val="19"/>
          <w:lang w:eastAsia="zh-CN"/>
        </w:rPr>
        <w:t xml:space="preserve">                                               </w:t>
      </w:r>
      <w:r w:rsidRPr="00BB6571">
        <w:rPr>
          <w:rFonts w:ascii="Times New Roman" w:eastAsia="Times New Roman" w:hAnsi="Times New Roman" w:cs="Times New Roman"/>
          <w:bCs/>
          <w:sz w:val="19"/>
          <w:szCs w:val="19"/>
          <w:lang w:eastAsia="zh-CN"/>
        </w:rPr>
        <w:fldChar w:fldCharType="end"/>
      </w:r>
    </w:p>
    <w:p w:rsidR="000B5BB0" w:rsidRPr="00BB6571" w:rsidRDefault="000B5BB0" w:rsidP="000B5B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B6571">
        <w:rPr>
          <w:rFonts w:ascii="Times New Roman" w:eastAsia="Times New Roman" w:hAnsi="Times New Roman" w:cs="Times New Roman"/>
          <w:sz w:val="18"/>
          <w:szCs w:val="20"/>
          <w:lang w:eastAsia="zh-CN"/>
        </w:rPr>
        <w:t>(</w:t>
      </w:r>
      <w:r w:rsidRPr="00BB6571">
        <w:rPr>
          <w:rFonts w:ascii="Times New Roman" w:eastAsia="Times New Roman" w:hAnsi="Times New Roman" w:cs="Times New Roman"/>
          <w:sz w:val="16"/>
          <w:szCs w:val="18"/>
          <w:lang w:eastAsia="zh-CN"/>
        </w:rPr>
        <w:t>Устав, Положение, Соглашение, Доверенности и т.д</w:t>
      </w:r>
      <w:r w:rsidRPr="00BB6571">
        <w:rPr>
          <w:rFonts w:ascii="Times New Roman" w:eastAsia="Times New Roman" w:hAnsi="Times New Roman" w:cs="Times New Roman"/>
          <w:sz w:val="18"/>
          <w:szCs w:val="20"/>
          <w:lang w:eastAsia="zh-CN"/>
        </w:rPr>
        <w:t>.)</w:t>
      </w:r>
    </w:p>
    <w:p w:rsidR="000B5BB0" w:rsidRPr="00BB6571" w:rsidRDefault="000B5BB0" w:rsidP="000B5B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</w:p>
    <w:tbl>
      <w:tblPr>
        <w:tblW w:w="939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398"/>
      </w:tblGrid>
      <w:tr w:rsidR="000B5BB0" w:rsidRPr="00BB6571" w:rsidTr="006F5D0C">
        <w:trPr>
          <w:trHeight w:val="1124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B5BB0" w:rsidRPr="00BB6571" w:rsidRDefault="000B5BB0" w:rsidP="006F5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 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            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№</w:t>
            </w:r>
            <w:proofErr w:type="gramStart"/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           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,</w:t>
            </w:r>
            <w:proofErr w:type="gramEnd"/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дата выдачи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____________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</w:t>
            </w:r>
          </w:p>
          <w:p w:rsidR="000B5BB0" w:rsidRPr="00F26FA7" w:rsidRDefault="000B5BB0" w:rsidP="006F5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кем </w:t>
            </w:r>
            <w:proofErr w:type="gramStart"/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выдан</w:t>
            </w:r>
            <w:proofErr w:type="gramEnd"/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: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_____________________ </w:t>
            </w:r>
          </w:p>
          <w:p w:rsidR="000B5BB0" w:rsidRPr="00BB6571" w:rsidRDefault="000B5BB0" w:rsidP="006F5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____________________________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</w:t>
            </w:r>
          </w:p>
          <w:p w:rsidR="000B5BB0" w:rsidRPr="00BB6571" w:rsidRDefault="000B5BB0" w:rsidP="006F5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Контактный телефон:_______________________</w:t>
            </w:r>
          </w:p>
          <w:p w:rsidR="000B5BB0" w:rsidRDefault="000B5BB0" w:rsidP="006F5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___________________________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</w:t>
            </w:r>
          </w:p>
          <w:p w:rsidR="000B5BB0" w:rsidRPr="00F26FA7" w:rsidRDefault="000B5BB0" w:rsidP="006F5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__________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     КПП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______________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ОГРН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____________</w:t>
            </w:r>
          </w:p>
        </w:tc>
      </w:tr>
      <w:tr w:rsidR="000B5BB0" w:rsidRPr="00BB6571" w:rsidTr="006F5D0C">
        <w:trPr>
          <w:trHeight w:val="1179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B5BB0" w:rsidRPr="00BB6571" w:rsidRDefault="000B5BB0" w:rsidP="006F5D0C">
            <w:pPr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65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Представитель Заявителя</w:t>
            </w:r>
            <w:r w:rsidRPr="00BB6571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 w:rsidRPr="00BB6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5BB0" w:rsidRPr="00BB6571" w:rsidRDefault="000B5BB0" w:rsidP="006F5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</w:pPr>
            <w:r w:rsidRPr="00BB6571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(Ф.И.О</w:t>
            </w:r>
            <w:proofErr w:type="gramStart"/>
            <w:r w:rsidRPr="00BB6571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,)</w:t>
            </w:r>
            <w:proofErr w:type="gramEnd"/>
          </w:p>
          <w:p w:rsidR="000B5BB0" w:rsidRPr="00F26FA7" w:rsidRDefault="000B5BB0" w:rsidP="006F5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Паспортные данные представителя: серия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_____________________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, дата выдачи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                    </w:t>
            </w: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кем </w:t>
            </w:r>
            <w:proofErr w:type="gramStart"/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выдан</w:t>
            </w:r>
            <w:proofErr w:type="gramEnd"/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___________________</w:t>
            </w:r>
          </w:p>
          <w:p w:rsidR="000B5BB0" w:rsidRPr="00BB6571" w:rsidRDefault="000B5BB0" w:rsidP="006F5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Адрес:   </w:t>
            </w:r>
            <w:r w:rsidRPr="00F26F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fldChar w:fldCharType="begin"/>
            </w:r>
            <w:r w:rsidRPr="00F26F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instrText xml:space="preserve"> RepresentativeAddress1 </w:instrText>
            </w:r>
            <w:r w:rsidRPr="00F26F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fldChar w:fldCharType="separate"/>
            </w:r>
            <w:r w:rsidRPr="00F26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>____________________.</w:t>
            </w:r>
            <w:r w:rsidRPr="00F26F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fldChar w:fldCharType="end"/>
            </w:r>
          </w:p>
          <w:p w:rsidR="000B5BB0" w:rsidRPr="00F26FA7" w:rsidRDefault="000B5BB0" w:rsidP="006F5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B65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__________________________</w:t>
            </w:r>
          </w:p>
        </w:tc>
      </w:tr>
    </w:tbl>
    <w:p w:rsidR="000B5BB0" w:rsidRPr="00BB6571" w:rsidRDefault="000B5BB0" w:rsidP="000B5BB0">
      <w:pPr>
        <w:widowControl w:val="0"/>
        <w:suppressAutoHyphens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</w:pPr>
    </w:p>
    <w:p w:rsidR="000B5BB0" w:rsidRDefault="000B5BB0" w:rsidP="000B5BB0">
      <w:pPr>
        <w:widowControl w:val="0"/>
        <w:suppressAutoHyphens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zh-CN"/>
        </w:rPr>
      </w:pP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принял решение об участии в аукционе в электронной форме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  </w:t>
      </w:r>
      <w:r w:rsidRPr="000F4D07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zh-C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zh-CN"/>
        </w:rPr>
        <w:t xml:space="preserve">  </w:t>
      </w:r>
    </w:p>
    <w:p w:rsidR="000B5BB0" w:rsidRDefault="000B5BB0" w:rsidP="000B5BB0">
      <w:pPr>
        <w:widowControl w:val="0"/>
        <w:suppressAutoHyphens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 и обязуется обеспечить поступление задатка в размере</w:t>
      </w:r>
      <w:r w:rsidRPr="00BB6571">
        <w:rPr>
          <w:rFonts w:ascii="Times New Roman" w:eastAsia="Times New Roman" w:hAnsi="Times New Roman" w:cs="Times New Roman"/>
          <w:bCs/>
          <w:sz w:val="19"/>
          <w:szCs w:val="19"/>
          <w:u w:val="single"/>
          <w:lang w:eastAsia="zh-CN"/>
        </w:rPr>
        <w:t xml:space="preserve"> </w:t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t xml:space="preserve"> </w:t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fldChar w:fldCharType="begin"/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instrText xml:space="preserve"> ApplicationGuarantee </w:instrText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fldChar w:fldCharType="separate"/>
      </w: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zh-CN"/>
        </w:rPr>
        <w:t xml:space="preserve">                                               </w:t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fldChar w:fldCharType="end"/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t xml:space="preserve">  </w:t>
      </w:r>
      <w:r w:rsidRPr="00BB6571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руб.</w:t>
      </w:r>
      <w:r w:rsidRPr="00BB657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zh-CN"/>
        </w:rPr>
        <w:t xml:space="preserve"> </w:t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t xml:space="preserve"> </w:t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fldChar w:fldCharType="begin"/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instrText xml:space="preserve"> ApplicationGuaranteeInWords </w:instrText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fldChar w:fldCharType="separate"/>
      </w: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zh-CN"/>
        </w:rPr>
        <w:t xml:space="preserve">                                               </w:t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fldChar w:fldCharType="end"/>
      </w:r>
      <w:r w:rsidRPr="00BB6571">
        <w:rPr>
          <w:rFonts w:ascii="Times New Roman" w:eastAsia="Times New Roman" w:hAnsi="Times New Roman" w:cs="Times New Roman"/>
          <w:sz w:val="19"/>
          <w:szCs w:val="19"/>
          <w:u w:val="single"/>
          <w:lang w:eastAsia="zh-CN"/>
        </w:rPr>
        <w:t xml:space="preserve">  (</w:t>
      </w:r>
      <w:r w:rsidRPr="00BB6571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сумма прописью)</w:t>
      </w:r>
      <w:r w:rsidRPr="00BB6571">
        <w:rPr>
          <w:rFonts w:ascii="Times New Roman" w:eastAsia="Times New Roman" w:hAnsi="Times New Roman" w:cs="Times New Roman"/>
          <w:sz w:val="19"/>
          <w:szCs w:val="19"/>
          <w:lang w:eastAsia="zh-CN"/>
        </w:rPr>
        <w:t>,</w:t>
      </w:r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</w:t>
      </w:r>
      <w:proofErr w:type="gramStart"/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й(</w:t>
      </w:r>
      <w:proofErr w:type="spellStart"/>
      <w:proofErr w:type="gramEnd"/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ое</w:t>
      </w:r>
      <w:proofErr w:type="spellEnd"/>
      <w:r w:rsidRPr="00BB6571"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) имущество/Объект(ы) (лот) в электронной форме и в соответствии с Регламентом Оператора электронной площадки.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 _</w:t>
      </w:r>
    </w:p>
    <w:p w:rsidR="000B5BB0" w:rsidRPr="00BB6571" w:rsidRDefault="000B5BB0" w:rsidP="000B5BB0">
      <w:pPr>
        <w:widowControl w:val="0"/>
        <w:suppressAutoHyphens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__</w:t>
      </w:r>
    </w:p>
    <w:p w:rsidR="000B5BB0" w:rsidRPr="00BB6571" w:rsidRDefault="000B5BB0" w:rsidP="000B5BB0">
      <w:pPr>
        <w:widowControl w:val="0"/>
        <w:suppressAutoHyphens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_</w:t>
      </w:r>
    </w:p>
    <w:p w:rsidR="000B5BB0" w:rsidRPr="00BB6571" w:rsidRDefault="000B5BB0" w:rsidP="000B5BB0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1. Заявитель/Претендент обязуется соблюдать условия и порядок проведения аукциона в электронной форме, содержащиеся в Извещении о проведен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ии ау</w:t>
      </w:r>
      <w:proofErr w:type="gramEnd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кциона в 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BB6571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zh-CN"/>
        </w:rPr>
        <w:t xml:space="preserve"> </w:t>
      </w:r>
      <w:r w:rsidRPr="00BB6571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zh-CN"/>
        </w:rPr>
        <w:footnoteReference w:id="3"/>
      </w:r>
    </w:p>
    <w:p w:rsidR="000B5BB0" w:rsidRPr="00BB6571" w:rsidRDefault="000B5BB0" w:rsidP="000B5BB0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2. Заявитель/Претендент согласен и принимает все условия, требования, положения Извещения о проведен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ии ау</w:t>
      </w:r>
      <w:proofErr w:type="gramEnd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а(</w:t>
      </w:r>
      <w:proofErr w:type="spellStart"/>
      <w:proofErr w:type="gramEnd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ов</w:t>
      </w:r>
      <w:proofErr w:type="spellEnd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) (лота) аукциона в электронной форме, и он не имеет претензий к ним.</w:t>
      </w:r>
    </w:p>
    <w:p w:rsidR="000B5BB0" w:rsidRPr="00BB6571" w:rsidRDefault="000B5BB0" w:rsidP="000B5BB0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3. 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в электронной форме, Документации об аукционе в электронной форме/Информационном сообщении.</w:t>
      </w:r>
      <w:proofErr w:type="gramEnd"/>
    </w:p>
    <w:p w:rsidR="000B5BB0" w:rsidRPr="00BB6571" w:rsidRDefault="000B5BB0" w:rsidP="000B5BB0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:rsidR="000B5BB0" w:rsidRPr="00BB6571" w:rsidRDefault="000B5BB0" w:rsidP="000B5BB0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дств в к</w:t>
      </w:r>
      <w:proofErr w:type="gramEnd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:rsidR="000B5BB0" w:rsidRPr="00BB6571" w:rsidRDefault="000B5BB0" w:rsidP="000B5BB0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6. 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Заявитель/Претендент подтверждает, что в отношении него отсутствует решение о ликвидации (в случае если </w:t>
      </w: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br/>
        <w:t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  <w:proofErr w:type="gramEnd"/>
    </w:p>
    <w:p w:rsidR="000B5BB0" w:rsidRPr="00BB6571" w:rsidRDefault="000B5BB0" w:rsidP="000B5BB0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7. Заявитель/Претендент осведомлен и согласен с тем, что Арендодатель и Организатор 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аукциона</w:t>
      </w:r>
      <w:proofErr w:type="gramEnd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При этом Заявитель/Претендент считается уведомленным об отмене аукциона в электронной форме, </w:t>
      </w: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br/>
      </w: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lastRenderedPageBreak/>
        <w:t>о внесении изменений в Извещение о проведении аукциона в электронной форме, Документацию об аукционе 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</w:t>
      </w:r>
      <w:proofErr w:type="gramEnd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официальном 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сайте</w:t>
      </w:r>
      <w:proofErr w:type="gramEnd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B6571">
          <w:rPr>
            <w:rFonts w:ascii="Times New Roman" w:eastAsia="Times New Roman" w:hAnsi="Times New Roman" w:cs="Times New Roman"/>
            <w:sz w:val="17"/>
            <w:szCs w:val="17"/>
            <w:lang w:eastAsia="zh-CN"/>
          </w:rPr>
          <w:t>www.torgi.gov.ru</w:t>
        </w:r>
      </w:hyperlink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и сайте Оператора электронной площадки.</w:t>
      </w:r>
    </w:p>
    <w:p w:rsidR="000B5BB0" w:rsidRPr="00BB6571" w:rsidRDefault="000B5BB0" w:rsidP="000B5BB0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8.</w:t>
      </w:r>
      <w:bookmarkStart w:id="2" w:name="_Hlk90482266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2"/>
      <w:proofErr w:type="gramEnd"/>
    </w:p>
    <w:p w:rsidR="000B5BB0" w:rsidRPr="00BB6571" w:rsidRDefault="000B5BB0" w:rsidP="000B5BB0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zh-CN"/>
        </w:rPr>
        <w:t>9</w:t>
      </w: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. </w:t>
      </w:r>
      <w:proofErr w:type="gramStart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Заявитель/Претендент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</w:t>
      </w:r>
      <w:proofErr w:type="gramEnd"/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</w:t>
      </w:r>
      <w:r w:rsidRPr="00BB6571">
        <w:rPr>
          <w:rFonts w:ascii="Times New Roman" w:eastAsia="Times New Roman" w:hAnsi="Times New Roman" w:cs="Times New Roman"/>
          <w:sz w:val="17"/>
          <w:szCs w:val="17"/>
          <w:lang w:eastAsia="zh-CN"/>
        </w:rPr>
        <w:br/>
        <w:t>в любой момент по соглашению сторон. Заявитель/Претендент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B0" w:rsidRPr="00BB6571" w:rsidRDefault="000B5BB0" w:rsidP="000B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4C" w:rsidRDefault="00FF7B4C">
      <w:bookmarkStart w:id="3" w:name="_GoBack"/>
      <w:bookmarkEnd w:id="3"/>
    </w:p>
    <w:sectPr w:rsidR="00FF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30" w:rsidRDefault="00463030" w:rsidP="000B5BB0">
      <w:pPr>
        <w:spacing w:after="0" w:line="240" w:lineRule="auto"/>
      </w:pPr>
      <w:r>
        <w:separator/>
      </w:r>
    </w:p>
  </w:endnote>
  <w:endnote w:type="continuationSeparator" w:id="0">
    <w:p w:rsidR="00463030" w:rsidRDefault="00463030" w:rsidP="000B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30" w:rsidRDefault="00463030" w:rsidP="000B5BB0">
      <w:pPr>
        <w:spacing w:after="0" w:line="240" w:lineRule="auto"/>
      </w:pPr>
      <w:r>
        <w:separator/>
      </w:r>
    </w:p>
  </w:footnote>
  <w:footnote w:type="continuationSeparator" w:id="0">
    <w:p w:rsidR="00463030" w:rsidRDefault="00463030" w:rsidP="000B5BB0">
      <w:pPr>
        <w:spacing w:after="0" w:line="240" w:lineRule="auto"/>
      </w:pPr>
      <w:r>
        <w:continuationSeparator/>
      </w:r>
    </w:p>
  </w:footnote>
  <w:footnote w:id="1">
    <w:p w:rsidR="000B5BB0" w:rsidRPr="00BB6571" w:rsidRDefault="000B5BB0" w:rsidP="000B5BB0">
      <w:pPr>
        <w:pStyle w:val="a3"/>
        <w:spacing w:line="216" w:lineRule="auto"/>
        <w:contextualSpacing/>
        <w:jc w:val="both"/>
        <w:rPr>
          <w:rFonts w:ascii="Times New Roman" w:hAnsi="Times New Roman" w:cs="Times New Roman"/>
        </w:rPr>
      </w:pPr>
      <w:r w:rsidRPr="00BB6571">
        <w:rPr>
          <w:rStyle w:val="a5"/>
          <w:rFonts w:ascii="Times New Roman" w:hAnsi="Times New Roman" w:cs="Times New Roman"/>
        </w:rPr>
        <w:footnoteRef/>
      </w:r>
      <w:r w:rsidRPr="00BB6571">
        <w:rPr>
          <w:rFonts w:ascii="Times New Roman" w:hAnsi="Times New Roman" w:cs="Times New Roman"/>
        </w:rPr>
        <w:t xml:space="preserve"> </w:t>
      </w:r>
      <w:r w:rsidRPr="00BB6571">
        <w:rPr>
          <w:rFonts w:ascii="Times New Roman" w:hAnsi="Times New Roman" w:cs="Times New Roman"/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BB6571">
        <w:rPr>
          <w:rFonts w:ascii="Times New Roman" w:hAnsi="Times New Roman" w:cs="Times New Roman"/>
          <w:sz w:val="18"/>
          <w:szCs w:val="18"/>
        </w:rPr>
        <w:t>лицом</w:t>
      </w:r>
      <w:proofErr w:type="gramEnd"/>
      <w:r w:rsidRPr="00BB6571">
        <w:rPr>
          <w:rFonts w:ascii="Times New Roman" w:hAnsi="Times New Roman" w:cs="Times New Roman"/>
          <w:sz w:val="18"/>
          <w:szCs w:val="18"/>
        </w:rPr>
        <w:t xml:space="preserve"> действующим на основании доверенности.</w:t>
      </w:r>
    </w:p>
  </w:footnote>
  <w:footnote w:id="2">
    <w:p w:rsidR="000B5BB0" w:rsidRPr="00BB6571" w:rsidRDefault="000B5BB0" w:rsidP="000B5BB0">
      <w:pPr>
        <w:jc w:val="both"/>
        <w:rPr>
          <w:rFonts w:ascii="Times New Roman" w:hAnsi="Times New Roman" w:cs="Times New Roman"/>
        </w:rPr>
      </w:pPr>
      <w:r w:rsidRPr="00BB6571">
        <w:rPr>
          <w:rStyle w:val="a5"/>
          <w:rFonts w:ascii="Times New Roman" w:hAnsi="Times New Roman" w:cs="Times New Roman"/>
        </w:rPr>
        <w:footnoteRef/>
      </w:r>
      <w:r w:rsidRPr="00BB6571">
        <w:rPr>
          <w:rFonts w:ascii="Times New Roman" w:hAnsi="Times New Roman" w:cs="Times New Roman"/>
        </w:rPr>
        <w:t xml:space="preserve"> </w:t>
      </w:r>
      <w:r w:rsidRPr="00BB657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0B5BB0" w:rsidRPr="00BB6571" w:rsidRDefault="000B5BB0" w:rsidP="000B5BB0">
      <w:pPr>
        <w:pStyle w:val="a3"/>
        <w:spacing w:line="21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B6571">
        <w:rPr>
          <w:rStyle w:val="a5"/>
          <w:rFonts w:ascii="Times New Roman" w:hAnsi="Times New Roman" w:cs="Times New Roman"/>
        </w:rPr>
        <w:footnoteRef/>
      </w:r>
      <w:r w:rsidRPr="00BB6571">
        <w:rPr>
          <w:rFonts w:ascii="Times New Roman" w:hAnsi="Times New Roman" w:cs="Times New Roman"/>
        </w:rPr>
        <w:t xml:space="preserve"> </w:t>
      </w:r>
      <w:proofErr w:type="gramStart"/>
      <w:r w:rsidRPr="00BB6571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Pr="00BB6571">
        <w:rPr>
          <w:rFonts w:ascii="Times New Roman" w:hAnsi="Times New Roman" w:cs="Times New Roman"/>
          <w:sz w:val="18"/>
          <w:szCs w:val="18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E7"/>
    <w:rsid w:val="000B5BB0"/>
    <w:rsid w:val="001E3EE7"/>
    <w:rsid w:val="00463030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5B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5BB0"/>
    <w:rPr>
      <w:sz w:val="20"/>
      <w:szCs w:val="20"/>
    </w:rPr>
  </w:style>
  <w:style w:type="character" w:styleId="a5">
    <w:name w:val="footnote reference"/>
    <w:rsid w:val="000B5B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5B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5BB0"/>
    <w:rPr>
      <w:sz w:val="20"/>
      <w:szCs w:val="20"/>
    </w:rPr>
  </w:style>
  <w:style w:type="character" w:styleId="a5">
    <w:name w:val="footnote reference"/>
    <w:rsid w:val="000B5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2022-04-20T08:24:00Z</dcterms:created>
  <dcterms:modified xsi:type="dcterms:W3CDTF">2022-04-20T08:24:00Z</dcterms:modified>
</cp:coreProperties>
</file>