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DF29B" w14:textId="77777777" w:rsidR="00503627" w:rsidRPr="00397BA5" w:rsidRDefault="00503627" w:rsidP="00503627">
      <w:pPr>
        <w:tabs>
          <w:tab w:val="left" w:pos="2580"/>
        </w:tabs>
        <w:spacing w:after="46"/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АДМИНИСТРАЦИЯ</w:t>
      </w:r>
    </w:p>
    <w:p w14:paraId="4140F382" w14:textId="6EADE879" w:rsidR="00503627" w:rsidRPr="00397BA5" w:rsidRDefault="00503627" w:rsidP="00503627">
      <w:pPr>
        <w:tabs>
          <w:tab w:val="left" w:pos="2580"/>
        </w:tabs>
        <w:spacing w:after="46"/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НОВОЕЛОВСКОГО  СЕЛЬСОВЕТА</w:t>
      </w:r>
    </w:p>
    <w:p w14:paraId="73CA9BD7" w14:textId="77777777" w:rsidR="00503627" w:rsidRPr="00397BA5" w:rsidRDefault="00503627" w:rsidP="00503627">
      <w:pPr>
        <w:tabs>
          <w:tab w:val="left" w:pos="2580"/>
        </w:tabs>
        <w:spacing w:after="46"/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БОЛЬШЕУЛУЙСКОГО РАЙОНА</w:t>
      </w:r>
    </w:p>
    <w:p w14:paraId="3EC96A3C" w14:textId="77777777" w:rsidR="00503627" w:rsidRPr="00397BA5" w:rsidRDefault="00503627" w:rsidP="00503627">
      <w:pPr>
        <w:tabs>
          <w:tab w:val="left" w:pos="2580"/>
        </w:tabs>
        <w:spacing w:after="46"/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КРАСНОЯРСКОГО  КРАЯ</w:t>
      </w:r>
    </w:p>
    <w:p w14:paraId="4FFD65A0" w14:textId="77777777" w:rsidR="00503627" w:rsidRPr="00397BA5" w:rsidRDefault="00503627" w:rsidP="00503627">
      <w:pPr>
        <w:tabs>
          <w:tab w:val="left" w:pos="2580"/>
        </w:tabs>
        <w:spacing w:after="46"/>
        <w:jc w:val="center"/>
        <w:rPr>
          <w:rFonts w:ascii="Arial" w:hAnsi="Arial" w:cs="Arial"/>
        </w:rPr>
      </w:pPr>
    </w:p>
    <w:p w14:paraId="47307F32" w14:textId="1AD16249" w:rsidR="00503627" w:rsidRPr="00397BA5" w:rsidRDefault="00503627" w:rsidP="00503627">
      <w:pPr>
        <w:tabs>
          <w:tab w:val="left" w:pos="2580"/>
        </w:tabs>
        <w:spacing w:after="46"/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ПОСТАНОВЛЕНИЕ</w:t>
      </w:r>
    </w:p>
    <w:p w14:paraId="2A8C735D" w14:textId="77777777" w:rsidR="00503627" w:rsidRPr="00397BA5" w:rsidRDefault="00503627" w:rsidP="00503627">
      <w:pPr>
        <w:tabs>
          <w:tab w:val="left" w:pos="2580"/>
        </w:tabs>
        <w:spacing w:after="46"/>
        <w:jc w:val="center"/>
        <w:rPr>
          <w:rFonts w:ascii="Arial" w:hAnsi="Arial" w:cs="Arial"/>
        </w:rPr>
      </w:pPr>
    </w:p>
    <w:p w14:paraId="7C289A49" w14:textId="03010E34" w:rsidR="004B36E3" w:rsidRPr="00397BA5" w:rsidRDefault="00503627" w:rsidP="00503627">
      <w:pPr>
        <w:tabs>
          <w:tab w:val="left" w:pos="2580"/>
        </w:tabs>
        <w:spacing w:after="46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25.04.2022                              </w:t>
      </w:r>
      <w:r w:rsidR="00471E3F">
        <w:rPr>
          <w:rFonts w:ascii="Arial" w:hAnsi="Arial" w:cs="Arial"/>
        </w:rPr>
        <w:t xml:space="preserve">       </w:t>
      </w:r>
      <w:r w:rsidRPr="00397BA5">
        <w:rPr>
          <w:rFonts w:ascii="Arial" w:hAnsi="Arial" w:cs="Arial"/>
        </w:rPr>
        <w:t xml:space="preserve"> с. Новая Еловка     </w:t>
      </w:r>
      <w:r w:rsidR="00E356DD">
        <w:rPr>
          <w:rFonts w:ascii="Arial" w:hAnsi="Arial" w:cs="Arial"/>
        </w:rPr>
        <w:t xml:space="preserve">                               </w:t>
      </w:r>
      <w:r w:rsidR="002E76C4">
        <w:rPr>
          <w:rFonts w:ascii="Arial" w:hAnsi="Arial" w:cs="Arial"/>
        </w:rPr>
        <w:t xml:space="preserve">      </w:t>
      </w:r>
      <w:r w:rsidRPr="00397BA5">
        <w:rPr>
          <w:rFonts w:ascii="Arial" w:hAnsi="Arial" w:cs="Arial"/>
        </w:rPr>
        <w:t xml:space="preserve"> № 56</w:t>
      </w:r>
      <w:r w:rsidR="002E76C4">
        <w:rPr>
          <w:rFonts w:ascii="Arial" w:hAnsi="Arial" w:cs="Arial"/>
        </w:rPr>
        <w:t xml:space="preserve"> - </w:t>
      </w:r>
      <w:proofErr w:type="gramStart"/>
      <w:r w:rsidR="002E76C4">
        <w:rPr>
          <w:rFonts w:ascii="Arial" w:hAnsi="Arial" w:cs="Arial"/>
        </w:rPr>
        <w:t>п</w:t>
      </w:r>
      <w:proofErr w:type="gramEnd"/>
    </w:p>
    <w:p w14:paraId="10B18E55" w14:textId="77777777" w:rsidR="00503627" w:rsidRPr="00397BA5" w:rsidRDefault="00503627" w:rsidP="00503627">
      <w:pPr>
        <w:tabs>
          <w:tab w:val="left" w:pos="2580"/>
        </w:tabs>
        <w:spacing w:after="46"/>
        <w:jc w:val="both"/>
        <w:rPr>
          <w:rFonts w:ascii="Arial" w:hAnsi="Arial" w:cs="Arial"/>
        </w:rPr>
      </w:pPr>
    </w:p>
    <w:p w14:paraId="2CACF71D" w14:textId="218E5BB1" w:rsidR="004B36E3" w:rsidRPr="00397BA5" w:rsidRDefault="004B36E3" w:rsidP="00503627">
      <w:pPr>
        <w:tabs>
          <w:tab w:val="left" w:pos="2580"/>
        </w:tabs>
        <w:spacing w:after="46"/>
        <w:jc w:val="both"/>
        <w:outlineLvl w:val="0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 </w:t>
      </w:r>
      <w:r w:rsidR="00E356DD">
        <w:rPr>
          <w:rFonts w:ascii="Arial" w:hAnsi="Arial" w:cs="Arial"/>
        </w:rPr>
        <w:t xml:space="preserve">         </w:t>
      </w:r>
      <w:r w:rsidRPr="00397BA5">
        <w:rPr>
          <w:rFonts w:ascii="Arial" w:hAnsi="Arial" w:cs="Arial"/>
        </w:rPr>
        <w:t xml:space="preserve">Об утверждении  муниципальной программы  «Энергосбережение и повышение  энергетической эффективности </w:t>
      </w:r>
      <w:r w:rsidR="00786B35" w:rsidRPr="00397BA5">
        <w:rPr>
          <w:rFonts w:ascii="Arial" w:hAnsi="Arial" w:cs="Arial"/>
        </w:rPr>
        <w:t>Новоел</w:t>
      </w:r>
      <w:r w:rsidRPr="00397BA5">
        <w:rPr>
          <w:rFonts w:ascii="Arial" w:hAnsi="Arial" w:cs="Arial"/>
        </w:rPr>
        <w:t>овского сельсовета на  2022 - 2024 годы»</w:t>
      </w:r>
    </w:p>
    <w:p w14:paraId="0290DBD8" w14:textId="77777777" w:rsidR="004B36E3" w:rsidRPr="00397BA5" w:rsidRDefault="004B36E3" w:rsidP="004B36E3">
      <w:pPr>
        <w:pStyle w:val="a9"/>
        <w:shd w:val="clear" w:color="auto" w:fill="FFFFFF"/>
        <w:spacing w:before="0" w:after="0"/>
        <w:ind w:firstLine="54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072202D7" w14:textId="0449E2CC" w:rsidR="004B36E3" w:rsidRPr="00397BA5" w:rsidRDefault="00B52CE6" w:rsidP="00C91E67">
      <w:pPr>
        <w:ind w:firstLine="720"/>
        <w:jc w:val="both"/>
        <w:rPr>
          <w:rFonts w:ascii="Arial" w:hAnsi="Arial" w:cs="Arial"/>
        </w:rPr>
      </w:pPr>
      <w:proofErr w:type="gramStart"/>
      <w:r w:rsidRPr="00397BA5">
        <w:rPr>
          <w:rFonts w:ascii="Arial" w:hAnsi="Arial" w:cs="Arial"/>
        </w:rPr>
        <w:t xml:space="preserve">В соответствии с </w:t>
      </w:r>
      <w:r w:rsidRPr="00397BA5">
        <w:rPr>
          <w:rFonts w:ascii="Arial" w:hAnsi="Arial" w:cs="Arial"/>
          <w:color w:val="000000"/>
        </w:rPr>
        <w:t xml:space="preserve">Федеральным законом от 06.10.2003 N 131-ФЗ «Об общих принципах организации местного самоуправления в Российской Федерации», Федерального закона № 261-ФЗ от 23.11.2009 «Об энергосбережении и повышении энергетической эффективности и о внесении в отдельные законодательные акты Российской Федерации», постановлением от </w:t>
      </w:r>
      <w:r w:rsidR="00E356DD" w:rsidRPr="00E356DD">
        <w:rPr>
          <w:rFonts w:ascii="Arial" w:hAnsi="Arial" w:cs="Arial"/>
          <w:color w:val="000000"/>
        </w:rPr>
        <w:t xml:space="preserve"> 07.11.2019</w:t>
      </w:r>
      <w:r w:rsidR="00E356DD">
        <w:rPr>
          <w:rFonts w:ascii="Arial" w:hAnsi="Arial" w:cs="Arial"/>
          <w:color w:val="000000"/>
        </w:rPr>
        <w:t xml:space="preserve"> </w:t>
      </w:r>
      <w:r w:rsidR="00E356DD" w:rsidRPr="00E356DD">
        <w:rPr>
          <w:rFonts w:ascii="Arial" w:hAnsi="Arial" w:cs="Arial"/>
          <w:color w:val="000000"/>
        </w:rPr>
        <w:t xml:space="preserve"> № 28-п</w:t>
      </w:r>
      <w:r w:rsidRPr="00397BA5">
        <w:rPr>
          <w:rFonts w:ascii="Arial" w:hAnsi="Arial" w:cs="Arial"/>
          <w:color w:val="000000"/>
        </w:rPr>
        <w:t xml:space="preserve"> «Об утверждении </w:t>
      </w:r>
      <w:r w:rsidRPr="00397BA5">
        <w:rPr>
          <w:rFonts w:ascii="Arial" w:hAnsi="Arial" w:cs="Arial"/>
          <w:lang w:eastAsia="ar-SA"/>
        </w:rPr>
        <w:t xml:space="preserve">Порядка принятия решений о разработке муниципальных программ </w:t>
      </w:r>
      <w:r w:rsidR="00786B35" w:rsidRPr="00397BA5">
        <w:rPr>
          <w:rFonts w:ascii="Arial" w:hAnsi="Arial" w:cs="Arial"/>
        </w:rPr>
        <w:t>Новоел</w:t>
      </w:r>
      <w:r w:rsidRPr="00397BA5">
        <w:rPr>
          <w:rFonts w:ascii="Arial" w:hAnsi="Arial" w:cs="Arial"/>
          <w:lang w:eastAsia="ar-SA"/>
        </w:rPr>
        <w:t xml:space="preserve">овского сельсовета, их формировании и реализации», </w:t>
      </w:r>
      <w:r w:rsidRPr="00397BA5">
        <w:rPr>
          <w:rFonts w:ascii="Arial" w:hAnsi="Arial" w:cs="Arial"/>
        </w:rPr>
        <w:t xml:space="preserve">руководствуясь </w:t>
      </w:r>
      <w:r w:rsidR="00C91E67" w:rsidRPr="00397BA5">
        <w:rPr>
          <w:rFonts w:ascii="Arial" w:hAnsi="Arial" w:cs="Arial"/>
        </w:rPr>
        <w:t>п.п 3</w:t>
      </w:r>
      <w:proofErr w:type="gramEnd"/>
      <w:r w:rsidR="00C91E67" w:rsidRPr="00397BA5">
        <w:rPr>
          <w:rFonts w:ascii="Arial" w:hAnsi="Arial" w:cs="Arial"/>
        </w:rPr>
        <w:t xml:space="preserve"> </w:t>
      </w:r>
      <w:r w:rsidRPr="00397BA5">
        <w:rPr>
          <w:rFonts w:ascii="Arial" w:hAnsi="Arial" w:cs="Arial"/>
        </w:rPr>
        <w:t>пункт</w:t>
      </w:r>
      <w:r w:rsidR="00C91E67" w:rsidRPr="00397BA5">
        <w:rPr>
          <w:rFonts w:ascii="Arial" w:hAnsi="Arial" w:cs="Arial"/>
        </w:rPr>
        <w:t>а</w:t>
      </w:r>
      <w:r w:rsidRPr="00397BA5">
        <w:rPr>
          <w:rFonts w:ascii="Arial" w:hAnsi="Arial" w:cs="Arial"/>
        </w:rPr>
        <w:t xml:space="preserve"> </w:t>
      </w:r>
      <w:r w:rsidR="00C91E67" w:rsidRPr="00397BA5">
        <w:rPr>
          <w:rFonts w:ascii="Arial" w:hAnsi="Arial" w:cs="Arial"/>
        </w:rPr>
        <w:t>1</w:t>
      </w:r>
      <w:r w:rsidRPr="00397BA5">
        <w:rPr>
          <w:rFonts w:ascii="Arial" w:hAnsi="Arial" w:cs="Arial"/>
        </w:rPr>
        <w:t xml:space="preserve"> статьи 3</w:t>
      </w:r>
      <w:r w:rsidR="00C91E67" w:rsidRPr="00397BA5">
        <w:rPr>
          <w:rFonts w:ascii="Arial" w:hAnsi="Arial" w:cs="Arial"/>
        </w:rPr>
        <w:t>1, статьей 19</w:t>
      </w:r>
      <w:r w:rsidRPr="00397BA5">
        <w:rPr>
          <w:rFonts w:ascii="Arial" w:hAnsi="Arial" w:cs="Arial"/>
        </w:rPr>
        <w:t xml:space="preserve"> Устава </w:t>
      </w:r>
      <w:r w:rsidR="00786B35" w:rsidRPr="00397BA5">
        <w:rPr>
          <w:rFonts w:ascii="Arial" w:hAnsi="Arial" w:cs="Arial"/>
        </w:rPr>
        <w:t>Новоел</w:t>
      </w:r>
      <w:r w:rsidRPr="00397BA5">
        <w:rPr>
          <w:rFonts w:ascii="Arial" w:hAnsi="Arial" w:cs="Arial"/>
        </w:rPr>
        <w:t>овского сельсовета</w:t>
      </w:r>
      <w:r w:rsidR="00C91E67" w:rsidRPr="00397BA5">
        <w:rPr>
          <w:rFonts w:ascii="Arial" w:hAnsi="Arial" w:cs="Arial"/>
        </w:rPr>
        <w:t xml:space="preserve"> </w:t>
      </w:r>
      <w:r w:rsidRPr="00397BA5">
        <w:rPr>
          <w:rFonts w:ascii="Arial" w:hAnsi="Arial" w:cs="Arial"/>
          <w:color w:val="000000"/>
        </w:rPr>
        <w:t>ПОСТАНОВЛЯЮ</w:t>
      </w:r>
      <w:r w:rsidR="004B36E3" w:rsidRPr="00397BA5">
        <w:rPr>
          <w:rFonts w:ascii="Arial" w:hAnsi="Arial" w:cs="Arial"/>
          <w:color w:val="000000"/>
        </w:rPr>
        <w:t>:</w:t>
      </w:r>
    </w:p>
    <w:p w14:paraId="3ED3A606" w14:textId="562AECE6" w:rsidR="004B36E3" w:rsidRPr="00397BA5" w:rsidRDefault="004B36E3" w:rsidP="004F292B">
      <w:pPr>
        <w:pStyle w:val="a9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97BA5">
        <w:rPr>
          <w:rFonts w:ascii="Arial" w:hAnsi="Arial" w:cs="Arial"/>
          <w:color w:val="000000"/>
          <w:sz w:val="24"/>
          <w:szCs w:val="24"/>
          <w:lang w:val="ru-RU"/>
        </w:rPr>
        <w:t>1.</w:t>
      </w:r>
      <w:r w:rsidR="00B52CE6" w:rsidRPr="00397BA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97BA5">
        <w:rPr>
          <w:rFonts w:ascii="Arial" w:hAnsi="Arial" w:cs="Arial"/>
          <w:color w:val="000000"/>
          <w:sz w:val="24"/>
          <w:szCs w:val="24"/>
          <w:lang w:val="ru-RU"/>
        </w:rPr>
        <w:t>Утвердить муниципальную программу «Энергосбережение и повышение энергетической эффективности</w:t>
      </w:r>
      <w:r w:rsidRPr="00397BA5">
        <w:rPr>
          <w:rFonts w:ascii="Arial" w:hAnsi="Arial" w:cs="Arial"/>
          <w:sz w:val="24"/>
          <w:szCs w:val="24"/>
          <w:lang w:val="ru-RU"/>
        </w:rPr>
        <w:t xml:space="preserve">  </w:t>
      </w:r>
      <w:r w:rsidR="00F00F49" w:rsidRPr="00397BA5">
        <w:rPr>
          <w:rFonts w:ascii="Arial" w:hAnsi="Arial" w:cs="Arial"/>
          <w:sz w:val="24"/>
          <w:szCs w:val="24"/>
          <w:lang w:val="ru-RU"/>
        </w:rPr>
        <w:t>Новоел</w:t>
      </w:r>
      <w:r w:rsidR="00B52CE6" w:rsidRPr="00397BA5">
        <w:rPr>
          <w:rFonts w:ascii="Arial" w:hAnsi="Arial" w:cs="Arial"/>
          <w:sz w:val="24"/>
          <w:szCs w:val="24"/>
          <w:lang w:val="ru-RU"/>
        </w:rPr>
        <w:t xml:space="preserve">овского сельсовета </w:t>
      </w:r>
      <w:r w:rsidRPr="00397BA5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397BA5">
        <w:rPr>
          <w:rFonts w:ascii="Arial" w:hAnsi="Arial" w:cs="Arial"/>
          <w:color w:val="000000"/>
          <w:sz w:val="24"/>
          <w:szCs w:val="24"/>
          <w:lang w:val="ru-RU"/>
        </w:rPr>
        <w:t>2022 - 2024 год</w:t>
      </w:r>
      <w:r w:rsidR="00B52CE6" w:rsidRPr="00397BA5">
        <w:rPr>
          <w:rFonts w:ascii="Arial" w:hAnsi="Arial" w:cs="Arial"/>
          <w:color w:val="000000"/>
          <w:sz w:val="24"/>
          <w:szCs w:val="24"/>
          <w:lang w:val="ru-RU"/>
        </w:rPr>
        <w:t>ы</w:t>
      </w:r>
      <w:r w:rsidRPr="00397BA5">
        <w:rPr>
          <w:rFonts w:ascii="Arial" w:hAnsi="Arial" w:cs="Arial"/>
          <w:color w:val="000000"/>
          <w:sz w:val="24"/>
          <w:szCs w:val="24"/>
          <w:lang w:val="ru-RU"/>
        </w:rPr>
        <w:t>».</w:t>
      </w:r>
    </w:p>
    <w:p w14:paraId="1FD80275" w14:textId="3BC585DA" w:rsidR="00B52CE6" w:rsidRPr="00397BA5" w:rsidRDefault="00B52CE6" w:rsidP="004F292B">
      <w:pPr>
        <w:ind w:firstLine="567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2. Финансово–экономическому управлению администрации Большеулуйского района предусмотреть ассигнования на реализацию муниципальной программы «</w:t>
      </w:r>
      <w:r w:rsidRPr="00397BA5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Pr="00397BA5">
        <w:rPr>
          <w:rFonts w:ascii="Arial" w:hAnsi="Arial" w:cs="Arial"/>
        </w:rPr>
        <w:t xml:space="preserve">  </w:t>
      </w:r>
      <w:r w:rsidR="00F00F49" w:rsidRPr="00397BA5">
        <w:rPr>
          <w:rFonts w:ascii="Arial" w:hAnsi="Arial" w:cs="Arial"/>
        </w:rPr>
        <w:t>Новоел</w:t>
      </w:r>
      <w:r w:rsidRPr="00397BA5">
        <w:rPr>
          <w:rFonts w:ascii="Arial" w:hAnsi="Arial" w:cs="Arial"/>
        </w:rPr>
        <w:t xml:space="preserve">овского сельсовета на </w:t>
      </w:r>
      <w:r w:rsidRPr="00397BA5">
        <w:rPr>
          <w:rFonts w:ascii="Arial" w:hAnsi="Arial" w:cs="Arial"/>
          <w:color w:val="000000"/>
        </w:rPr>
        <w:t>2022 - 2024 годы</w:t>
      </w:r>
      <w:r w:rsidRPr="00397BA5">
        <w:rPr>
          <w:rFonts w:ascii="Arial" w:hAnsi="Arial" w:cs="Arial"/>
        </w:rPr>
        <w:t xml:space="preserve">» при формировании бюджета </w:t>
      </w:r>
      <w:r w:rsidR="00E356DD">
        <w:rPr>
          <w:rFonts w:ascii="Arial" w:hAnsi="Arial" w:cs="Arial"/>
        </w:rPr>
        <w:t>Новоел</w:t>
      </w:r>
      <w:r w:rsidRPr="00397BA5">
        <w:rPr>
          <w:rFonts w:ascii="Arial" w:hAnsi="Arial" w:cs="Arial"/>
        </w:rPr>
        <w:t>овского сельсовета на 2022 год и плановый период 2023-2024 годов.</w:t>
      </w:r>
    </w:p>
    <w:p w14:paraId="3CE315C0" w14:textId="28B49412" w:rsidR="00B52CE6" w:rsidRPr="00397BA5" w:rsidRDefault="00B52CE6" w:rsidP="004F292B">
      <w:pPr>
        <w:ind w:firstLine="567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3. Установить, что в ходе реализации муниципальной программы «</w:t>
      </w:r>
      <w:r w:rsidRPr="00397BA5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Pr="00397BA5">
        <w:rPr>
          <w:rFonts w:ascii="Arial" w:hAnsi="Arial" w:cs="Arial"/>
        </w:rPr>
        <w:t xml:space="preserve">  </w:t>
      </w:r>
      <w:r w:rsidR="00F00F49" w:rsidRPr="00397BA5">
        <w:rPr>
          <w:rFonts w:ascii="Arial" w:hAnsi="Arial" w:cs="Arial"/>
        </w:rPr>
        <w:t>Новоел</w:t>
      </w:r>
      <w:r w:rsidRPr="00397BA5">
        <w:rPr>
          <w:rFonts w:ascii="Arial" w:hAnsi="Arial" w:cs="Arial"/>
        </w:rPr>
        <w:t>овского сельсовета» мероприятия и объемы их финансирования подлежат ежегодной корректировке с учетом возможностей средств  бюджета.</w:t>
      </w:r>
    </w:p>
    <w:p w14:paraId="6EC63905" w14:textId="54AC8456" w:rsidR="00B52CE6" w:rsidRPr="00397BA5" w:rsidRDefault="00B52CE6" w:rsidP="004F292B">
      <w:pPr>
        <w:ind w:firstLine="567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4. </w:t>
      </w:r>
      <w:proofErr w:type="gramStart"/>
      <w:r w:rsidRPr="00397BA5">
        <w:rPr>
          <w:rFonts w:ascii="Arial" w:hAnsi="Arial" w:cs="Arial"/>
        </w:rPr>
        <w:t xml:space="preserve">Контроль </w:t>
      </w:r>
      <w:r w:rsidR="00471E3F">
        <w:rPr>
          <w:rFonts w:ascii="Arial" w:hAnsi="Arial" w:cs="Arial"/>
        </w:rPr>
        <w:t>за</w:t>
      </w:r>
      <w:proofErr w:type="gramEnd"/>
      <w:r w:rsidR="00471E3F">
        <w:rPr>
          <w:rFonts w:ascii="Arial" w:hAnsi="Arial" w:cs="Arial"/>
        </w:rPr>
        <w:t xml:space="preserve"> </w:t>
      </w:r>
      <w:r w:rsidRPr="00397BA5">
        <w:rPr>
          <w:rFonts w:ascii="Arial" w:hAnsi="Arial" w:cs="Arial"/>
        </w:rPr>
        <w:t>выполнени</w:t>
      </w:r>
      <w:r w:rsidR="00471E3F">
        <w:rPr>
          <w:rFonts w:ascii="Arial" w:hAnsi="Arial" w:cs="Arial"/>
        </w:rPr>
        <w:t>ем П</w:t>
      </w:r>
      <w:r w:rsidRPr="00397BA5">
        <w:rPr>
          <w:rFonts w:ascii="Arial" w:hAnsi="Arial" w:cs="Arial"/>
        </w:rPr>
        <w:t>остановления оставляю за собой.</w:t>
      </w:r>
    </w:p>
    <w:p w14:paraId="2FA357DB" w14:textId="48F334C3" w:rsidR="00471E3F" w:rsidRPr="00471E3F" w:rsidRDefault="00B52CE6" w:rsidP="00471E3F">
      <w:pPr>
        <w:pStyle w:val="a9"/>
        <w:shd w:val="clear" w:color="auto" w:fill="FFFFFF"/>
        <w:spacing w:before="0" w:after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397BA5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F00F49" w:rsidRPr="00397BA5">
        <w:rPr>
          <w:rFonts w:ascii="Arial" w:hAnsi="Arial" w:cs="Arial"/>
          <w:color w:val="000000"/>
          <w:sz w:val="24"/>
          <w:szCs w:val="24"/>
          <w:lang w:val="ru-RU"/>
        </w:rPr>
        <w:t>. Настоящее П</w:t>
      </w:r>
      <w:r w:rsidR="004B36E3" w:rsidRPr="00397BA5">
        <w:rPr>
          <w:rFonts w:ascii="Arial" w:hAnsi="Arial" w:cs="Arial"/>
          <w:color w:val="000000"/>
          <w:sz w:val="24"/>
          <w:szCs w:val="24"/>
          <w:lang w:val="ru-RU"/>
        </w:rPr>
        <w:t xml:space="preserve">остановление вступает </w:t>
      </w:r>
      <w:r w:rsidR="00471E3F" w:rsidRPr="00471E3F">
        <w:rPr>
          <w:rFonts w:ascii="Arial" w:hAnsi="Arial" w:cs="Arial"/>
          <w:color w:val="000000"/>
          <w:sz w:val="24"/>
          <w:szCs w:val="24"/>
          <w:lang w:val="ru-RU"/>
        </w:rPr>
        <w:t>в силу в день, следующий за днем его официального</w:t>
      </w:r>
      <w:r w:rsidR="004B36E3" w:rsidRPr="00397BA5">
        <w:rPr>
          <w:rFonts w:ascii="Arial" w:hAnsi="Arial" w:cs="Arial"/>
          <w:color w:val="000000"/>
          <w:sz w:val="24"/>
          <w:szCs w:val="24"/>
          <w:lang w:val="ru-RU"/>
        </w:rPr>
        <w:t xml:space="preserve"> опубликования</w:t>
      </w:r>
      <w:r w:rsidR="00F00F49" w:rsidRPr="00397BA5">
        <w:rPr>
          <w:rFonts w:ascii="Arial" w:hAnsi="Arial" w:cs="Arial"/>
          <w:color w:val="000000"/>
          <w:sz w:val="24"/>
          <w:szCs w:val="24"/>
          <w:lang w:val="ru-RU"/>
        </w:rPr>
        <w:t xml:space="preserve"> в газете «Вестник Большеулуйского района»</w:t>
      </w:r>
      <w:r w:rsidR="004B36E3" w:rsidRPr="00397BA5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7B5E479F" w14:textId="77777777" w:rsidR="004B36E3" w:rsidRPr="00397BA5" w:rsidRDefault="004B36E3" w:rsidP="004B36E3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5F2CFD49" w14:textId="4E7A2685" w:rsidR="004B36E3" w:rsidRPr="00397BA5" w:rsidRDefault="004B36E3" w:rsidP="00B52CE6">
      <w:pPr>
        <w:pStyle w:val="a9"/>
        <w:shd w:val="clear" w:color="auto" w:fill="FFFFFF"/>
        <w:spacing w:before="0" w:after="0"/>
        <w:jc w:val="both"/>
        <w:rPr>
          <w:rFonts w:ascii="Arial" w:hAnsi="Arial" w:cs="Arial"/>
          <w:sz w:val="24"/>
          <w:szCs w:val="24"/>
          <w:lang w:val="ru-RU"/>
        </w:rPr>
      </w:pPr>
      <w:r w:rsidRPr="00397BA5">
        <w:rPr>
          <w:rFonts w:ascii="Arial" w:hAnsi="Arial" w:cs="Arial"/>
          <w:color w:val="000000"/>
          <w:sz w:val="24"/>
          <w:szCs w:val="24"/>
          <w:lang w:val="ru-RU"/>
        </w:rPr>
        <w:t xml:space="preserve">Глава </w:t>
      </w:r>
      <w:r w:rsidR="00F00F49" w:rsidRPr="00397BA5">
        <w:rPr>
          <w:rFonts w:ascii="Arial" w:hAnsi="Arial" w:cs="Arial"/>
          <w:color w:val="000000"/>
          <w:sz w:val="24"/>
          <w:szCs w:val="24"/>
          <w:lang w:val="ru-RU"/>
        </w:rPr>
        <w:t>Новоел</w:t>
      </w:r>
      <w:r w:rsidR="00B52CE6" w:rsidRPr="00397BA5">
        <w:rPr>
          <w:rFonts w:ascii="Arial" w:hAnsi="Arial" w:cs="Arial"/>
          <w:color w:val="000000"/>
          <w:sz w:val="24"/>
          <w:szCs w:val="24"/>
          <w:lang w:val="ru-RU"/>
        </w:rPr>
        <w:t xml:space="preserve">овского </w:t>
      </w:r>
      <w:r w:rsidRPr="00397BA5">
        <w:rPr>
          <w:rFonts w:ascii="Arial" w:hAnsi="Arial" w:cs="Arial"/>
          <w:color w:val="000000"/>
          <w:sz w:val="24"/>
          <w:szCs w:val="24"/>
          <w:lang w:val="ru-RU"/>
        </w:rPr>
        <w:t>сельсо</w:t>
      </w:r>
      <w:r w:rsidR="00C91E67" w:rsidRPr="00397BA5">
        <w:rPr>
          <w:rFonts w:ascii="Arial" w:hAnsi="Arial" w:cs="Arial"/>
          <w:color w:val="000000"/>
          <w:sz w:val="24"/>
          <w:szCs w:val="24"/>
          <w:lang w:val="ru-RU"/>
        </w:rPr>
        <w:t>вета</w:t>
      </w:r>
      <w:r w:rsidRPr="00397BA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B52CE6" w:rsidRPr="00397BA5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B52CE6" w:rsidRPr="00397BA5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B52CE6" w:rsidRPr="00397BA5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B52CE6" w:rsidRPr="00397BA5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B52CE6" w:rsidRPr="00397BA5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F00F49" w:rsidRPr="00397BA5">
        <w:rPr>
          <w:rFonts w:ascii="Arial" w:hAnsi="Arial" w:cs="Arial"/>
          <w:color w:val="000000"/>
          <w:sz w:val="24"/>
          <w:szCs w:val="24"/>
          <w:lang w:val="ru-RU"/>
        </w:rPr>
        <w:t xml:space="preserve">        </w:t>
      </w:r>
      <w:r w:rsidR="00E356DD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="00471E3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F00F49" w:rsidRPr="00397BA5">
        <w:rPr>
          <w:rFonts w:ascii="Arial" w:hAnsi="Arial" w:cs="Arial"/>
          <w:color w:val="000000"/>
          <w:sz w:val="24"/>
          <w:szCs w:val="24"/>
          <w:lang w:val="ru-RU"/>
        </w:rPr>
        <w:t xml:space="preserve">  Е. В. Краева</w:t>
      </w:r>
    </w:p>
    <w:p w14:paraId="023D0D01" w14:textId="0048360C" w:rsidR="004B36E3" w:rsidRPr="00397BA5" w:rsidRDefault="004B36E3" w:rsidP="004B36E3">
      <w:pPr>
        <w:tabs>
          <w:tab w:val="left" w:pos="390"/>
        </w:tabs>
        <w:rPr>
          <w:rFonts w:ascii="Arial" w:hAnsi="Arial" w:cs="Arial"/>
          <w:b/>
        </w:rPr>
      </w:pPr>
    </w:p>
    <w:p w14:paraId="2AA1124F" w14:textId="77777777" w:rsidR="003F38AC" w:rsidRPr="00397BA5" w:rsidRDefault="004B36E3" w:rsidP="003F38AC">
      <w:pPr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br w:type="column"/>
      </w:r>
      <w:r w:rsidR="003F38AC" w:rsidRPr="00397BA5">
        <w:rPr>
          <w:rFonts w:ascii="Arial" w:hAnsi="Arial" w:cs="Arial"/>
        </w:rPr>
        <w:lastRenderedPageBreak/>
        <w:t>ПАСПОРТ</w:t>
      </w:r>
    </w:p>
    <w:p w14:paraId="5A348EE1" w14:textId="77777777" w:rsidR="00397BA5" w:rsidRPr="00397BA5" w:rsidRDefault="00397BA5" w:rsidP="00397BA5">
      <w:pPr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Программы «Энергосбережение и повышение энергетической эффективности</w:t>
      </w:r>
    </w:p>
    <w:p w14:paraId="5E905409" w14:textId="40999D8F" w:rsidR="003F38AC" w:rsidRDefault="00397BA5" w:rsidP="00397BA5">
      <w:pPr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Администрации Новоеловского  сельсовета Большеулуйского района Красноярского края на 2022 – 2024 годы»</w:t>
      </w:r>
    </w:p>
    <w:p w14:paraId="4258561B" w14:textId="77777777" w:rsidR="00471E3F" w:rsidRPr="00397BA5" w:rsidRDefault="00471E3F" w:rsidP="00397BA5">
      <w:pPr>
        <w:jc w:val="center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3F38AC" w:rsidRPr="00397BA5" w14:paraId="79E7C2AF" w14:textId="77777777" w:rsidTr="00EB4630">
        <w:trPr>
          <w:trHeight w:val="708"/>
        </w:trPr>
        <w:tc>
          <w:tcPr>
            <w:tcW w:w="2552" w:type="dxa"/>
            <w:vAlign w:val="center"/>
          </w:tcPr>
          <w:p w14:paraId="61F4D5FA" w14:textId="77777777" w:rsidR="003F38AC" w:rsidRPr="00397BA5" w:rsidRDefault="003F38AC" w:rsidP="00131A44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Наименование</w:t>
            </w:r>
          </w:p>
          <w:p w14:paraId="08C1C991" w14:textId="77777777" w:rsidR="003F38AC" w:rsidRPr="00397BA5" w:rsidRDefault="003F38AC" w:rsidP="00131A44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организации</w:t>
            </w:r>
          </w:p>
        </w:tc>
        <w:tc>
          <w:tcPr>
            <w:tcW w:w="6804" w:type="dxa"/>
            <w:vAlign w:val="center"/>
          </w:tcPr>
          <w:p w14:paraId="0D5E68D1" w14:textId="7EE10157" w:rsidR="003F38AC" w:rsidRPr="00397BA5" w:rsidRDefault="003F38AC" w:rsidP="0063344B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Администрация </w:t>
            </w:r>
            <w:r w:rsidR="00F00F49" w:rsidRPr="00397BA5">
              <w:rPr>
                <w:rFonts w:ascii="Arial" w:hAnsi="Arial" w:cs="Arial"/>
              </w:rPr>
              <w:t>Новоел</w:t>
            </w:r>
            <w:r w:rsidR="0063344B" w:rsidRPr="00397BA5">
              <w:rPr>
                <w:rFonts w:ascii="Arial" w:hAnsi="Arial" w:cs="Arial"/>
              </w:rPr>
              <w:t xml:space="preserve">овского </w:t>
            </w:r>
            <w:r w:rsidR="00A94062" w:rsidRPr="00397BA5">
              <w:rPr>
                <w:rFonts w:ascii="Arial" w:hAnsi="Arial" w:cs="Arial"/>
              </w:rPr>
              <w:t>сельсовета</w:t>
            </w:r>
            <w:r w:rsidR="00F00F49" w:rsidRPr="00397BA5">
              <w:rPr>
                <w:rFonts w:ascii="Arial" w:hAnsi="Arial" w:cs="Arial"/>
              </w:rPr>
              <w:t xml:space="preserve"> Большеулуйского района Красноярского края</w:t>
            </w:r>
          </w:p>
        </w:tc>
      </w:tr>
      <w:tr w:rsidR="003F38AC" w:rsidRPr="00397BA5" w14:paraId="6F213D6A" w14:textId="77777777" w:rsidTr="00EB4630">
        <w:tc>
          <w:tcPr>
            <w:tcW w:w="2552" w:type="dxa"/>
          </w:tcPr>
          <w:p w14:paraId="4B24AC95" w14:textId="77777777" w:rsidR="003F38AC" w:rsidRPr="00397BA5" w:rsidRDefault="003F38AC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Основание </w:t>
            </w:r>
            <w:proofErr w:type="gramStart"/>
            <w:r w:rsidRPr="00397BA5">
              <w:rPr>
                <w:rFonts w:ascii="Arial" w:hAnsi="Arial" w:cs="Arial"/>
              </w:rPr>
              <w:t>для</w:t>
            </w:r>
            <w:proofErr w:type="gramEnd"/>
          </w:p>
          <w:p w14:paraId="58FDB774" w14:textId="77777777" w:rsidR="003F38AC" w:rsidRPr="00397BA5" w:rsidRDefault="003F38AC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разработки</w:t>
            </w:r>
          </w:p>
          <w:p w14:paraId="1873C97D" w14:textId="77777777" w:rsidR="003F38AC" w:rsidRPr="00397BA5" w:rsidRDefault="003F38AC" w:rsidP="00131A4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2D058CEA" w14:textId="4B508190" w:rsidR="003F38AC" w:rsidRPr="00397BA5" w:rsidRDefault="003F38AC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1.</w:t>
            </w:r>
            <w:r w:rsidR="00F00F49" w:rsidRPr="00397BA5">
              <w:rPr>
                <w:rFonts w:ascii="Arial" w:hAnsi="Arial" w:cs="Arial"/>
              </w:rPr>
              <w:t xml:space="preserve"> </w:t>
            </w:r>
            <w:r w:rsidRPr="00397BA5">
              <w:rPr>
                <w:rFonts w:ascii="Arial" w:hAnsi="Arial" w:cs="Arial"/>
              </w:rPr>
              <w:t xml:space="preserve">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РФ», </w:t>
            </w:r>
          </w:p>
          <w:p w14:paraId="48FBB1F1" w14:textId="17E51B2E" w:rsidR="003F38AC" w:rsidRPr="00397BA5" w:rsidRDefault="003F38AC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2.</w:t>
            </w:r>
            <w:r w:rsidR="00F00F49" w:rsidRPr="00397BA5">
              <w:rPr>
                <w:rFonts w:ascii="Arial" w:hAnsi="Arial" w:cs="Arial"/>
              </w:rPr>
              <w:t xml:space="preserve"> </w:t>
            </w:r>
            <w:r w:rsidRPr="00397BA5">
              <w:rPr>
                <w:rFonts w:ascii="Arial" w:hAnsi="Arial" w:cs="Arial"/>
              </w:rPr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нужд»,</w:t>
            </w:r>
          </w:p>
          <w:p w14:paraId="7AE64895" w14:textId="4C7AA3A7" w:rsidR="003F38AC" w:rsidRPr="00397BA5" w:rsidRDefault="003F38AC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3.</w:t>
            </w:r>
            <w:r w:rsidR="00F00F49" w:rsidRPr="00397BA5">
              <w:rPr>
                <w:rFonts w:ascii="Arial" w:hAnsi="Arial" w:cs="Arial"/>
              </w:rPr>
              <w:t xml:space="preserve"> </w:t>
            </w:r>
            <w:r w:rsidRPr="00397BA5">
              <w:rPr>
                <w:rFonts w:ascii="Arial" w:hAnsi="Arial" w:cs="Arial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  <w:p w14:paraId="0EBFF9FD" w14:textId="107C9C5C" w:rsidR="003F38AC" w:rsidRDefault="003F38AC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4.</w:t>
            </w:r>
            <w:r w:rsidR="00F00F49" w:rsidRPr="00397BA5">
              <w:rPr>
                <w:rFonts w:ascii="Arial" w:hAnsi="Arial" w:cs="Arial"/>
              </w:rPr>
              <w:t xml:space="preserve"> </w:t>
            </w:r>
            <w:r w:rsidRPr="00397BA5">
              <w:rPr>
                <w:rFonts w:ascii="Arial" w:hAnsi="Arial" w:cs="Arial"/>
              </w:rPr>
              <w:t>Распоряжение Правительства РФ от 01.12.2009г. № 1830-р, регламентирующее деятельность муниципальных учреждений в области энергосбе</w:t>
            </w:r>
            <w:r w:rsidR="0070593D" w:rsidRPr="00397BA5">
              <w:rPr>
                <w:rFonts w:ascii="Arial" w:hAnsi="Arial" w:cs="Arial"/>
              </w:rPr>
              <w:t xml:space="preserve">режения и </w:t>
            </w:r>
            <w:proofErr w:type="spellStart"/>
            <w:r w:rsidR="0070593D" w:rsidRPr="00397BA5">
              <w:rPr>
                <w:rFonts w:ascii="Arial" w:hAnsi="Arial" w:cs="Arial"/>
              </w:rPr>
              <w:t>энергоэффективности</w:t>
            </w:r>
            <w:proofErr w:type="spellEnd"/>
            <w:r w:rsidR="00CC749A">
              <w:rPr>
                <w:rFonts w:ascii="Arial" w:hAnsi="Arial" w:cs="Arial"/>
              </w:rPr>
              <w:t>.</w:t>
            </w:r>
          </w:p>
          <w:p w14:paraId="6F7B7AC1" w14:textId="18FD678F" w:rsidR="00471E3F" w:rsidRPr="00397BA5" w:rsidRDefault="00471E3F" w:rsidP="00131A44">
            <w:pPr>
              <w:rPr>
                <w:rFonts w:ascii="Arial" w:hAnsi="Arial" w:cs="Arial"/>
              </w:rPr>
            </w:pPr>
          </w:p>
        </w:tc>
      </w:tr>
      <w:tr w:rsidR="003F38AC" w:rsidRPr="00397BA5" w14:paraId="6733677D" w14:textId="77777777" w:rsidTr="00EB4630">
        <w:tc>
          <w:tcPr>
            <w:tcW w:w="2552" w:type="dxa"/>
          </w:tcPr>
          <w:p w14:paraId="693DFCB9" w14:textId="77777777" w:rsidR="003F38AC" w:rsidRPr="00397BA5" w:rsidRDefault="003F38AC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Разработчики</w:t>
            </w:r>
          </w:p>
          <w:p w14:paraId="0A1530BC" w14:textId="77777777" w:rsidR="003F38AC" w:rsidRPr="00397BA5" w:rsidRDefault="003F38AC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14:paraId="69FB4282" w14:textId="4E042FD3" w:rsidR="003F38AC" w:rsidRPr="00397BA5" w:rsidRDefault="00630249" w:rsidP="00314BB5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Глава</w:t>
            </w:r>
            <w:r w:rsidR="00314BB5" w:rsidRPr="00397BA5">
              <w:rPr>
                <w:rFonts w:ascii="Arial" w:hAnsi="Arial" w:cs="Arial"/>
              </w:rPr>
              <w:t xml:space="preserve"> </w:t>
            </w:r>
            <w:r w:rsidR="00F00F49" w:rsidRPr="00397BA5">
              <w:rPr>
                <w:rFonts w:ascii="Arial" w:hAnsi="Arial" w:cs="Arial"/>
              </w:rPr>
              <w:t>Новоел</w:t>
            </w:r>
            <w:r w:rsidR="00314BB5" w:rsidRPr="00397BA5">
              <w:rPr>
                <w:rFonts w:ascii="Arial" w:hAnsi="Arial" w:cs="Arial"/>
              </w:rPr>
              <w:t xml:space="preserve">овского </w:t>
            </w:r>
            <w:r w:rsidR="00F133F2" w:rsidRPr="00397BA5">
              <w:rPr>
                <w:rFonts w:ascii="Arial" w:hAnsi="Arial" w:cs="Arial"/>
              </w:rPr>
              <w:t>сельсовета</w:t>
            </w:r>
          </w:p>
        </w:tc>
      </w:tr>
      <w:tr w:rsidR="003F38AC" w:rsidRPr="00397BA5" w14:paraId="56B996FC" w14:textId="77777777" w:rsidTr="00EB4630">
        <w:trPr>
          <w:trHeight w:val="429"/>
        </w:trPr>
        <w:tc>
          <w:tcPr>
            <w:tcW w:w="2552" w:type="dxa"/>
            <w:vAlign w:val="center"/>
          </w:tcPr>
          <w:p w14:paraId="3A1626B0" w14:textId="77777777" w:rsidR="003F38AC" w:rsidRPr="00397BA5" w:rsidRDefault="003F38AC" w:rsidP="00131A44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  <w:color w:val="000000"/>
              </w:rPr>
              <w:t>Цели программы</w:t>
            </w:r>
          </w:p>
        </w:tc>
        <w:tc>
          <w:tcPr>
            <w:tcW w:w="6804" w:type="dxa"/>
            <w:vAlign w:val="center"/>
          </w:tcPr>
          <w:p w14:paraId="7ED70693" w14:textId="2F7D9A70" w:rsidR="003F38AC" w:rsidRPr="00397BA5" w:rsidRDefault="00416954" w:rsidP="00131A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- </w:t>
            </w:r>
            <w:r w:rsidR="003F38AC" w:rsidRPr="00397BA5">
              <w:rPr>
                <w:rFonts w:ascii="Arial" w:hAnsi="Arial" w:cs="Arial"/>
              </w:rPr>
              <w:t>Эффективное и рациональное использование энергетических ресурсов (</w:t>
            </w:r>
            <w:r w:rsidR="000A4D3A">
              <w:rPr>
                <w:rFonts w:ascii="Arial" w:hAnsi="Arial" w:cs="Arial"/>
              </w:rPr>
              <w:t>ЭЭ</w:t>
            </w:r>
            <w:r w:rsidR="003F38AC" w:rsidRPr="00397BA5">
              <w:rPr>
                <w:rFonts w:ascii="Arial" w:hAnsi="Arial" w:cs="Arial"/>
              </w:rPr>
              <w:t>), направленное на снижение р</w:t>
            </w:r>
            <w:r w:rsidRPr="00397BA5">
              <w:rPr>
                <w:rFonts w:ascii="Arial" w:hAnsi="Arial" w:cs="Arial"/>
              </w:rPr>
              <w:t xml:space="preserve">асхода бюджетных средств на </w:t>
            </w:r>
            <w:r w:rsidR="000A4D3A">
              <w:rPr>
                <w:rFonts w:ascii="Arial" w:hAnsi="Arial" w:cs="Arial"/>
              </w:rPr>
              <w:t>ЭЭ</w:t>
            </w:r>
          </w:p>
          <w:p w14:paraId="1A243109" w14:textId="41B47995" w:rsidR="003F38AC" w:rsidRPr="00397BA5" w:rsidRDefault="00416954" w:rsidP="00131A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- </w:t>
            </w:r>
            <w:r w:rsidR="003F38AC" w:rsidRPr="00397BA5">
              <w:rPr>
                <w:rFonts w:ascii="Arial" w:hAnsi="Arial" w:cs="Arial"/>
              </w:rPr>
              <w:t>Разработка мероприятий, обеспечивающих усто</w:t>
            </w:r>
            <w:r w:rsidRPr="00397BA5">
              <w:rPr>
                <w:rFonts w:ascii="Arial" w:hAnsi="Arial" w:cs="Arial"/>
              </w:rPr>
              <w:t xml:space="preserve">йчивое снижение потребления </w:t>
            </w:r>
            <w:r w:rsidR="000A4D3A">
              <w:rPr>
                <w:rFonts w:ascii="Arial" w:hAnsi="Arial" w:cs="Arial"/>
              </w:rPr>
              <w:t>ЭЭ</w:t>
            </w:r>
          </w:p>
          <w:p w14:paraId="7979F504" w14:textId="6A9C8C39" w:rsidR="003F38AC" w:rsidRPr="00397BA5" w:rsidRDefault="00416954" w:rsidP="00131A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- </w:t>
            </w:r>
            <w:r w:rsidR="003F38AC" w:rsidRPr="00397BA5">
              <w:rPr>
                <w:rFonts w:ascii="Arial" w:hAnsi="Arial" w:cs="Arial"/>
              </w:rPr>
              <w:t>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3F38AC" w:rsidRPr="00397BA5" w14:paraId="45E4912E" w14:textId="77777777" w:rsidTr="00EB4630">
        <w:trPr>
          <w:trHeight w:val="429"/>
        </w:trPr>
        <w:tc>
          <w:tcPr>
            <w:tcW w:w="2552" w:type="dxa"/>
            <w:vAlign w:val="center"/>
          </w:tcPr>
          <w:p w14:paraId="28E21731" w14:textId="77777777" w:rsidR="003F38AC" w:rsidRPr="00397BA5" w:rsidRDefault="003F38AC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Задачи программы</w:t>
            </w:r>
          </w:p>
        </w:tc>
        <w:tc>
          <w:tcPr>
            <w:tcW w:w="6804" w:type="dxa"/>
            <w:vAlign w:val="center"/>
          </w:tcPr>
          <w:p w14:paraId="04A07DE2" w14:textId="11AB8EDE" w:rsidR="003F38AC" w:rsidRPr="00397BA5" w:rsidRDefault="00416954" w:rsidP="00416954">
            <w:pPr>
              <w:jc w:val="both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-</w:t>
            </w:r>
            <w:r w:rsidR="00F00F49" w:rsidRPr="00397BA5">
              <w:rPr>
                <w:rFonts w:ascii="Arial" w:hAnsi="Arial" w:cs="Arial"/>
              </w:rPr>
              <w:t xml:space="preserve"> </w:t>
            </w:r>
            <w:r w:rsidR="003F38AC" w:rsidRPr="00397BA5">
              <w:rPr>
                <w:rFonts w:ascii="Arial" w:hAnsi="Arial" w:cs="Arial"/>
              </w:rPr>
              <w:t xml:space="preserve">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Создать систему учета и контроля эффективности использования топлива и энергии и управления энергосбережением. </w:t>
            </w:r>
          </w:p>
          <w:p w14:paraId="1C09FABB" w14:textId="7D948C9F" w:rsidR="003F38AC" w:rsidRPr="00397BA5" w:rsidRDefault="00416954" w:rsidP="00416954">
            <w:pPr>
              <w:jc w:val="both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-</w:t>
            </w:r>
            <w:r w:rsidR="00F00F49" w:rsidRPr="00397BA5">
              <w:rPr>
                <w:rFonts w:ascii="Arial" w:hAnsi="Arial" w:cs="Arial"/>
              </w:rPr>
              <w:t xml:space="preserve"> </w:t>
            </w:r>
            <w:r w:rsidR="003F38AC" w:rsidRPr="00397BA5">
              <w:rPr>
                <w:rFonts w:ascii="Arial" w:hAnsi="Arial" w:cs="Arial"/>
              </w:rPr>
              <w:t>Организовать проведение энергосберегающих мероприятий.</w:t>
            </w:r>
          </w:p>
        </w:tc>
      </w:tr>
      <w:tr w:rsidR="003F38AC" w:rsidRPr="00397BA5" w14:paraId="432DB5D6" w14:textId="77777777" w:rsidTr="00EB4630">
        <w:trPr>
          <w:trHeight w:val="429"/>
        </w:trPr>
        <w:tc>
          <w:tcPr>
            <w:tcW w:w="2552" w:type="dxa"/>
            <w:vAlign w:val="center"/>
          </w:tcPr>
          <w:p w14:paraId="6CA262DB" w14:textId="77777777" w:rsidR="003F38AC" w:rsidRPr="00397BA5" w:rsidRDefault="003F38AC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</w:rPr>
              <w:t>Целевые показатели программы</w:t>
            </w:r>
          </w:p>
        </w:tc>
        <w:tc>
          <w:tcPr>
            <w:tcW w:w="6804" w:type="dxa"/>
            <w:vAlign w:val="center"/>
          </w:tcPr>
          <w:p w14:paraId="2CB760E6" w14:textId="748A6DF2" w:rsidR="003F38AC" w:rsidRPr="00397BA5" w:rsidRDefault="003F38AC" w:rsidP="00416954">
            <w:pPr>
              <w:jc w:val="both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24 октября 2011 года №</w:t>
            </w:r>
            <w:r w:rsidR="00EB4630">
              <w:rPr>
                <w:rFonts w:ascii="Arial" w:hAnsi="Arial" w:cs="Arial"/>
              </w:rPr>
              <w:t xml:space="preserve"> </w:t>
            </w:r>
            <w:r w:rsidRPr="00397BA5">
              <w:rPr>
                <w:rFonts w:ascii="Arial" w:hAnsi="Arial" w:cs="Arial"/>
              </w:rPr>
              <w:t xml:space="preserve">591 являются показатели, характеризующие снижение объема потребления ресурсов в сопоставимых условиях и в натуральном </w:t>
            </w:r>
            <w:r w:rsidRPr="00397BA5">
              <w:rPr>
                <w:rFonts w:ascii="Arial" w:hAnsi="Arial" w:cs="Arial"/>
              </w:rPr>
              <w:lastRenderedPageBreak/>
              <w:t xml:space="preserve">выражении: </w:t>
            </w:r>
          </w:p>
          <w:p w14:paraId="55CD61CC" w14:textId="0B12543A" w:rsidR="003F38AC" w:rsidRPr="00397BA5" w:rsidRDefault="003F38AC" w:rsidP="00397BA5">
            <w:pPr>
              <w:jc w:val="both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1. </w:t>
            </w:r>
            <w:r w:rsidR="003F05A7" w:rsidRPr="00397BA5">
              <w:rPr>
                <w:rFonts w:ascii="Arial" w:hAnsi="Arial" w:cs="Arial"/>
              </w:rPr>
              <w:t>Снижение потребления электрической энергии в натуральном выражении (кВт∙ч)</w:t>
            </w:r>
          </w:p>
        </w:tc>
      </w:tr>
      <w:tr w:rsidR="003F38AC" w:rsidRPr="00397BA5" w14:paraId="2D9E4339" w14:textId="77777777" w:rsidTr="00EB4630">
        <w:trPr>
          <w:trHeight w:val="429"/>
        </w:trPr>
        <w:tc>
          <w:tcPr>
            <w:tcW w:w="2552" w:type="dxa"/>
          </w:tcPr>
          <w:p w14:paraId="4BA5ADB4" w14:textId="77777777" w:rsidR="003F38AC" w:rsidRPr="00397BA5" w:rsidRDefault="003F38AC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lastRenderedPageBreak/>
              <w:t>Сроки реализации</w:t>
            </w:r>
          </w:p>
        </w:tc>
        <w:tc>
          <w:tcPr>
            <w:tcW w:w="6804" w:type="dxa"/>
          </w:tcPr>
          <w:p w14:paraId="2E05BFDD" w14:textId="00E4F503" w:rsidR="003F38AC" w:rsidRPr="00397BA5" w:rsidRDefault="003F38AC" w:rsidP="00314BB5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</w:t>
            </w:r>
            <w:r w:rsidR="00CF72D1" w:rsidRPr="00397BA5">
              <w:rPr>
                <w:rFonts w:ascii="Arial" w:hAnsi="Arial" w:cs="Arial"/>
              </w:rPr>
              <w:t>2</w:t>
            </w:r>
            <w:r w:rsidR="00630249" w:rsidRPr="00397BA5">
              <w:rPr>
                <w:rFonts w:ascii="Arial" w:hAnsi="Arial" w:cs="Arial"/>
              </w:rPr>
              <w:t>2</w:t>
            </w:r>
            <w:r w:rsidRPr="00397BA5">
              <w:rPr>
                <w:rFonts w:ascii="Arial" w:hAnsi="Arial" w:cs="Arial"/>
              </w:rPr>
              <w:t>-202</w:t>
            </w:r>
            <w:r w:rsidR="00BC21E3" w:rsidRPr="00397BA5">
              <w:rPr>
                <w:rFonts w:ascii="Arial" w:hAnsi="Arial" w:cs="Arial"/>
              </w:rPr>
              <w:t>4</w:t>
            </w:r>
            <w:r w:rsidRPr="00397BA5">
              <w:rPr>
                <w:rFonts w:ascii="Arial" w:hAnsi="Arial" w:cs="Arial"/>
              </w:rPr>
              <w:t xml:space="preserve"> годы</w:t>
            </w:r>
          </w:p>
        </w:tc>
      </w:tr>
      <w:tr w:rsidR="003F38AC" w:rsidRPr="00397BA5" w14:paraId="46DA351D" w14:textId="77777777" w:rsidTr="00EB4630">
        <w:tc>
          <w:tcPr>
            <w:tcW w:w="2552" w:type="dxa"/>
          </w:tcPr>
          <w:p w14:paraId="2B85B58E" w14:textId="77777777" w:rsidR="003F38AC" w:rsidRPr="00397BA5" w:rsidRDefault="003F38AC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Исполнители</w:t>
            </w:r>
          </w:p>
          <w:p w14:paraId="4392C5E1" w14:textId="77777777" w:rsidR="003F38AC" w:rsidRPr="00397BA5" w:rsidRDefault="003F38AC" w:rsidP="00131A4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70BE128A" w14:textId="55573E53" w:rsidR="003F38AC" w:rsidRPr="00397BA5" w:rsidRDefault="00314BB5" w:rsidP="00E04123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Администрация </w:t>
            </w:r>
            <w:r w:rsidR="00F00F49" w:rsidRPr="00397BA5">
              <w:rPr>
                <w:rFonts w:ascii="Arial" w:hAnsi="Arial" w:cs="Arial"/>
              </w:rPr>
              <w:t>Новоел</w:t>
            </w:r>
            <w:r w:rsidRPr="00397BA5">
              <w:rPr>
                <w:rFonts w:ascii="Arial" w:hAnsi="Arial" w:cs="Arial"/>
              </w:rPr>
              <w:t>овского сельсовета</w:t>
            </w:r>
            <w:r w:rsidR="00F00F49" w:rsidRPr="00397BA5">
              <w:rPr>
                <w:rFonts w:ascii="Arial" w:hAnsi="Arial" w:cs="Arial"/>
              </w:rPr>
              <w:t xml:space="preserve"> Большеулуйского района Красноярского края</w:t>
            </w:r>
          </w:p>
        </w:tc>
      </w:tr>
      <w:tr w:rsidR="003F38AC" w:rsidRPr="00397BA5" w14:paraId="6DE2BA0A" w14:textId="77777777" w:rsidTr="00EB4630">
        <w:tc>
          <w:tcPr>
            <w:tcW w:w="2552" w:type="dxa"/>
          </w:tcPr>
          <w:p w14:paraId="3C34727A" w14:textId="77777777" w:rsidR="003F38AC" w:rsidRPr="00397BA5" w:rsidRDefault="003F38AC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Источники</w:t>
            </w:r>
          </w:p>
          <w:p w14:paraId="43187D19" w14:textId="77777777" w:rsidR="003F38AC" w:rsidRPr="00397BA5" w:rsidRDefault="003F38AC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6804" w:type="dxa"/>
          </w:tcPr>
          <w:p w14:paraId="1D840C90" w14:textId="77777777" w:rsidR="003F38AC" w:rsidRPr="00397BA5" w:rsidRDefault="003F38AC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Муниципальный бюджет</w:t>
            </w:r>
          </w:p>
        </w:tc>
      </w:tr>
      <w:tr w:rsidR="004F292B" w:rsidRPr="00397BA5" w14:paraId="7AA33BDB" w14:textId="77777777" w:rsidTr="00EB4630">
        <w:tc>
          <w:tcPr>
            <w:tcW w:w="2552" w:type="dxa"/>
          </w:tcPr>
          <w:p w14:paraId="7899CFC5" w14:textId="23D9B8D5" w:rsidR="004F292B" w:rsidRPr="00397BA5" w:rsidRDefault="0079641F" w:rsidP="0079641F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О</w:t>
            </w:r>
            <w:r w:rsidR="004F292B" w:rsidRPr="00397BA5">
              <w:rPr>
                <w:rFonts w:ascii="Arial" w:hAnsi="Arial" w:cs="Arial"/>
              </w:rPr>
              <w:t xml:space="preserve">бъемы финансового обеспечения реализации программы </w:t>
            </w:r>
          </w:p>
        </w:tc>
        <w:tc>
          <w:tcPr>
            <w:tcW w:w="6804" w:type="dxa"/>
          </w:tcPr>
          <w:p w14:paraId="4CF04EC3" w14:textId="761C6CA0" w:rsidR="0079641F" w:rsidRPr="00397BA5" w:rsidRDefault="004F292B" w:rsidP="0079641F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Общий объем финансирования программы на весь период действия </w:t>
            </w:r>
            <w:r w:rsidR="00154742" w:rsidRPr="00397BA5">
              <w:rPr>
                <w:rFonts w:ascii="Arial" w:hAnsi="Arial" w:cs="Arial"/>
              </w:rPr>
              <w:t xml:space="preserve">- </w:t>
            </w:r>
            <w:r w:rsidR="007A2353">
              <w:rPr>
                <w:rFonts w:ascii="Arial" w:hAnsi="Arial" w:cs="Arial"/>
              </w:rPr>
              <w:t>1</w:t>
            </w:r>
            <w:r w:rsidR="00DF49B3">
              <w:rPr>
                <w:rFonts w:ascii="Arial" w:hAnsi="Arial" w:cs="Arial"/>
              </w:rPr>
              <w:t>5</w:t>
            </w:r>
            <w:r w:rsidR="0079641F" w:rsidRPr="00397BA5">
              <w:rPr>
                <w:rFonts w:ascii="Arial" w:hAnsi="Arial" w:cs="Arial"/>
              </w:rPr>
              <w:t>,</w:t>
            </w:r>
            <w:r w:rsidR="00397BA5" w:rsidRPr="00397BA5">
              <w:rPr>
                <w:rFonts w:ascii="Arial" w:hAnsi="Arial" w:cs="Arial"/>
              </w:rPr>
              <w:t xml:space="preserve">0 </w:t>
            </w:r>
            <w:r w:rsidRPr="00397BA5">
              <w:rPr>
                <w:rFonts w:ascii="Arial" w:hAnsi="Arial" w:cs="Arial"/>
              </w:rPr>
              <w:t>тыс.</w:t>
            </w:r>
            <w:r w:rsidR="00CC749A">
              <w:rPr>
                <w:rFonts w:ascii="Arial" w:hAnsi="Arial" w:cs="Arial"/>
              </w:rPr>
              <w:t xml:space="preserve"> </w:t>
            </w:r>
            <w:r w:rsidRPr="00397BA5">
              <w:rPr>
                <w:rFonts w:ascii="Arial" w:hAnsi="Arial" w:cs="Arial"/>
              </w:rPr>
              <w:t>руб</w:t>
            </w:r>
            <w:r w:rsidR="0079641F" w:rsidRPr="00397BA5">
              <w:rPr>
                <w:rFonts w:ascii="Arial" w:hAnsi="Arial" w:cs="Arial"/>
              </w:rPr>
              <w:t>лей.</w:t>
            </w:r>
          </w:p>
          <w:p w14:paraId="3F8F0828" w14:textId="58E714CE" w:rsidR="0079641F" w:rsidRPr="00397BA5" w:rsidRDefault="00397BA5" w:rsidP="0079641F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В</w:t>
            </w:r>
            <w:r w:rsidR="004F292B" w:rsidRPr="00397BA5">
              <w:rPr>
                <w:rFonts w:ascii="Arial" w:hAnsi="Arial" w:cs="Arial"/>
              </w:rPr>
              <w:t xml:space="preserve"> разрезе по годам: </w:t>
            </w:r>
          </w:p>
          <w:p w14:paraId="6394DF85" w14:textId="75084D14" w:rsidR="0079641F" w:rsidRPr="00397BA5" w:rsidRDefault="004F292B" w:rsidP="0079641F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</w:t>
            </w:r>
            <w:r w:rsidR="0079641F" w:rsidRPr="00397BA5">
              <w:rPr>
                <w:rFonts w:ascii="Arial" w:hAnsi="Arial" w:cs="Arial"/>
              </w:rPr>
              <w:t>2</w:t>
            </w:r>
            <w:r w:rsidRPr="00397BA5">
              <w:rPr>
                <w:rFonts w:ascii="Arial" w:hAnsi="Arial" w:cs="Arial"/>
              </w:rPr>
              <w:t xml:space="preserve"> год </w:t>
            </w:r>
            <w:r w:rsidR="0079641F" w:rsidRPr="00397BA5">
              <w:rPr>
                <w:rFonts w:ascii="Arial" w:hAnsi="Arial" w:cs="Arial"/>
              </w:rPr>
              <w:t xml:space="preserve">– </w:t>
            </w:r>
            <w:r w:rsidR="007A2353">
              <w:rPr>
                <w:rFonts w:ascii="Arial" w:hAnsi="Arial" w:cs="Arial"/>
              </w:rPr>
              <w:t>0</w:t>
            </w:r>
            <w:r w:rsidR="0079641F" w:rsidRPr="00397BA5">
              <w:rPr>
                <w:rFonts w:ascii="Arial" w:hAnsi="Arial" w:cs="Arial"/>
              </w:rPr>
              <w:t xml:space="preserve">,0 </w:t>
            </w:r>
            <w:r w:rsidR="00154742" w:rsidRPr="00397BA5">
              <w:rPr>
                <w:rFonts w:ascii="Arial" w:hAnsi="Arial" w:cs="Arial"/>
              </w:rPr>
              <w:t>тыс.</w:t>
            </w:r>
            <w:r w:rsidR="00CC749A">
              <w:rPr>
                <w:rFonts w:ascii="Arial" w:hAnsi="Arial" w:cs="Arial"/>
              </w:rPr>
              <w:t xml:space="preserve"> </w:t>
            </w:r>
            <w:r w:rsidR="00154742" w:rsidRPr="00397BA5">
              <w:rPr>
                <w:rFonts w:ascii="Arial" w:hAnsi="Arial" w:cs="Arial"/>
              </w:rPr>
              <w:t>рублей</w:t>
            </w:r>
          </w:p>
          <w:p w14:paraId="128C21F3" w14:textId="4E2B9B65" w:rsidR="0079641F" w:rsidRPr="00397BA5" w:rsidRDefault="004F292B" w:rsidP="0079641F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</w:t>
            </w:r>
            <w:r w:rsidR="0079641F" w:rsidRPr="00397BA5">
              <w:rPr>
                <w:rFonts w:ascii="Arial" w:hAnsi="Arial" w:cs="Arial"/>
              </w:rPr>
              <w:t>3</w:t>
            </w:r>
            <w:r w:rsidRPr="00397BA5">
              <w:rPr>
                <w:rFonts w:ascii="Arial" w:hAnsi="Arial" w:cs="Arial"/>
              </w:rPr>
              <w:t xml:space="preserve"> год </w:t>
            </w:r>
            <w:r w:rsidR="0079641F" w:rsidRPr="00397BA5">
              <w:rPr>
                <w:rFonts w:ascii="Arial" w:hAnsi="Arial" w:cs="Arial"/>
              </w:rPr>
              <w:t xml:space="preserve">– </w:t>
            </w:r>
            <w:r w:rsidR="00DF49B3">
              <w:rPr>
                <w:rFonts w:ascii="Arial" w:hAnsi="Arial" w:cs="Arial"/>
              </w:rPr>
              <w:t>8</w:t>
            </w:r>
            <w:r w:rsidR="0079641F" w:rsidRPr="00397BA5">
              <w:rPr>
                <w:rFonts w:ascii="Arial" w:hAnsi="Arial" w:cs="Arial"/>
              </w:rPr>
              <w:t>,</w:t>
            </w:r>
            <w:r w:rsidR="00397BA5" w:rsidRPr="00397BA5">
              <w:rPr>
                <w:rFonts w:ascii="Arial" w:hAnsi="Arial" w:cs="Arial"/>
              </w:rPr>
              <w:t>0</w:t>
            </w:r>
            <w:r w:rsidR="00154742" w:rsidRPr="00397BA5">
              <w:rPr>
                <w:rFonts w:ascii="Arial" w:hAnsi="Arial" w:cs="Arial"/>
              </w:rPr>
              <w:t xml:space="preserve"> тыс.</w:t>
            </w:r>
            <w:r w:rsidR="00CC749A">
              <w:rPr>
                <w:rFonts w:ascii="Arial" w:hAnsi="Arial" w:cs="Arial"/>
              </w:rPr>
              <w:t xml:space="preserve"> </w:t>
            </w:r>
            <w:r w:rsidR="00154742" w:rsidRPr="00397BA5">
              <w:rPr>
                <w:rFonts w:ascii="Arial" w:hAnsi="Arial" w:cs="Arial"/>
              </w:rPr>
              <w:t>рублей</w:t>
            </w:r>
          </w:p>
          <w:p w14:paraId="3FC4C415" w14:textId="52C9CD4B" w:rsidR="004F292B" w:rsidRPr="00397BA5" w:rsidRDefault="004F292B" w:rsidP="00DF49B3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</w:t>
            </w:r>
            <w:r w:rsidR="0079641F" w:rsidRPr="00397BA5">
              <w:rPr>
                <w:rFonts w:ascii="Arial" w:hAnsi="Arial" w:cs="Arial"/>
              </w:rPr>
              <w:t>4</w:t>
            </w:r>
            <w:r w:rsidRPr="00397BA5">
              <w:rPr>
                <w:rFonts w:ascii="Arial" w:hAnsi="Arial" w:cs="Arial"/>
              </w:rPr>
              <w:t xml:space="preserve"> год </w:t>
            </w:r>
            <w:r w:rsidR="0079641F" w:rsidRPr="00397BA5">
              <w:rPr>
                <w:rFonts w:ascii="Arial" w:hAnsi="Arial" w:cs="Arial"/>
              </w:rPr>
              <w:t xml:space="preserve">– </w:t>
            </w:r>
            <w:r w:rsidR="00DF49B3">
              <w:rPr>
                <w:rFonts w:ascii="Arial" w:hAnsi="Arial" w:cs="Arial"/>
              </w:rPr>
              <w:t>7</w:t>
            </w:r>
            <w:r w:rsidR="0079641F" w:rsidRPr="00397BA5">
              <w:rPr>
                <w:rFonts w:ascii="Arial" w:hAnsi="Arial" w:cs="Arial"/>
              </w:rPr>
              <w:t>,0</w:t>
            </w:r>
            <w:r w:rsidR="00154742" w:rsidRPr="00397BA5">
              <w:rPr>
                <w:rFonts w:ascii="Arial" w:hAnsi="Arial" w:cs="Arial"/>
              </w:rPr>
              <w:t xml:space="preserve"> тыс.</w:t>
            </w:r>
            <w:r w:rsidR="00CC749A">
              <w:rPr>
                <w:rFonts w:ascii="Arial" w:hAnsi="Arial" w:cs="Arial"/>
              </w:rPr>
              <w:t xml:space="preserve"> </w:t>
            </w:r>
            <w:r w:rsidR="00154742" w:rsidRPr="00397BA5">
              <w:rPr>
                <w:rFonts w:ascii="Arial" w:hAnsi="Arial" w:cs="Arial"/>
              </w:rPr>
              <w:t>рублей</w:t>
            </w:r>
          </w:p>
        </w:tc>
      </w:tr>
      <w:tr w:rsidR="003F38AC" w:rsidRPr="00397BA5" w14:paraId="73629317" w14:textId="77777777" w:rsidTr="00EB4630">
        <w:trPr>
          <w:trHeight w:val="832"/>
        </w:trPr>
        <w:tc>
          <w:tcPr>
            <w:tcW w:w="2552" w:type="dxa"/>
            <w:vAlign w:val="center"/>
          </w:tcPr>
          <w:p w14:paraId="051A2215" w14:textId="4416FC50" w:rsidR="003F38AC" w:rsidRPr="00397BA5" w:rsidRDefault="003F38AC" w:rsidP="00314BB5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Планируемые результаты реализации программы</w:t>
            </w:r>
          </w:p>
        </w:tc>
        <w:tc>
          <w:tcPr>
            <w:tcW w:w="6804" w:type="dxa"/>
          </w:tcPr>
          <w:p w14:paraId="569A2AA3" w14:textId="5946CE5C" w:rsidR="003F38AC" w:rsidRPr="00397BA5" w:rsidRDefault="003F38AC" w:rsidP="007A2353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Снижение потребления </w:t>
            </w:r>
            <w:r w:rsidR="009146A8" w:rsidRPr="00397BA5">
              <w:rPr>
                <w:rFonts w:ascii="Arial" w:hAnsi="Arial" w:cs="Arial"/>
              </w:rPr>
              <w:t>электроэнергии</w:t>
            </w:r>
            <w:r w:rsidRPr="00397BA5">
              <w:rPr>
                <w:rFonts w:ascii="Arial" w:hAnsi="Arial" w:cs="Arial"/>
              </w:rPr>
              <w:t xml:space="preserve"> за счет внедрения в учреждении предлагаемых данной программой решений и мероприятий.</w:t>
            </w:r>
          </w:p>
        </w:tc>
      </w:tr>
    </w:tbl>
    <w:p w14:paraId="27B1DE6E" w14:textId="77777777" w:rsidR="003F38AC" w:rsidRPr="00397BA5" w:rsidRDefault="003F38AC" w:rsidP="003F38AC">
      <w:pPr>
        <w:jc w:val="center"/>
        <w:rPr>
          <w:rFonts w:ascii="Arial" w:hAnsi="Arial" w:cs="Arial"/>
          <w:b/>
        </w:rPr>
      </w:pPr>
    </w:p>
    <w:p w14:paraId="6DAEEC36" w14:textId="3767DF26" w:rsidR="003F38AC" w:rsidRPr="00EB4630" w:rsidRDefault="003F38AC" w:rsidP="003F38AC">
      <w:pPr>
        <w:jc w:val="center"/>
        <w:rPr>
          <w:rFonts w:ascii="Arial" w:hAnsi="Arial" w:cs="Arial"/>
        </w:rPr>
      </w:pPr>
      <w:r w:rsidRPr="00EB4630">
        <w:rPr>
          <w:rFonts w:ascii="Arial" w:hAnsi="Arial" w:cs="Arial"/>
        </w:rPr>
        <w:t>Введение</w:t>
      </w:r>
    </w:p>
    <w:p w14:paraId="26E87B9D" w14:textId="77777777" w:rsidR="00D86741" w:rsidRPr="00397BA5" w:rsidRDefault="00D86741" w:rsidP="003F38AC">
      <w:pPr>
        <w:jc w:val="center"/>
        <w:rPr>
          <w:rFonts w:ascii="Arial" w:hAnsi="Arial" w:cs="Arial"/>
          <w:b/>
        </w:rPr>
      </w:pPr>
    </w:p>
    <w:p w14:paraId="6AA8D40B" w14:textId="36274CD2" w:rsidR="003F38AC" w:rsidRPr="00397BA5" w:rsidRDefault="003F38AC" w:rsidP="003F38AC">
      <w:pPr>
        <w:ind w:firstLine="708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Энергосбережение является актуальным и необходимым условием нормального функционирования </w:t>
      </w:r>
      <w:r w:rsidR="009956EC" w:rsidRPr="00397BA5">
        <w:rPr>
          <w:rFonts w:ascii="Arial" w:hAnsi="Arial" w:cs="Arial"/>
        </w:rPr>
        <w:t xml:space="preserve">Администрации </w:t>
      </w:r>
      <w:r w:rsidR="00D24FB6" w:rsidRPr="00397BA5">
        <w:rPr>
          <w:rFonts w:ascii="Arial" w:hAnsi="Arial" w:cs="Arial"/>
        </w:rPr>
        <w:t>Новоел</w:t>
      </w:r>
      <w:r w:rsidR="00314BB5" w:rsidRPr="00397BA5">
        <w:rPr>
          <w:rFonts w:ascii="Arial" w:hAnsi="Arial" w:cs="Arial"/>
        </w:rPr>
        <w:t>овского</w:t>
      </w:r>
      <w:r w:rsidR="00630249" w:rsidRPr="00397BA5">
        <w:rPr>
          <w:rFonts w:ascii="Arial" w:hAnsi="Arial" w:cs="Arial"/>
        </w:rPr>
        <w:t xml:space="preserve"> сельсовета</w:t>
      </w:r>
      <w:r w:rsidRPr="00397BA5">
        <w:rPr>
          <w:rFonts w:ascii="Arial" w:hAnsi="Arial" w:cs="Arial"/>
        </w:rPr>
        <w:t xml:space="preserve">, так как повышение </w:t>
      </w:r>
      <w:r w:rsidR="00413324" w:rsidRPr="00397BA5">
        <w:rPr>
          <w:rFonts w:ascii="Arial" w:hAnsi="Arial" w:cs="Arial"/>
        </w:rPr>
        <w:t xml:space="preserve">эффективности использования </w:t>
      </w:r>
      <w:r w:rsidR="000A4D3A">
        <w:rPr>
          <w:rFonts w:ascii="Arial" w:hAnsi="Arial" w:cs="Arial"/>
        </w:rPr>
        <w:t>ЭЭ</w:t>
      </w:r>
      <w:r w:rsidRPr="00397BA5">
        <w:rPr>
          <w:rFonts w:ascii="Arial" w:hAnsi="Arial" w:cs="Arial"/>
        </w:rPr>
        <w:t xml:space="preserve"> при соответственно</w:t>
      </w:r>
      <w:r w:rsidR="00413324" w:rsidRPr="00397BA5">
        <w:rPr>
          <w:rFonts w:ascii="Arial" w:hAnsi="Arial" w:cs="Arial"/>
        </w:rPr>
        <w:t>м</w:t>
      </w:r>
      <w:r w:rsidRPr="00397BA5">
        <w:rPr>
          <w:rFonts w:ascii="Arial" w:hAnsi="Arial" w:cs="Arial"/>
        </w:rPr>
        <w:t xml:space="preserve"> росте стоимости электрической энергии позволяет доби</w:t>
      </w:r>
      <w:r w:rsidR="00413324" w:rsidRPr="00397BA5">
        <w:rPr>
          <w:rFonts w:ascii="Arial" w:hAnsi="Arial" w:cs="Arial"/>
        </w:rPr>
        <w:t xml:space="preserve">ться существенной экономии как </w:t>
      </w:r>
      <w:r w:rsidR="000A4D3A">
        <w:rPr>
          <w:rFonts w:ascii="Arial" w:hAnsi="Arial" w:cs="Arial"/>
        </w:rPr>
        <w:t>ЭЭ</w:t>
      </w:r>
      <w:r w:rsidRPr="00397BA5">
        <w:rPr>
          <w:rFonts w:ascii="Arial" w:hAnsi="Arial" w:cs="Arial"/>
        </w:rPr>
        <w:t>, так и финансовых  ресурсов.</w:t>
      </w:r>
    </w:p>
    <w:p w14:paraId="69DB90B8" w14:textId="4BBB493C" w:rsidR="00CF72D1" w:rsidRPr="00397BA5" w:rsidRDefault="00CF72D1" w:rsidP="003F38AC">
      <w:pPr>
        <w:ind w:firstLine="708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Анализ функционирования учреждения по</w:t>
      </w:r>
      <w:r w:rsidR="00413324" w:rsidRPr="00397BA5">
        <w:rPr>
          <w:rFonts w:ascii="Arial" w:hAnsi="Arial" w:cs="Arial"/>
        </w:rPr>
        <w:t xml:space="preserve">казывает, что основные потери </w:t>
      </w:r>
      <w:r w:rsidR="000A4D3A">
        <w:rPr>
          <w:rFonts w:ascii="Arial" w:hAnsi="Arial" w:cs="Arial"/>
        </w:rPr>
        <w:t>ЭЭ</w:t>
      </w:r>
      <w:r w:rsidRPr="00397BA5">
        <w:rPr>
          <w:rFonts w:ascii="Arial" w:hAnsi="Arial" w:cs="Arial"/>
        </w:rPr>
        <w:t xml:space="preserve"> наблюдаются при неэффективном использовании, распределении и потреблении </w:t>
      </w:r>
      <w:r w:rsidR="00B44D01" w:rsidRPr="00397BA5">
        <w:rPr>
          <w:rFonts w:ascii="Arial" w:hAnsi="Arial" w:cs="Arial"/>
        </w:rPr>
        <w:t>(</w:t>
      </w:r>
      <w:r w:rsidR="00413324" w:rsidRPr="00397BA5">
        <w:rPr>
          <w:rFonts w:ascii="Arial" w:hAnsi="Arial" w:cs="Arial"/>
        </w:rPr>
        <w:t>электрической энергии</w:t>
      </w:r>
      <w:r w:rsidR="00B44D01" w:rsidRPr="00397BA5">
        <w:rPr>
          <w:rFonts w:ascii="Arial" w:hAnsi="Arial" w:cs="Arial"/>
        </w:rPr>
        <w:t>)</w:t>
      </w:r>
      <w:r w:rsidR="00413324" w:rsidRPr="00397BA5">
        <w:rPr>
          <w:rFonts w:ascii="Arial" w:hAnsi="Arial" w:cs="Arial"/>
        </w:rPr>
        <w:t>.</w:t>
      </w:r>
    </w:p>
    <w:p w14:paraId="274BE42C" w14:textId="7E550A03" w:rsidR="003F38AC" w:rsidRPr="00397BA5" w:rsidRDefault="003F38AC" w:rsidP="003F38AC">
      <w:pPr>
        <w:ind w:firstLine="708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Программа энергосбережения должна обес</w:t>
      </w:r>
      <w:r w:rsidR="00413324" w:rsidRPr="00397BA5">
        <w:rPr>
          <w:rFonts w:ascii="Arial" w:hAnsi="Arial" w:cs="Arial"/>
        </w:rPr>
        <w:t xml:space="preserve">печить снижение потребления </w:t>
      </w:r>
      <w:r w:rsidR="000A4D3A">
        <w:rPr>
          <w:rFonts w:ascii="Arial" w:hAnsi="Arial" w:cs="Arial"/>
        </w:rPr>
        <w:t>ЭЭ</w:t>
      </w:r>
      <w:r w:rsidR="009956EC" w:rsidRPr="00397BA5">
        <w:rPr>
          <w:rFonts w:ascii="Arial" w:hAnsi="Arial" w:cs="Arial"/>
        </w:rPr>
        <w:t xml:space="preserve"> </w:t>
      </w:r>
      <w:r w:rsidRPr="00397BA5">
        <w:rPr>
          <w:rFonts w:ascii="Arial" w:hAnsi="Arial" w:cs="Arial"/>
        </w:rPr>
        <w:t xml:space="preserve">за счет внедрения в </w:t>
      </w:r>
      <w:r w:rsidR="009956EC" w:rsidRPr="00397BA5">
        <w:rPr>
          <w:rFonts w:ascii="Arial" w:hAnsi="Arial" w:cs="Arial"/>
        </w:rPr>
        <w:t xml:space="preserve">Администрации </w:t>
      </w:r>
      <w:r w:rsidR="00D24FB6" w:rsidRPr="00397BA5">
        <w:rPr>
          <w:rFonts w:ascii="Arial" w:hAnsi="Arial" w:cs="Arial"/>
        </w:rPr>
        <w:t>Новоел</w:t>
      </w:r>
      <w:r w:rsidR="00314BB5" w:rsidRPr="00397BA5">
        <w:rPr>
          <w:rFonts w:ascii="Arial" w:hAnsi="Arial" w:cs="Arial"/>
        </w:rPr>
        <w:t>овского</w:t>
      </w:r>
      <w:r w:rsidR="00630249" w:rsidRPr="00397BA5">
        <w:rPr>
          <w:rFonts w:ascii="Arial" w:hAnsi="Arial" w:cs="Arial"/>
        </w:rPr>
        <w:t xml:space="preserve"> сельсовета</w:t>
      </w:r>
      <w:r w:rsidRPr="00397BA5">
        <w:rPr>
          <w:rFonts w:ascii="Arial" w:hAnsi="Arial" w:cs="Arial"/>
        </w:rPr>
        <w:t xml:space="preserve"> предлагаемых данной программой решений и мероприятий и соответственно перехода на экономичн</w:t>
      </w:r>
      <w:r w:rsidR="00413324" w:rsidRPr="00397BA5">
        <w:rPr>
          <w:rFonts w:ascii="Arial" w:hAnsi="Arial" w:cs="Arial"/>
        </w:rPr>
        <w:t xml:space="preserve">ое и рациональное расходование </w:t>
      </w:r>
      <w:r w:rsidR="000A4D3A">
        <w:rPr>
          <w:rFonts w:ascii="Arial" w:hAnsi="Arial" w:cs="Arial"/>
        </w:rPr>
        <w:t>ЭЭ</w:t>
      </w:r>
      <w:r w:rsidRPr="00397BA5">
        <w:rPr>
          <w:rFonts w:ascii="Arial" w:hAnsi="Arial" w:cs="Arial"/>
        </w:rPr>
        <w:t xml:space="preserve"> в здани</w:t>
      </w:r>
      <w:r w:rsidR="008676FF" w:rsidRPr="00397BA5">
        <w:rPr>
          <w:rFonts w:ascii="Arial" w:hAnsi="Arial" w:cs="Arial"/>
        </w:rPr>
        <w:t>ях</w:t>
      </w:r>
      <w:r w:rsidR="009956EC" w:rsidRPr="00397BA5">
        <w:rPr>
          <w:rFonts w:ascii="Arial" w:hAnsi="Arial" w:cs="Arial"/>
        </w:rPr>
        <w:t xml:space="preserve"> администрации</w:t>
      </w:r>
      <w:r w:rsidR="008676FF" w:rsidRPr="00397BA5">
        <w:rPr>
          <w:rFonts w:ascii="Arial" w:hAnsi="Arial" w:cs="Arial"/>
        </w:rPr>
        <w:t xml:space="preserve"> </w:t>
      </w:r>
      <w:r w:rsidRPr="00397BA5">
        <w:rPr>
          <w:rFonts w:ascii="Arial" w:hAnsi="Arial" w:cs="Arial"/>
        </w:rPr>
        <w:t>при полном удовлетворении потребителей про</w:t>
      </w:r>
      <w:r w:rsidR="00413324" w:rsidRPr="00397BA5">
        <w:rPr>
          <w:rFonts w:ascii="Arial" w:hAnsi="Arial" w:cs="Arial"/>
        </w:rPr>
        <w:t xml:space="preserve">цесса  в количестве и качестве </w:t>
      </w:r>
      <w:r w:rsidR="000A4D3A">
        <w:rPr>
          <w:rFonts w:ascii="Arial" w:hAnsi="Arial" w:cs="Arial"/>
        </w:rPr>
        <w:t>ЭЭ</w:t>
      </w:r>
      <w:r w:rsidRPr="00397BA5">
        <w:rPr>
          <w:rFonts w:ascii="Arial" w:hAnsi="Arial" w:cs="Arial"/>
        </w:rPr>
        <w:t xml:space="preserve">. Превратить энергоснабжение в возможность экономии бюджетных средств </w:t>
      </w:r>
      <w:r w:rsidR="003C539C" w:rsidRPr="00397BA5">
        <w:rPr>
          <w:rFonts w:ascii="Arial" w:hAnsi="Arial" w:cs="Arial"/>
        </w:rPr>
        <w:t xml:space="preserve">Администрации </w:t>
      </w:r>
      <w:r w:rsidR="00D24FB6" w:rsidRPr="00397BA5">
        <w:rPr>
          <w:rFonts w:ascii="Arial" w:hAnsi="Arial" w:cs="Arial"/>
        </w:rPr>
        <w:t>Новоел</w:t>
      </w:r>
      <w:r w:rsidR="00314BB5" w:rsidRPr="00397BA5">
        <w:rPr>
          <w:rFonts w:ascii="Arial" w:hAnsi="Arial" w:cs="Arial"/>
        </w:rPr>
        <w:t>овского</w:t>
      </w:r>
      <w:r w:rsidR="008676FF" w:rsidRPr="00397BA5">
        <w:rPr>
          <w:rFonts w:ascii="Arial" w:hAnsi="Arial" w:cs="Arial"/>
        </w:rPr>
        <w:t xml:space="preserve"> сельсовета</w:t>
      </w:r>
      <w:r w:rsidRPr="00397BA5">
        <w:rPr>
          <w:rFonts w:ascii="Arial" w:hAnsi="Arial" w:cs="Arial"/>
        </w:rPr>
        <w:t xml:space="preserve">, которые будут использоваться на укрепление материальной базы </w:t>
      </w:r>
      <w:r w:rsidR="003C539C" w:rsidRPr="00397BA5">
        <w:rPr>
          <w:rFonts w:ascii="Arial" w:hAnsi="Arial" w:cs="Arial"/>
        </w:rPr>
        <w:t>администрации</w:t>
      </w:r>
      <w:r w:rsidRPr="00397BA5">
        <w:rPr>
          <w:rFonts w:ascii="Arial" w:hAnsi="Arial" w:cs="Arial"/>
        </w:rPr>
        <w:t>.</w:t>
      </w:r>
    </w:p>
    <w:p w14:paraId="257D3318" w14:textId="77777777" w:rsidR="008D6032" w:rsidRPr="00397BA5" w:rsidRDefault="008D6032" w:rsidP="003F38AC">
      <w:pPr>
        <w:ind w:firstLine="708"/>
        <w:jc w:val="both"/>
        <w:rPr>
          <w:rFonts w:ascii="Arial" w:hAnsi="Arial" w:cs="Arial"/>
        </w:rPr>
      </w:pPr>
    </w:p>
    <w:p w14:paraId="4F1DE1A8" w14:textId="6F20FADF" w:rsidR="003F38AC" w:rsidRPr="00EB4630" w:rsidRDefault="003F38AC" w:rsidP="003F38AC">
      <w:pPr>
        <w:ind w:left="720"/>
        <w:jc w:val="center"/>
        <w:rPr>
          <w:rFonts w:ascii="Arial" w:hAnsi="Arial" w:cs="Arial"/>
        </w:rPr>
      </w:pPr>
      <w:r w:rsidRPr="00EB4630">
        <w:rPr>
          <w:rFonts w:ascii="Arial" w:hAnsi="Arial" w:cs="Arial"/>
        </w:rPr>
        <w:t>Общие сведения о</w:t>
      </w:r>
      <w:r w:rsidR="00FA0D2A" w:rsidRPr="00EB4630">
        <w:rPr>
          <w:rFonts w:ascii="Arial" w:hAnsi="Arial" w:cs="Arial"/>
        </w:rPr>
        <w:t xml:space="preserve">б </w:t>
      </w:r>
      <w:r w:rsidR="00FF0DCB" w:rsidRPr="00EB4630">
        <w:rPr>
          <w:rFonts w:ascii="Arial" w:hAnsi="Arial" w:cs="Arial"/>
        </w:rPr>
        <w:t>организации</w:t>
      </w:r>
    </w:p>
    <w:p w14:paraId="4866BDE0" w14:textId="77777777" w:rsidR="007B289F" w:rsidRPr="00397BA5" w:rsidRDefault="007B289F" w:rsidP="003F38AC">
      <w:pPr>
        <w:ind w:left="7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5415"/>
      </w:tblGrid>
      <w:tr w:rsidR="003F38AC" w:rsidRPr="00397BA5" w14:paraId="662936BB" w14:textId="77777777" w:rsidTr="00155403">
        <w:trPr>
          <w:trHeight w:val="339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1E08" w14:textId="77777777" w:rsidR="003F38AC" w:rsidRPr="00397BA5" w:rsidRDefault="003F38AC" w:rsidP="0041695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E2B7" w14:textId="629FC30C" w:rsidR="003F38AC" w:rsidRPr="00397BA5" w:rsidRDefault="003F38AC" w:rsidP="0041695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Муниципальная </w:t>
            </w:r>
          </w:p>
        </w:tc>
      </w:tr>
      <w:tr w:rsidR="003F38AC" w:rsidRPr="00397BA5" w14:paraId="3D604CAB" w14:textId="77777777" w:rsidTr="00155403">
        <w:trPr>
          <w:trHeight w:val="417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A33C" w14:textId="197A173D" w:rsidR="003F38AC" w:rsidRPr="00397BA5" w:rsidRDefault="008D6032" w:rsidP="0041695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Полное </w:t>
            </w:r>
            <w:r w:rsidR="00DB00EF" w:rsidRPr="00397BA5">
              <w:rPr>
                <w:rFonts w:ascii="Arial" w:hAnsi="Arial" w:cs="Arial"/>
              </w:rPr>
              <w:t>наименование</w:t>
            </w:r>
            <w:r w:rsidRPr="00397BA5">
              <w:rPr>
                <w:rFonts w:ascii="Arial" w:hAnsi="Arial" w:cs="Arial"/>
              </w:rPr>
              <w:t xml:space="preserve"> </w:t>
            </w:r>
            <w:r w:rsidR="00FF0DCB" w:rsidRPr="00397BA5">
              <w:rPr>
                <w:rFonts w:ascii="Arial" w:hAnsi="Arial" w:cs="Arial"/>
              </w:rPr>
              <w:t>организации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5EF" w14:textId="311F02DC" w:rsidR="003F38AC" w:rsidRPr="00397BA5" w:rsidRDefault="00314BB5" w:rsidP="00416954">
            <w:pPr>
              <w:tabs>
                <w:tab w:val="left" w:pos="2100"/>
              </w:tabs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Администрация </w:t>
            </w:r>
            <w:r w:rsidR="00D24FB6" w:rsidRPr="00397BA5">
              <w:rPr>
                <w:rFonts w:ascii="Arial" w:hAnsi="Arial" w:cs="Arial"/>
              </w:rPr>
              <w:t>Новоел</w:t>
            </w:r>
            <w:r w:rsidRPr="00397BA5">
              <w:rPr>
                <w:rFonts w:ascii="Arial" w:hAnsi="Arial" w:cs="Arial"/>
              </w:rPr>
              <w:t>овского сельсовета</w:t>
            </w:r>
          </w:p>
        </w:tc>
      </w:tr>
      <w:tr w:rsidR="003F38AC" w:rsidRPr="00397BA5" w14:paraId="3F03E46C" w14:textId="77777777" w:rsidTr="00155403">
        <w:trPr>
          <w:trHeight w:val="423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05ED" w14:textId="2362628D" w:rsidR="003F38AC" w:rsidRPr="00397BA5" w:rsidRDefault="008D6032" w:rsidP="0041695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Юридический адрес </w:t>
            </w:r>
            <w:r w:rsidR="00FF0DCB" w:rsidRPr="00397BA5">
              <w:rPr>
                <w:rFonts w:ascii="Arial" w:hAnsi="Arial" w:cs="Arial"/>
              </w:rPr>
              <w:t>организации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BB7" w14:textId="15FE8AB1" w:rsidR="003F38AC" w:rsidRPr="00397BA5" w:rsidRDefault="00314BB5" w:rsidP="00D24FB6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66211</w:t>
            </w:r>
            <w:r w:rsidR="00D24FB6" w:rsidRPr="00397BA5">
              <w:rPr>
                <w:rFonts w:ascii="Arial" w:hAnsi="Arial" w:cs="Arial"/>
              </w:rPr>
              <w:t>3</w:t>
            </w:r>
            <w:r w:rsidRPr="00397BA5">
              <w:rPr>
                <w:rFonts w:ascii="Arial" w:hAnsi="Arial" w:cs="Arial"/>
              </w:rPr>
              <w:t xml:space="preserve">, Красноярский край, Большеулуйский район, </w:t>
            </w:r>
            <w:proofErr w:type="spellStart"/>
            <w:r w:rsidRPr="00397BA5">
              <w:rPr>
                <w:rFonts w:ascii="Arial" w:hAnsi="Arial" w:cs="Arial"/>
              </w:rPr>
              <w:t>с</w:t>
            </w:r>
            <w:proofErr w:type="gramStart"/>
            <w:r w:rsidRPr="00397BA5">
              <w:rPr>
                <w:rFonts w:ascii="Arial" w:hAnsi="Arial" w:cs="Arial"/>
              </w:rPr>
              <w:t>.</w:t>
            </w:r>
            <w:r w:rsidR="00D24FB6" w:rsidRPr="00397BA5">
              <w:rPr>
                <w:rFonts w:ascii="Arial" w:hAnsi="Arial" w:cs="Arial"/>
              </w:rPr>
              <w:t>Н</w:t>
            </w:r>
            <w:proofErr w:type="gramEnd"/>
            <w:r w:rsidR="00D24FB6" w:rsidRPr="00397BA5">
              <w:rPr>
                <w:rFonts w:ascii="Arial" w:hAnsi="Arial" w:cs="Arial"/>
              </w:rPr>
              <w:t>овая</w:t>
            </w:r>
            <w:proofErr w:type="spellEnd"/>
            <w:r w:rsidR="00D24FB6" w:rsidRPr="00397BA5">
              <w:rPr>
                <w:rFonts w:ascii="Arial" w:hAnsi="Arial" w:cs="Arial"/>
              </w:rPr>
              <w:t xml:space="preserve"> Еловка, </w:t>
            </w:r>
            <w:proofErr w:type="spellStart"/>
            <w:r w:rsidR="00D24FB6" w:rsidRPr="00397BA5">
              <w:rPr>
                <w:rFonts w:ascii="Arial" w:hAnsi="Arial" w:cs="Arial"/>
              </w:rPr>
              <w:t>ул.Советская</w:t>
            </w:r>
            <w:proofErr w:type="spellEnd"/>
            <w:r w:rsidR="00D24FB6" w:rsidRPr="00397BA5">
              <w:rPr>
                <w:rFonts w:ascii="Arial" w:hAnsi="Arial" w:cs="Arial"/>
              </w:rPr>
              <w:t>,</w:t>
            </w:r>
            <w:r w:rsidRPr="00397BA5">
              <w:rPr>
                <w:rFonts w:ascii="Arial" w:hAnsi="Arial" w:cs="Arial"/>
              </w:rPr>
              <w:t xml:space="preserve"> 5</w:t>
            </w:r>
            <w:r w:rsidR="00D24FB6" w:rsidRPr="00397BA5">
              <w:rPr>
                <w:rFonts w:ascii="Arial" w:hAnsi="Arial" w:cs="Arial"/>
              </w:rPr>
              <w:t>0Б</w:t>
            </w:r>
          </w:p>
        </w:tc>
      </w:tr>
      <w:tr w:rsidR="00314BB5" w:rsidRPr="00397BA5" w14:paraId="4F6B03C5" w14:textId="77777777" w:rsidTr="00155403">
        <w:trPr>
          <w:trHeight w:val="40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CE04" w14:textId="3C2008BB" w:rsidR="00314BB5" w:rsidRPr="00397BA5" w:rsidRDefault="00314BB5" w:rsidP="0041695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Почтовый адрес организации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D92" w14:textId="18931861" w:rsidR="00314BB5" w:rsidRPr="00397BA5" w:rsidRDefault="00314BB5" w:rsidP="00D24FB6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66211</w:t>
            </w:r>
            <w:r w:rsidR="00D24FB6" w:rsidRPr="00397BA5">
              <w:rPr>
                <w:rFonts w:ascii="Arial" w:hAnsi="Arial" w:cs="Arial"/>
              </w:rPr>
              <w:t>3</w:t>
            </w:r>
            <w:r w:rsidRPr="00397BA5">
              <w:rPr>
                <w:rFonts w:ascii="Arial" w:hAnsi="Arial" w:cs="Arial"/>
              </w:rPr>
              <w:t>, Красноярский край, Большеулуйский район, с.</w:t>
            </w:r>
            <w:r w:rsidR="00D24FB6" w:rsidRPr="00397BA5">
              <w:rPr>
                <w:rFonts w:ascii="Arial" w:hAnsi="Arial" w:cs="Arial"/>
              </w:rPr>
              <w:t xml:space="preserve"> Новая Еловка</w:t>
            </w:r>
            <w:r w:rsidRPr="00397BA5">
              <w:rPr>
                <w:rFonts w:ascii="Arial" w:hAnsi="Arial" w:cs="Arial"/>
              </w:rPr>
              <w:t xml:space="preserve">, </w:t>
            </w:r>
            <w:proofErr w:type="spellStart"/>
            <w:r w:rsidRPr="00397BA5">
              <w:rPr>
                <w:rFonts w:ascii="Arial" w:hAnsi="Arial" w:cs="Arial"/>
              </w:rPr>
              <w:t>ул</w:t>
            </w:r>
            <w:proofErr w:type="gramStart"/>
            <w:r w:rsidRPr="00397BA5">
              <w:rPr>
                <w:rFonts w:ascii="Arial" w:hAnsi="Arial" w:cs="Arial"/>
              </w:rPr>
              <w:t>.С</w:t>
            </w:r>
            <w:proofErr w:type="gramEnd"/>
            <w:r w:rsidRPr="00397BA5">
              <w:rPr>
                <w:rFonts w:ascii="Arial" w:hAnsi="Arial" w:cs="Arial"/>
              </w:rPr>
              <w:t>оветская</w:t>
            </w:r>
            <w:proofErr w:type="spellEnd"/>
            <w:r w:rsidRPr="00397BA5">
              <w:rPr>
                <w:rFonts w:ascii="Arial" w:hAnsi="Arial" w:cs="Arial"/>
              </w:rPr>
              <w:t>, 5</w:t>
            </w:r>
            <w:r w:rsidR="00D24FB6" w:rsidRPr="00397BA5">
              <w:rPr>
                <w:rFonts w:ascii="Arial" w:hAnsi="Arial" w:cs="Arial"/>
              </w:rPr>
              <w:t>0Б</w:t>
            </w:r>
          </w:p>
        </w:tc>
      </w:tr>
      <w:tr w:rsidR="00314BB5" w:rsidRPr="00397BA5" w14:paraId="7F4A300D" w14:textId="77777777" w:rsidTr="00155403">
        <w:trPr>
          <w:trHeight w:val="27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6C37" w14:textId="013C87A3" w:rsidR="00314BB5" w:rsidRPr="00397BA5" w:rsidRDefault="00314BB5" w:rsidP="0041695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Телефон</w:t>
            </w:r>
            <w:r w:rsidR="006A58C5" w:rsidRPr="00397BA5">
              <w:rPr>
                <w:rFonts w:ascii="Arial" w:hAnsi="Arial" w:cs="Arial"/>
              </w:rPr>
              <w:t>/ факс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B67" w14:textId="1E166319" w:rsidR="00314BB5" w:rsidRPr="00397BA5" w:rsidRDefault="00314BB5" w:rsidP="006A58C5">
            <w:pPr>
              <w:pStyle w:val="a5"/>
              <w:ind w:left="0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8(39159)29-</w:t>
            </w:r>
            <w:r w:rsidR="00D24FB6" w:rsidRPr="00397BA5">
              <w:rPr>
                <w:rFonts w:ascii="Arial" w:hAnsi="Arial" w:cs="Arial"/>
              </w:rPr>
              <w:t>4</w:t>
            </w:r>
            <w:r w:rsidR="006A58C5" w:rsidRPr="00397BA5">
              <w:rPr>
                <w:rFonts w:ascii="Arial" w:hAnsi="Arial" w:cs="Arial"/>
              </w:rPr>
              <w:t>-04, 8(39159)29-4-11</w:t>
            </w:r>
          </w:p>
        </w:tc>
      </w:tr>
      <w:tr w:rsidR="00314BB5" w:rsidRPr="00397BA5" w14:paraId="5833E344" w14:textId="77777777" w:rsidTr="00155403">
        <w:trPr>
          <w:trHeight w:val="26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676B" w14:textId="77777777" w:rsidR="00314BB5" w:rsidRPr="00397BA5" w:rsidRDefault="00314BB5" w:rsidP="00416954">
            <w:pPr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816" w14:textId="329480D9" w:rsidR="00314BB5" w:rsidRPr="00397BA5" w:rsidRDefault="006A58C5" w:rsidP="00416954">
            <w:pPr>
              <w:pStyle w:val="a5"/>
              <w:ind w:left="0"/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lang w:val="en-US"/>
              </w:rPr>
              <w:t>novoelovka_selsovet</w:t>
            </w:r>
            <w:r w:rsidR="00314BB5" w:rsidRPr="00397BA5">
              <w:rPr>
                <w:rFonts w:ascii="Arial" w:hAnsi="Arial" w:cs="Arial"/>
                <w:lang w:val="en-US"/>
              </w:rPr>
              <w:t>@mail.ru</w:t>
            </w:r>
          </w:p>
        </w:tc>
      </w:tr>
    </w:tbl>
    <w:p w14:paraId="0F6F94D0" w14:textId="77777777" w:rsidR="0079641F" w:rsidRPr="00397BA5" w:rsidRDefault="0079641F" w:rsidP="0079641F">
      <w:pPr>
        <w:pStyle w:val="ConsPlusNormal"/>
        <w:widowControl/>
        <w:ind w:left="720" w:firstLine="0"/>
        <w:rPr>
          <w:b/>
          <w:sz w:val="24"/>
          <w:szCs w:val="24"/>
        </w:rPr>
      </w:pPr>
    </w:p>
    <w:p w14:paraId="65F7EBD7" w14:textId="77777777" w:rsidR="00EB4630" w:rsidRDefault="00EB4630" w:rsidP="00EB4630">
      <w:pPr>
        <w:pStyle w:val="ConsPlusNormal"/>
        <w:widowControl/>
        <w:ind w:left="1080" w:firstLine="0"/>
        <w:jc w:val="center"/>
        <w:rPr>
          <w:b/>
          <w:sz w:val="24"/>
          <w:szCs w:val="24"/>
        </w:rPr>
      </w:pPr>
    </w:p>
    <w:p w14:paraId="731F8699" w14:textId="77777777" w:rsidR="00EB4630" w:rsidRDefault="00EB4630" w:rsidP="00EB4630">
      <w:pPr>
        <w:pStyle w:val="ConsPlusNormal"/>
        <w:widowControl/>
        <w:ind w:left="1080" w:firstLine="0"/>
        <w:jc w:val="center"/>
        <w:rPr>
          <w:b/>
          <w:sz w:val="24"/>
          <w:szCs w:val="24"/>
        </w:rPr>
      </w:pPr>
    </w:p>
    <w:p w14:paraId="038AB564" w14:textId="1B7B8037" w:rsidR="003F38AC" w:rsidRPr="00EB4630" w:rsidRDefault="00EB4630" w:rsidP="00EB4630">
      <w:pPr>
        <w:pStyle w:val="ConsPlusNormal"/>
        <w:widowControl/>
        <w:ind w:left="108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EB463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3F38AC" w:rsidRPr="00EB4630">
        <w:rPr>
          <w:sz w:val="24"/>
          <w:szCs w:val="24"/>
        </w:rPr>
        <w:t>Цель Программы</w:t>
      </w:r>
    </w:p>
    <w:p w14:paraId="7B5D7C57" w14:textId="77777777" w:rsidR="00180D8A" w:rsidRPr="00397BA5" w:rsidRDefault="00180D8A" w:rsidP="00180D8A">
      <w:pPr>
        <w:pStyle w:val="ConsPlusNormal"/>
        <w:widowControl/>
        <w:ind w:left="720" w:firstLine="0"/>
        <w:rPr>
          <w:b/>
          <w:sz w:val="24"/>
          <w:szCs w:val="24"/>
        </w:rPr>
      </w:pPr>
    </w:p>
    <w:p w14:paraId="3487E7C7" w14:textId="63571CCA" w:rsidR="008D6032" w:rsidRPr="00397BA5" w:rsidRDefault="003F38AC" w:rsidP="00D8674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Основной целью программы является повышение</w:t>
      </w:r>
      <w:r w:rsidR="006E0F80" w:rsidRPr="00397BA5">
        <w:rPr>
          <w:sz w:val="24"/>
          <w:szCs w:val="24"/>
        </w:rPr>
        <w:t xml:space="preserve"> </w:t>
      </w:r>
      <w:r w:rsidRPr="00397BA5">
        <w:rPr>
          <w:sz w:val="24"/>
          <w:szCs w:val="24"/>
        </w:rPr>
        <w:t>эффективно</w:t>
      </w:r>
      <w:r w:rsidR="00C072BB" w:rsidRPr="00397BA5">
        <w:rPr>
          <w:sz w:val="24"/>
          <w:szCs w:val="24"/>
        </w:rPr>
        <w:t>го и рационального использования энергетических ресурсов (</w:t>
      </w:r>
      <w:r w:rsidR="000A4D3A">
        <w:rPr>
          <w:sz w:val="24"/>
          <w:szCs w:val="24"/>
        </w:rPr>
        <w:t>ЭЭ</w:t>
      </w:r>
      <w:r w:rsidR="00C072BB" w:rsidRPr="00397BA5">
        <w:rPr>
          <w:sz w:val="24"/>
          <w:szCs w:val="24"/>
        </w:rPr>
        <w:t>), соответственно снижени</w:t>
      </w:r>
      <w:r w:rsidR="00413324" w:rsidRPr="00397BA5">
        <w:rPr>
          <w:sz w:val="24"/>
          <w:szCs w:val="24"/>
        </w:rPr>
        <w:t xml:space="preserve">е расхода бюджетных средств на </w:t>
      </w:r>
      <w:r w:rsidR="000A4D3A">
        <w:rPr>
          <w:sz w:val="24"/>
          <w:szCs w:val="24"/>
        </w:rPr>
        <w:t>ЭЭ</w:t>
      </w:r>
      <w:r w:rsidR="0074383C" w:rsidRPr="00397BA5">
        <w:rPr>
          <w:sz w:val="24"/>
          <w:szCs w:val="24"/>
        </w:rPr>
        <w:t>.</w:t>
      </w:r>
    </w:p>
    <w:p w14:paraId="5C23E39C" w14:textId="77777777" w:rsidR="0079641F" w:rsidRPr="00397BA5" w:rsidRDefault="0079641F" w:rsidP="00D8674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5CD39ED9" w14:textId="20E46B71" w:rsidR="003F38AC" w:rsidRPr="00EB4630" w:rsidRDefault="00154742" w:rsidP="0015474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B4630">
        <w:rPr>
          <w:sz w:val="24"/>
          <w:szCs w:val="24"/>
        </w:rPr>
        <w:t xml:space="preserve">2. </w:t>
      </w:r>
      <w:r w:rsidR="003F38AC" w:rsidRPr="00EB4630">
        <w:rPr>
          <w:sz w:val="24"/>
          <w:szCs w:val="24"/>
        </w:rPr>
        <w:t>Задачами Программы являются</w:t>
      </w:r>
    </w:p>
    <w:p w14:paraId="3D81D7B4" w14:textId="77777777" w:rsidR="00180D8A" w:rsidRPr="00397BA5" w:rsidRDefault="00180D8A" w:rsidP="00180D8A">
      <w:pPr>
        <w:pStyle w:val="ConsPlusNormal"/>
        <w:widowControl/>
        <w:ind w:left="720" w:firstLine="0"/>
        <w:rPr>
          <w:sz w:val="24"/>
          <w:szCs w:val="24"/>
        </w:rPr>
      </w:pPr>
    </w:p>
    <w:p w14:paraId="393CEB4F" w14:textId="77777777" w:rsidR="003F38AC" w:rsidRPr="00397BA5" w:rsidRDefault="00180D8A" w:rsidP="00C072BB">
      <w:pPr>
        <w:ind w:firstLine="480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1.</w:t>
      </w:r>
      <w:r w:rsidR="003F38AC" w:rsidRPr="00397BA5">
        <w:rPr>
          <w:rFonts w:ascii="Arial" w:hAnsi="Arial" w:cs="Arial"/>
        </w:rPr>
        <w:t xml:space="preserve">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использования.  </w:t>
      </w:r>
    </w:p>
    <w:p w14:paraId="711C0425" w14:textId="406775DC" w:rsidR="00180D8A" w:rsidRPr="00397BA5" w:rsidRDefault="00180D8A" w:rsidP="00C072BB">
      <w:pPr>
        <w:ind w:firstLine="480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2.</w:t>
      </w:r>
      <w:r w:rsidR="003F38AC" w:rsidRPr="00397BA5">
        <w:rPr>
          <w:rFonts w:ascii="Arial" w:hAnsi="Arial" w:cs="Arial"/>
        </w:rPr>
        <w:t xml:space="preserve">Создание системы учета и контроля эффективности использования энергии и управления энергосбережением. </w:t>
      </w:r>
    </w:p>
    <w:p w14:paraId="5AD80676" w14:textId="77777777" w:rsidR="003F38AC" w:rsidRPr="00397BA5" w:rsidRDefault="00180D8A" w:rsidP="00C072BB">
      <w:pPr>
        <w:shd w:val="clear" w:color="auto" w:fill="FFFFFF"/>
        <w:spacing w:line="322" w:lineRule="exact"/>
        <w:ind w:right="62" w:firstLine="480"/>
        <w:jc w:val="both"/>
        <w:rPr>
          <w:rFonts w:ascii="Arial" w:hAnsi="Arial" w:cs="Arial"/>
          <w:b/>
        </w:rPr>
      </w:pPr>
      <w:r w:rsidRPr="00397BA5">
        <w:rPr>
          <w:rFonts w:ascii="Arial" w:hAnsi="Arial" w:cs="Arial"/>
        </w:rPr>
        <w:t>3.</w:t>
      </w:r>
      <w:r w:rsidR="003F38AC" w:rsidRPr="00397BA5">
        <w:rPr>
          <w:rFonts w:ascii="Arial" w:hAnsi="Arial" w:cs="Arial"/>
        </w:rPr>
        <w:t>Организация проведения энергосберегающих мероприятий.</w:t>
      </w:r>
    </w:p>
    <w:p w14:paraId="4322C936" w14:textId="288DF629" w:rsidR="00D0270D" w:rsidRPr="00397BA5" w:rsidRDefault="00D0270D" w:rsidP="00D04396">
      <w:pPr>
        <w:shd w:val="clear" w:color="auto" w:fill="FFFFFF"/>
        <w:spacing w:line="322" w:lineRule="exact"/>
        <w:ind w:right="62"/>
        <w:jc w:val="center"/>
        <w:rPr>
          <w:rFonts w:ascii="Arial" w:hAnsi="Arial" w:cs="Arial"/>
          <w:b/>
        </w:rPr>
      </w:pPr>
    </w:p>
    <w:p w14:paraId="49517A37" w14:textId="416CB056" w:rsidR="003F38AC" w:rsidRPr="00EB4630" w:rsidRDefault="003F38AC" w:rsidP="00D04396">
      <w:pPr>
        <w:shd w:val="clear" w:color="auto" w:fill="FFFFFF"/>
        <w:spacing w:line="322" w:lineRule="exact"/>
        <w:ind w:right="62"/>
        <w:jc w:val="center"/>
        <w:rPr>
          <w:rFonts w:ascii="Arial" w:hAnsi="Arial" w:cs="Arial"/>
        </w:rPr>
      </w:pPr>
      <w:r w:rsidRPr="00EB4630">
        <w:rPr>
          <w:rFonts w:ascii="Arial" w:hAnsi="Arial" w:cs="Arial"/>
        </w:rPr>
        <w:t>3. Основные принципы</w:t>
      </w:r>
      <w:r w:rsidR="00D0270D" w:rsidRPr="00EB4630">
        <w:rPr>
          <w:rFonts w:ascii="Arial" w:hAnsi="Arial" w:cs="Arial"/>
        </w:rPr>
        <w:t xml:space="preserve"> и</w:t>
      </w:r>
      <w:r w:rsidRPr="00EB4630">
        <w:rPr>
          <w:rFonts w:ascii="Arial" w:hAnsi="Arial" w:cs="Arial"/>
        </w:rPr>
        <w:t xml:space="preserve"> </w:t>
      </w:r>
      <w:r w:rsidR="00D0270D" w:rsidRPr="00EB4630">
        <w:rPr>
          <w:rFonts w:ascii="Arial" w:hAnsi="Arial" w:cs="Arial"/>
        </w:rPr>
        <w:t xml:space="preserve">сроки реализации </w:t>
      </w:r>
      <w:r w:rsidRPr="00EB4630">
        <w:rPr>
          <w:rFonts w:ascii="Arial" w:hAnsi="Arial" w:cs="Arial"/>
        </w:rPr>
        <w:t>Программы</w:t>
      </w:r>
    </w:p>
    <w:p w14:paraId="1A450860" w14:textId="5450E1DA" w:rsidR="00D0270D" w:rsidRPr="00EB4630" w:rsidRDefault="00D0270D" w:rsidP="00D0270D">
      <w:pPr>
        <w:shd w:val="clear" w:color="auto" w:fill="FFFFFF"/>
        <w:spacing w:line="322" w:lineRule="exact"/>
        <w:ind w:right="62"/>
        <w:jc w:val="both"/>
        <w:rPr>
          <w:rFonts w:ascii="Arial" w:hAnsi="Arial" w:cs="Arial"/>
        </w:rPr>
      </w:pPr>
    </w:p>
    <w:p w14:paraId="6D95BE8E" w14:textId="18D41D0C" w:rsidR="00EB4630" w:rsidRDefault="005B6A8B" w:rsidP="00DF49B3">
      <w:pPr>
        <w:shd w:val="clear" w:color="auto" w:fill="FFFFFF"/>
        <w:spacing w:line="322" w:lineRule="exact"/>
        <w:ind w:right="62" w:firstLine="708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Программа рассчитана на период 2022 - 2024 гг. В результате реализации программы предполагается</w:t>
      </w:r>
      <w:r w:rsidR="00413324" w:rsidRPr="00397BA5">
        <w:rPr>
          <w:rFonts w:ascii="Arial" w:hAnsi="Arial" w:cs="Arial"/>
        </w:rPr>
        <w:t xml:space="preserve"> достигнуть суммарной экономии </w:t>
      </w:r>
      <w:r w:rsidR="000A4D3A">
        <w:rPr>
          <w:rFonts w:ascii="Arial" w:hAnsi="Arial" w:cs="Arial"/>
        </w:rPr>
        <w:t>ЭЭ</w:t>
      </w:r>
      <w:r w:rsidRPr="00397BA5">
        <w:rPr>
          <w:rFonts w:ascii="Arial" w:hAnsi="Arial" w:cs="Arial"/>
        </w:rPr>
        <w:t xml:space="preserve"> в целом по Администрации </w:t>
      </w:r>
      <w:r w:rsidR="00E63AA1" w:rsidRPr="00397BA5">
        <w:rPr>
          <w:rFonts w:ascii="Arial" w:hAnsi="Arial" w:cs="Arial"/>
        </w:rPr>
        <w:t>Новоел</w:t>
      </w:r>
      <w:r w:rsidRPr="00397BA5">
        <w:rPr>
          <w:rFonts w:ascii="Arial" w:hAnsi="Arial" w:cs="Arial"/>
        </w:rPr>
        <w:t xml:space="preserve">овского сельсовета к концу 2024 года в размере не менее </w:t>
      </w:r>
      <w:r w:rsidR="0075408C" w:rsidRPr="00397BA5">
        <w:rPr>
          <w:rFonts w:ascii="Arial" w:hAnsi="Arial" w:cs="Arial"/>
        </w:rPr>
        <w:t>3</w:t>
      </w:r>
      <w:r w:rsidRPr="00397BA5">
        <w:rPr>
          <w:rFonts w:ascii="Arial" w:hAnsi="Arial" w:cs="Arial"/>
        </w:rPr>
        <w:t>%.</w:t>
      </w:r>
    </w:p>
    <w:p w14:paraId="5662A7DF" w14:textId="02FEA903" w:rsidR="00D0270D" w:rsidRPr="00397BA5" w:rsidRDefault="00D0270D" w:rsidP="004E7F79">
      <w:pPr>
        <w:shd w:val="clear" w:color="auto" w:fill="FFFFFF"/>
        <w:ind w:right="62" w:firstLine="708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Программа базируется на следующих основных принципах:</w:t>
      </w:r>
    </w:p>
    <w:p w14:paraId="21CF09DA" w14:textId="511B04F3" w:rsidR="00D0270D" w:rsidRPr="00397BA5" w:rsidRDefault="00D0270D" w:rsidP="004E7F79">
      <w:pPr>
        <w:shd w:val="clear" w:color="auto" w:fill="FFFFFF"/>
        <w:ind w:right="62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1. Эффективное и рациональное использование энергетических ресурсов;</w:t>
      </w:r>
    </w:p>
    <w:p w14:paraId="1EB9C2FE" w14:textId="594C994B" w:rsidR="00D0270D" w:rsidRPr="00397BA5" w:rsidRDefault="00D0270D" w:rsidP="004E7F79">
      <w:pPr>
        <w:shd w:val="clear" w:color="auto" w:fill="FFFFFF"/>
        <w:ind w:right="62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2. Системность и комплексность проведения мероприятий по энергосбережению и повышению энергетической эффективности;</w:t>
      </w:r>
    </w:p>
    <w:p w14:paraId="577A5919" w14:textId="1FD9BF71" w:rsidR="00D0270D" w:rsidRPr="00397BA5" w:rsidRDefault="00D0270D" w:rsidP="004E7F79">
      <w:pPr>
        <w:shd w:val="clear" w:color="auto" w:fill="FFFFFF"/>
        <w:ind w:right="62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>3. Планирование энергосбережения и повышение энергетической эффективности.</w:t>
      </w:r>
    </w:p>
    <w:p w14:paraId="185E3F12" w14:textId="77777777" w:rsidR="00D0270D" w:rsidRPr="00397BA5" w:rsidRDefault="00D0270D" w:rsidP="00D0270D">
      <w:pPr>
        <w:shd w:val="clear" w:color="auto" w:fill="FFFFFF"/>
        <w:spacing w:line="322" w:lineRule="exact"/>
        <w:ind w:right="62"/>
        <w:jc w:val="both"/>
        <w:rPr>
          <w:rFonts w:ascii="Arial" w:hAnsi="Arial" w:cs="Arial"/>
        </w:rPr>
      </w:pPr>
    </w:p>
    <w:p w14:paraId="1692B1B9" w14:textId="7321246C" w:rsidR="00777373" w:rsidRPr="00397BA5" w:rsidRDefault="00D0270D" w:rsidP="004E7F79">
      <w:pPr>
        <w:shd w:val="clear" w:color="auto" w:fill="FFFFFF"/>
        <w:spacing w:line="322" w:lineRule="exact"/>
        <w:ind w:right="62"/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Основные показатели и индикаторы, позволяющие оценить ход реализации Программы</w:t>
      </w:r>
    </w:p>
    <w:p w14:paraId="2956425E" w14:textId="77777777" w:rsidR="00D0270D" w:rsidRPr="00397BA5" w:rsidRDefault="00D0270D" w:rsidP="00D0270D">
      <w:pPr>
        <w:shd w:val="clear" w:color="auto" w:fill="FFFFFF"/>
        <w:spacing w:line="322" w:lineRule="exact"/>
        <w:ind w:right="62"/>
        <w:jc w:val="right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Таблица 1 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526"/>
        <w:gridCol w:w="3410"/>
        <w:gridCol w:w="1134"/>
        <w:gridCol w:w="1417"/>
        <w:gridCol w:w="992"/>
        <w:gridCol w:w="993"/>
        <w:gridCol w:w="992"/>
      </w:tblGrid>
      <w:tr w:rsidR="00150D87" w:rsidRPr="00397BA5" w14:paraId="44931B80" w14:textId="77777777" w:rsidTr="00DE4593">
        <w:trPr>
          <w:trHeight w:val="405"/>
        </w:trPr>
        <w:tc>
          <w:tcPr>
            <w:tcW w:w="526" w:type="dxa"/>
            <w:vMerge w:val="restart"/>
          </w:tcPr>
          <w:p w14:paraId="2E6DE00A" w14:textId="77777777" w:rsidR="00022559" w:rsidRDefault="00022559" w:rsidP="00D0270D">
            <w:pPr>
              <w:spacing w:line="322" w:lineRule="exact"/>
              <w:ind w:right="62"/>
              <w:rPr>
                <w:rFonts w:ascii="Arial" w:hAnsi="Arial" w:cs="Arial"/>
              </w:rPr>
            </w:pPr>
          </w:p>
          <w:p w14:paraId="2F649F12" w14:textId="09FF9D47" w:rsidR="00EC2546" w:rsidRPr="00397BA5" w:rsidRDefault="00EC2546" w:rsidP="00D0270D">
            <w:pPr>
              <w:spacing w:line="322" w:lineRule="exact"/>
              <w:ind w:right="62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№</w:t>
            </w:r>
          </w:p>
        </w:tc>
        <w:tc>
          <w:tcPr>
            <w:tcW w:w="3410" w:type="dxa"/>
            <w:vMerge w:val="restart"/>
          </w:tcPr>
          <w:p w14:paraId="6ED2F780" w14:textId="77777777" w:rsidR="00022559" w:rsidRDefault="00022559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</w:p>
          <w:p w14:paraId="423750BA" w14:textId="0F91CEE6" w:rsidR="00EC2546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14:paraId="5F20CB95" w14:textId="2CB9A120" w:rsidR="00EC2546" w:rsidRPr="00397BA5" w:rsidRDefault="00EC2546" w:rsidP="004E7F79">
            <w:pPr>
              <w:spacing w:line="322" w:lineRule="exact"/>
              <w:ind w:right="-108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Ед. изм.</w:t>
            </w:r>
          </w:p>
        </w:tc>
        <w:tc>
          <w:tcPr>
            <w:tcW w:w="1417" w:type="dxa"/>
            <w:vMerge w:val="restart"/>
          </w:tcPr>
          <w:p w14:paraId="082EEF12" w14:textId="143221E7" w:rsidR="00EC2546" w:rsidRPr="00397BA5" w:rsidRDefault="00EC2546" w:rsidP="005D7DCF">
            <w:pPr>
              <w:tabs>
                <w:tab w:val="left" w:pos="1154"/>
              </w:tabs>
              <w:spacing w:line="322" w:lineRule="exact"/>
              <w:ind w:left="-107" w:right="-8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Начальное значение показателя</w:t>
            </w:r>
          </w:p>
        </w:tc>
        <w:tc>
          <w:tcPr>
            <w:tcW w:w="2977" w:type="dxa"/>
            <w:gridSpan w:val="3"/>
          </w:tcPr>
          <w:p w14:paraId="74FA621E" w14:textId="5A7B45BC" w:rsidR="00EC2546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Значения целевых показателей</w:t>
            </w:r>
          </w:p>
        </w:tc>
      </w:tr>
      <w:tr w:rsidR="004E7F79" w:rsidRPr="00397BA5" w14:paraId="65DFDF6D" w14:textId="77777777" w:rsidTr="00DE4593">
        <w:trPr>
          <w:trHeight w:val="347"/>
        </w:trPr>
        <w:tc>
          <w:tcPr>
            <w:tcW w:w="526" w:type="dxa"/>
            <w:vMerge/>
          </w:tcPr>
          <w:p w14:paraId="128A7A11" w14:textId="77777777" w:rsidR="00D0270D" w:rsidRPr="00397BA5" w:rsidRDefault="00D0270D" w:rsidP="00D0270D">
            <w:pPr>
              <w:spacing w:line="322" w:lineRule="exact"/>
              <w:ind w:right="62"/>
              <w:rPr>
                <w:rFonts w:ascii="Arial" w:hAnsi="Arial" w:cs="Arial"/>
              </w:rPr>
            </w:pPr>
          </w:p>
        </w:tc>
        <w:tc>
          <w:tcPr>
            <w:tcW w:w="3410" w:type="dxa"/>
            <w:vMerge/>
          </w:tcPr>
          <w:p w14:paraId="6579A7E7" w14:textId="77777777" w:rsidR="00D0270D" w:rsidRPr="00397BA5" w:rsidRDefault="00D0270D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072B3EEF" w14:textId="77777777" w:rsidR="00D0270D" w:rsidRPr="00397BA5" w:rsidRDefault="00D0270D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211A0D86" w14:textId="77777777" w:rsidR="00D0270D" w:rsidRPr="00397BA5" w:rsidRDefault="00D0270D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F859814" w14:textId="7604A21A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2022</w:t>
            </w:r>
          </w:p>
        </w:tc>
        <w:tc>
          <w:tcPr>
            <w:tcW w:w="993" w:type="dxa"/>
          </w:tcPr>
          <w:p w14:paraId="432845A1" w14:textId="020920E8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</w:tcPr>
          <w:p w14:paraId="7B040FD2" w14:textId="18B582C8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2024</w:t>
            </w:r>
          </w:p>
        </w:tc>
      </w:tr>
      <w:tr w:rsidR="004E7F79" w:rsidRPr="00397BA5" w14:paraId="6271E43A" w14:textId="77777777" w:rsidTr="00DE4593">
        <w:tc>
          <w:tcPr>
            <w:tcW w:w="526" w:type="dxa"/>
          </w:tcPr>
          <w:p w14:paraId="5A92C80D" w14:textId="35F06881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1</w:t>
            </w:r>
          </w:p>
        </w:tc>
        <w:tc>
          <w:tcPr>
            <w:tcW w:w="3410" w:type="dxa"/>
          </w:tcPr>
          <w:p w14:paraId="4C1190A9" w14:textId="62E5FA72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58E7797C" w14:textId="2BC5E299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432C7EEF" w14:textId="6192D2BC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14:paraId="1D0E7E74" w14:textId="58AB5741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14:paraId="5015E3A2" w14:textId="403F341A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14:paraId="72CAA03B" w14:textId="53BE9AF7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7</w:t>
            </w:r>
          </w:p>
        </w:tc>
      </w:tr>
      <w:tr w:rsidR="004E7F79" w:rsidRPr="00397BA5" w14:paraId="2F578C4D" w14:textId="77777777" w:rsidTr="00DE4593">
        <w:tc>
          <w:tcPr>
            <w:tcW w:w="526" w:type="dxa"/>
          </w:tcPr>
          <w:p w14:paraId="464D7B62" w14:textId="388C9A56" w:rsidR="00D0270D" w:rsidRPr="00397BA5" w:rsidRDefault="00EC2546" w:rsidP="00D0270D">
            <w:pPr>
              <w:spacing w:line="322" w:lineRule="exact"/>
              <w:ind w:right="62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1</w:t>
            </w:r>
          </w:p>
        </w:tc>
        <w:tc>
          <w:tcPr>
            <w:tcW w:w="3410" w:type="dxa"/>
          </w:tcPr>
          <w:p w14:paraId="2583312D" w14:textId="1BC6088A" w:rsidR="00D0270D" w:rsidRPr="00397BA5" w:rsidRDefault="00EC2546" w:rsidP="004E7F79">
            <w:pPr>
              <w:ind w:right="62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Доля объемов электрической энергии, расчеты за которую осуществляются с использованием приборов учета в общем объеме электрической энергии, потребляемой учреждением</w:t>
            </w:r>
          </w:p>
        </w:tc>
        <w:tc>
          <w:tcPr>
            <w:tcW w:w="1134" w:type="dxa"/>
            <w:vAlign w:val="center"/>
          </w:tcPr>
          <w:p w14:paraId="35024545" w14:textId="0E94526B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14:paraId="33282B34" w14:textId="4A8D00C5" w:rsidR="00D0270D" w:rsidRPr="00397BA5" w:rsidRDefault="00EC2546" w:rsidP="00863840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  <w:lang w:val="en-US"/>
              </w:rPr>
              <w:t>1</w:t>
            </w:r>
            <w:r w:rsidR="00863840" w:rsidRPr="00397BA5">
              <w:rPr>
                <w:rFonts w:ascii="Arial" w:hAnsi="Arial" w:cs="Arial"/>
              </w:rPr>
              <w:t>00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270E3A24" w14:textId="3D89FD51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993" w:type="dxa"/>
            <w:vAlign w:val="center"/>
          </w:tcPr>
          <w:p w14:paraId="67D93F28" w14:textId="1A9E33FB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14:paraId="1458D7B2" w14:textId="6EEFBDFD" w:rsidR="00D0270D" w:rsidRPr="00397BA5" w:rsidRDefault="00EC2546" w:rsidP="00EC2546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lang w:val="en-US"/>
              </w:rPr>
              <w:t>100</w:t>
            </w:r>
          </w:p>
        </w:tc>
      </w:tr>
      <w:tr w:rsidR="004E7F79" w:rsidRPr="00397BA5" w14:paraId="510D4B37" w14:textId="77777777" w:rsidTr="00DE4593">
        <w:trPr>
          <w:trHeight w:val="734"/>
        </w:trPr>
        <w:tc>
          <w:tcPr>
            <w:tcW w:w="526" w:type="dxa"/>
          </w:tcPr>
          <w:p w14:paraId="7DDD195A" w14:textId="060B52A1" w:rsidR="00150D87" w:rsidRPr="00397BA5" w:rsidRDefault="00150D87" w:rsidP="00150D87">
            <w:pPr>
              <w:spacing w:line="322" w:lineRule="exact"/>
              <w:ind w:right="62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</w:t>
            </w:r>
          </w:p>
        </w:tc>
        <w:tc>
          <w:tcPr>
            <w:tcW w:w="3410" w:type="dxa"/>
            <w:shd w:val="clear" w:color="auto" w:fill="FFFFFF"/>
            <w:vAlign w:val="center"/>
          </w:tcPr>
          <w:p w14:paraId="26229BCA" w14:textId="06D82F8D" w:rsidR="00150D87" w:rsidRPr="00397BA5" w:rsidRDefault="00150D87" w:rsidP="004E7F79">
            <w:pPr>
              <w:ind w:right="62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  <w:color w:val="1E1D1E"/>
              </w:rPr>
              <w:t>Удельный расход ЭЭ на снабжение учреждения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BF653C" w14:textId="5C09E2F5" w:rsidR="00150D87" w:rsidRPr="00397BA5" w:rsidRDefault="004E7F79" w:rsidP="004E7F79">
            <w:pPr>
              <w:tabs>
                <w:tab w:val="left" w:pos="1026"/>
              </w:tabs>
              <w:ind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1E1D1E"/>
              </w:rPr>
              <w:t>Квт*ч/м</w:t>
            </w:r>
            <w:proofErr w:type="gramStart"/>
            <w:r w:rsidR="00150D87" w:rsidRPr="00397BA5">
              <w:rPr>
                <w:rFonts w:ascii="Arial" w:hAnsi="Arial" w:cs="Arial"/>
                <w:color w:val="1E1D1E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14:paraId="019B61E7" w14:textId="43DB6E69" w:rsidR="00150D87" w:rsidRPr="00397BA5" w:rsidRDefault="00150D87" w:rsidP="00150D87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397BA5">
              <w:rPr>
                <w:rFonts w:ascii="Arial" w:hAnsi="Arial" w:cs="Arial"/>
                <w:color w:val="1E1D1E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0789C0" w14:textId="1A24D604" w:rsidR="00150D87" w:rsidRPr="00DE4593" w:rsidRDefault="007A2353" w:rsidP="007A2353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DE4593">
              <w:rPr>
                <w:rFonts w:ascii="Arial" w:hAnsi="Arial" w:cs="Arial"/>
              </w:rPr>
              <w:t>49,40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93C5262" w14:textId="45DF7B43" w:rsidR="00150D87" w:rsidRPr="00DE4593" w:rsidRDefault="0090631C" w:rsidP="0090631C">
            <w:pPr>
              <w:spacing w:line="322" w:lineRule="exact"/>
              <w:ind w:right="62"/>
              <w:jc w:val="center"/>
              <w:rPr>
                <w:rFonts w:ascii="Arial" w:hAnsi="Arial" w:cs="Arial"/>
                <w:lang w:val="en-US"/>
              </w:rPr>
            </w:pPr>
            <w:r w:rsidRPr="00DE4593">
              <w:rPr>
                <w:rFonts w:ascii="Arial" w:hAnsi="Arial" w:cs="Arial"/>
              </w:rPr>
              <w:t>46,56</w:t>
            </w:r>
          </w:p>
        </w:tc>
        <w:tc>
          <w:tcPr>
            <w:tcW w:w="992" w:type="dxa"/>
            <w:vAlign w:val="center"/>
          </w:tcPr>
          <w:p w14:paraId="7A31516A" w14:textId="0C40A24A" w:rsidR="00150D87" w:rsidRPr="00DE4593" w:rsidRDefault="0090631C" w:rsidP="0090631C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DE4593">
              <w:rPr>
                <w:rFonts w:ascii="Arial" w:hAnsi="Arial" w:cs="Arial"/>
              </w:rPr>
              <w:t>44</w:t>
            </w:r>
            <w:r w:rsidR="00150D87" w:rsidRPr="00DE4593">
              <w:rPr>
                <w:rFonts w:ascii="Arial" w:hAnsi="Arial" w:cs="Arial"/>
              </w:rPr>
              <w:t>,</w:t>
            </w:r>
            <w:r w:rsidRPr="00DE4593">
              <w:rPr>
                <w:rFonts w:ascii="Arial" w:hAnsi="Arial" w:cs="Arial"/>
              </w:rPr>
              <w:t>53</w:t>
            </w:r>
          </w:p>
        </w:tc>
      </w:tr>
    </w:tbl>
    <w:p w14:paraId="6A17CCA4" w14:textId="77777777" w:rsidR="00F224E5" w:rsidRPr="00397BA5" w:rsidRDefault="00F224E5" w:rsidP="00F224E5">
      <w:pPr>
        <w:shd w:val="clear" w:color="auto" w:fill="FFFFFF"/>
        <w:spacing w:line="322" w:lineRule="exact"/>
        <w:ind w:left="62" w:right="62" w:firstLine="720"/>
        <w:jc w:val="both"/>
        <w:rPr>
          <w:rFonts w:ascii="Arial" w:hAnsi="Arial" w:cs="Arial"/>
          <w:b/>
        </w:rPr>
      </w:pPr>
    </w:p>
    <w:p w14:paraId="43EDC320" w14:textId="0A5AF9AE" w:rsidR="001859CA" w:rsidRPr="004E7F79" w:rsidRDefault="001859CA" w:rsidP="001859C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E7F79">
        <w:rPr>
          <w:sz w:val="24"/>
          <w:szCs w:val="24"/>
        </w:rPr>
        <w:t xml:space="preserve">4. Механизм реализации и порядок </w:t>
      </w:r>
      <w:proofErr w:type="gramStart"/>
      <w:r w:rsidRPr="004E7F79">
        <w:rPr>
          <w:sz w:val="24"/>
          <w:szCs w:val="24"/>
        </w:rPr>
        <w:t>контроля за</w:t>
      </w:r>
      <w:proofErr w:type="gramEnd"/>
      <w:r w:rsidRPr="004E7F79">
        <w:rPr>
          <w:sz w:val="24"/>
          <w:szCs w:val="24"/>
        </w:rPr>
        <w:t xml:space="preserve"> ходом реализации Программы</w:t>
      </w:r>
    </w:p>
    <w:p w14:paraId="6E09D826" w14:textId="77777777" w:rsidR="001859CA" w:rsidRPr="00397BA5" w:rsidRDefault="001859CA" w:rsidP="001859C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79DB6AAE" w14:textId="2A42727E" w:rsidR="00661D59" w:rsidRPr="00397BA5" w:rsidRDefault="001859CA" w:rsidP="00661D5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Реализация Программы по энергосбережению в </w:t>
      </w:r>
      <w:r w:rsidR="00661D59" w:rsidRPr="00397BA5">
        <w:rPr>
          <w:sz w:val="24"/>
          <w:szCs w:val="24"/>
        </w:rPr>
        <w:t xml:space="preserve">Администрации </w:t>
      </w:r>
      <w:r w:rsidR="003A3D9C" w:rsidRPr="00397BA5">
        <w:rPr>
          <w:sz w:val="24"/>
          <w:szCs w:val="24"/>
        </w:rPr>
        <w:t>Новоел</w:t>
      </w:r>
      <w:r w:rsidR="00661D59" w:rsidRPr="00397BA5">
        <w:rPr>
          <w:sz w:val="24"/>
          <w:szCs w:val="24"/>
        </w:rPr>
        <w:t>овского сельсовета</w:t>
      </w:r>
      <w:r w:rsidRPr="00397BA5">
        <w:rPr>
          <w:sz w:val="24"/>
          <w:szCs w:val="24"/>
        </w:rPr>
        <w:t xml:space="preserve"> обеспечивается через выделение финансовых средств из бюджета </w:t>
      </w:r>
      <w:r w:rsidR="003A3D9C" w:rsidRPr="00397BA5">
        <w:rPr>
          <w:sz w:val="24"/>
          <w:szCs w:val="24"/>
        </w:rPr>
        <w:t>Новоел</w:t>
      </w:r>
      <w:r w:rsidR="00661D59" w:rsidRPr="00397BA5">
        <w:rPr>
          <w:sz w:val="24"/>
          <w:szCs w:val="24"/>
        </w:rPr>
        <w:t>овского сельсовета</w:t>
      </w:r>
      <w:r w:rsidRPr="00397BA5">
        <w:rPr>
          <w:sz w:val="24"/>
          <w:szCs w:val="24"/>
        </w:rPr>
        <w:t xml:space="preserve"> на выполнение энергосберегающих мероприятий.</w:t>
      </w:r>
    </w:p>
    <w:p w14:paraId="17BBF11C" w14:textId="6143F7A8" w:rsidR="00661D59" w:rsidRPr="00397BA5" w:rsidRDefault="001859CA" w:rsidP="00661D5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Исполнители Программы, несут ответственность за своевременное выполнение Программы, достижение результатов, рациональное использование выделенных бюджетных средств, достоверность представляемых сведений о финансировании и реализации Программы. </w:t>
      </w:r>
    </w:p>
    <w:p w14:paraId="68C3CBA9" w14:textId="77777777" w:rsidR="00661D59" w:rsidRPr="00397BA5" w:rsidRDefault="001859CA" w:rsidP="00661D5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Реализация Программы обеспечивается за счет проведения программных мероприятий на уровне учреждения. </w:t>
      </w:r>
    </w:p>
    <w:p w14:paraId="69AE03C3" w14:textId="7604E6BB" w:rsidR="00661D59" w:rsidRPr="00397BA5" w:rsidRDefault="001859CA" w:rsidP="00661D5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При реализации программных мероприятий в </w:t>
      </w:r>
      <w:r w:rsidR="00C67461" w:rsidRPr="00397BA5">
        <w:rPr>
          <w:sz w:val="24"/>
          <w:szCs w:val="24"/>
        </w:rPr>
        <w:t>здании администрации</w:t>
      </w:r>
      <w:r w:rsidRPr="00397BA5">
        <w:rPr>
          <w:sz w:val="24"/>
          <w:szCs w:val="24"/>
        </w:rPr>
        <w:t xml:space="preserve"> </w:t>
      </w:r>
      <w:r w:rsidR="00C67461" w:rsidRPr="00397BA5">
        <w:rPr>
          <w:sz w:val="24"/>
          <w:szCs w:val="24"/>
        </w:rPr>
        <w:t xml:space="preserve">Глава </w:t>
      </w:r>
      <w:r w:rsidR="003A3D9C" w:rsidRPr="00397BA5">
        <w:rPr>
          <w:sz w:val="24"/>
          <w:szCs w:val="24"/>
        </w:rPr>
        <w:t xml:space="preserve">Новоеловского </w:t>
      </w:r>
      <w:r w:rsidR="00C67461" w:rsidRPr="00397BA5">
        <w:rPr>
          <w:sz w:val="24"/>
          <w:szCs w:val="24"/>
        </w:rPr>
        <w:t>сельсовета</w:t>
      </w:r>
      <w:r w:rsidRPr="00397BA5">
        <w:rPr>
          <w:sz w:val="24"/>
          <w:szCs w:val="24"/>
        </w:rPr>
        <w:t xml:space="preserve">, с учетом содержащихся в настоящем разделе рекомендаций и специфики деятельности учреждения,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в учреждении. </w:t>
      </w:r>
    </w:p>
    <w:p w14:paraId="6CC0E705" w14:textId="19CB2AD8" w:rsidR="00661D59" w:rsidRPr="00397BA5" w:rsidRDefault="001859CA" w:rsidP="00661D59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 w:rsidRPr="00397BA5">
        <w:rPr>
          <w:sz w:val="24"/>
          <w:szCs w:val="24"/>
        </w:rPr>
        <w:t>Контроль за</w:t>
      </w:r>
      <w:proofErr w:type="gramEnd"/>
      <w:r w:rsidRPr="00397BA5">
        <w:rPr>
          <w:sz w:val="24"/>
          <w:szCs w:val="24"/>
        </w:rPr>
        <w:t xml:space="preserve"> ходом выполнения программных мероприятий производится </w:t>
      </w:r>
      <w:r w:rsidR="00C67461" w:rsidRPr="00397BA5">
        <w:rPr>
          <w:sz w:val="24"/>
          <w:szCs w:val="24"/>
        </w:rPr>
        <w:t>Главой сельсовета</w:t>
      </w:r>
      <w:r w:rsidRPr="00397BA5">
        <w:rPr>
          <w:sz w:val="24"/>
          <w:szCs w:val="24"/>
        </w:rPr>
        <w:t xml:space="preserve"> по указанным в Программе показателям и индикаторам, позволяющим оценить ход ее реализации. </w:t>
      </w:r>
    </w:p>
    <w:p w14:paraId="1D64F4FB" w14:textId="77777777" w:rsidR="00661D59" w:rsidRPr="00397BA5" w:rsidRDefault="001859CA" w:rsidP="00661D5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Финансирование программных мероприятий осуществляется непосредственно из средств, предусмотренных на реализацию программных мероприятий по энергосбережению. </w:t>
      </w:r>
    </w:p>
    <w:p w14:paraId="5EE4DE9B" w14:textId="4D4B3D44" w:rsidR="001859CA" w:rsidRPr="00397BA5" w:rsidRDefault="001859CA" w:rsidP="00661D5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Стимулирование мероприятий по энергосбережению осуществляется в соответствии с действующим законодательством (в соответствии с пунктом 3 статьи 24 Федерального закона №</w:t>
      </w:r>
      <w:r w:rsidR="00155403">
        <w:rPr>
          <w:sz w:val="24"/>
          <w:szCs w:val="24"/>
        </w:rPr>
        <w:t xml:space="preserve"> </w:t>
      </w:r>
      <w:r w:rsidRPr="00397BA5">
        <w:rPr>
          <w:sz w:val="24"/>
          <w:szCs w:val="24"/>
        </w:rPr>
        <w:t>261-ФЗ от 23.11.2009 года)</w:t>
      </w:r>
    </w:p>
    <w:p w14:paraId="550911E8" w14:textId="77777777" w:rsidR="001859CA" w:rsidRPr="00397BA5" w:rsidRDefault="001859CA" w:rsidP="001859CA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14:paraId="0C1F5B03" w14:textId="77777777" w:rsidR="004E7F79" w:rsidRDefault="00C0703D" w:rsidP="00C0703D">
      <w:pPr>
        <w:jc w:val="center"/>
        <w:rPr>
          <w:rFonts w:ascii="Arial" w:eastAsiaTheme="minorHAnsi" w:hAnsi="Arial" w:cs="Arial"/>
          <w:lang w:eastAsia="en-US"/>
        </w:rPr>
      </w:pPr>
      <w:bookmarkStart w:id="1" w:name="bookmark11"/>
      <w:r w:rsidRPr="004E7F79">
        <w:rPr>
          <w:rFonts w:ascii="Arial" w:eastAsiaTheme="minorHAnsi" w:hAnsi="Arial" w:cs="Arial"/>
          <w:lang w:eastAsia="en-US"/>
        </w:rPr>
        <w:t>5. Оценка социально-экономической эффективности реализации</w:t>
      </w:r>
      <w:bookmarkStart w:id="2" w:name="bookmark12"/>
      <w:bookmarkEnd w:id="1"/>
      <w:r w:rsidRPr="004E7F79">
        <w:rPr>
          <w:rFonts w:ascii="Arial" w:eastAsiaTheme="minorHAnsi" w:hAnsi="Arial" w:cs="Arial"/>
          <w:lang w:eastAsia="en-US"/>
        </w:rPr>
        <w:t xml:space="preserve"> </w:t>
      </w:r>
    </w:p>
    <w:p w14:paraId="448D99BB" w14:textId="29F33ABD" w:rsidR="00C0703D" w:rsidRPr="004E7F79" w:rsidRDefault="00C0703D" w:rsidP="00C0703D">
      <w:pPr>
        <w:jc w:val="center"/>
        <w:rPr>
          <w:rFonts w:ascii="Arial" w:eastAsiaTheme="minorHAnsi" w:hAnsi="Arial" w:cs="Arial"/>
          <w:lang w:eastAsia="en-US"/>
        </w:rPr>
      </w:pPr>
      <w:r w:rsidRPr="004E7F79">
        <w:rPr>
          <w:rFonts w:ascii="Arial" w:eastAsiaTheme="minorHAnsi" w:hAnsi="Arial" w:cs="Arial"/>
          <w:lang w:eastAsia="en-US"/>
        </w:rPr>
        <w:t>Программы</w:t>
      </w:r>
      <w:bookmarkEnd w:id="2"/>
    </w:p>
    <w:p w14:paraId="074F644B" w14:textId="77777777" w:rsidR="00C0703D" w:rsidRPr="00397BA5" w:rsidRDefault="00C0703D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</w:p>
    <w:p w14:paraId="0BC73E0F" w14:textId="77777777" w:rsidR="00C0703D" w:rsidRPr="00397BA5" w:rsidRDefault="00C0703D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В ходе реализации Программы планируется достичь следующих результатов:</w:t>
      </w:r>
    </w:p>
    <w:p w14:paraId="75A46A63" w14:textId="2F311225" w:rsidR="00C0703D" w:rsidRPr="00397BA5" w:rsidRDefault="00C0703D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- снижения относительных затрат местного бюджета на оплату коммунальных ресурсов;</w:t>
      </w:r>
    </w:p>
    <w:p w14:paraId="0891DB21" w14:textId="6D1FAFF9" w:rsidR="00C0703D" w:rsidRPr="00397BA5" w:rsidRDefault="00C0703D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 xml:space="preserve">- ежегодное сокращение объемов энергопотребления в </w:t>
      </w:r>
      <w:r w:rsidR="00AD5739" w:rsidRPr="00397BA5">
        <w:rPr>
          <w:rFonts w:ascii="Arial" w:eastAsiaTheme="minorHAnsi" w:hAnsi="Arial" w:cs="Arial"/>
          <w:lang w:eastAsia="en-US"/>
        </w:rPr>
        <w:t>учреждении не менее чем на 1</w:t>
      </w:r>
      <w:r w:rsidRPr="00397BA5">
        <w:rPr>
          <w:rFonts w:ascii="Arial" w:eastAsiaTheme="minorHAnsi" w:hAnsi="Arial" w:cs="Arial"/>
          <w:lang w:eastAsia="en-US"/>
        </w:rPr>
        <w:t>% по сравнению с 2021 годом;</w:t>
      </w:r>
    </w:p>
    <w:p w14:paraId="60BD2B06" w14:textId="5005CC0C" w:rsidR="00C0703D" w:rsidRPr="00397BA5" w:rsidRDefault="00C0703D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- переход на использование энергосберегающих приборов освещения вместо ламп накаливания.</w:t>
      </w:r>
    </w:p>
    <w:p w14:paraId="3F9246DC" w14:textId="77777777" w:rsidR="00C0703D" w:rsidRPr="00397BA5" w:rsidRDefault="00C0703D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Реализация программных мероприятий даст дополнительные эффекты в виде:</w:t>
      </w:r>
    </w:p>
    <w:p w14:paraId="69B5392A" w14:textId="2ABB5646" w:rsidR="00C0703D" w:rsidRPr="00397BA5" w:rsidRDefault="005B6A8B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 xml:space="preserve">1. </w:t>
      </w:r>
      <w:r w:rsidR="00C0703D" w:rsidRPr="00397BA5">
        <w:rPr>
          <w:rFonts w:ascii="Arial" w:eastAsiaTheme="minorHAnsi" w:hAnsi="Arial" w:cs="Arial"/>
          <w:lang w:eastAsia="en-US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14:paraId="49C549F5" w14:textId="77777777" w:rsidR="00AD5739" w:rsidRPr="00397BA5" w:rsidRDefault="005B6A8B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 xml:space="preserve">2. снижения затрат на энергопотребление в результате реализации энергосберегающих мероприятий; </w:t>
      </w:r>
    </w:p>
    <w:p w14:paraId="6367C0B7" w14:textId="77777777" w:rsidR="005B6A8B" w:rsidRPr="00397BA5" w:rsidRDefault="005B6A8B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 xml:space="preserve">3. применения </w:t>
      </w:r>
      <w:proofErr w:type="spellStart"/>
      <w:r w:rsidRPr="00397BA5">
        <w:rPr>
          <w:rFonts w:ascii="Arial" w:eastAsiaTheme="minorHAnsi" w:hAnsi="Arial" w:cs="Arial"/>
          <w:lang w:eastAsia="en-US"/>
        </w:rPr>
        <w:t>энергоэффективных</w:t>
      </w:r>
      <w:proofErr w:type="spellEnd"/>
      <w:r w:rsidRPr="00397BA5">
        <w:rPr>
          <w:rFonts w:ascii="Arial" w:eastAsiaTheme="minorHAnsi" w:hAnsi="Arial" w:cs="Arial"/>
          <w:lang w:eastAsia="en-US"/>
        </w:rPr>
        <w:t xml:space="preserve"> строительных материалов, технологий и конструкций, системы экспертизы энергосбережения. </w:t>
      </w:r>
    </w:p>
    <w:p w14:paraId="74D5B4E6" w14:textId="6CE1F98A" w:rsidR="005B6A8B" w:rsidRPr="00397BA5" w:rsidRDefault="005B6A8B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 xml:space="preserve">Реализация программных мероприятий должна обеспечивать комфортные условия для персонала </w:t>
      </w:r>
      <w:r w:rsidR="004517B2" w:rsidRPr="00397BA5">
        <w:rPr>
          <w:rFonts w:ascii="Arial" w:eastAsiaTheme="minorHAnsi" w:hAnsi="Arial" w:cs="Arial"/>
          <w:lang w:eastAsia="en-US"/>
        </w:rPr>
        <w:t>Новоел</w:t>
      </w:r>
      <w:r w:rsidRPr="00397BA5">
        <w:rPr>
          <w:rFonts w:ascii="Arial" w:eastAsiaTheme="minorHAnsi" w:hAnsi="Arial" w:cs="Arial"/>
          <w:lang w:eastAsia="en-US"/>
        </w:rPr>
        <w:t>овского сельсовета.</w:t>
      </w:r>
    </w:p>
    <w:p w14:paraId="10054092" w14:textId="4E819892" w:rsidR="00C0703D" w:rsidRPr="00397BA5" w:rsidRDefault="00C0703D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lastRenderedPageBreak/>
        <w:t xml:space="preserve">Оценка эффективности действия </w:t>
      </w:r>
      <w:r w:rsidR="005B6A8B" w:rsidRPr="00397BA5">
        <w:rPr>
          <w:rFonts w:ascii="Arial" w:eastAsiaTheme="minorHAnsi" w:hAnsi="Arial" w:cs="Arial"/>
          <w:lang w:eastAsia="en-US"/>
        </w:rPr>
        <w:t>П</w:t>
      </w:r>
      <w:r w:rsidRPr="00397BA5">
        <w:rPr>
          <w:rFonts w:ascii="Arial" w:eastAsiaTheme="minorHAnsi" w:hAnsi="Arial" w:cs="Arial"/>
          <w:lang w:eastAsia="en-US"/>
        </w:rPr>
        <w:t>рограммы проводится ежегодно по результатам отчетного года.</w:t>
      </w:r>
    </w:p>
    <w:p w14:paraId="348AC96D" w14:textId="77777777" w:rsidR="00C0703D" w:rsidRPr="00397BA5" w:rsidRDefault="00C0703D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Оценка эффективности реализации Программы проводится по следующим критериям:</w:t>
      </w:r>
    </w:p>
    <w:p w14:paraId="4B5E30C4" w14:textId="77777777" w:rsidR="00C0703D" w:rsidRPr="00397BA5" w:rsidRDefault="00C0703D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- степень достижения целей и задач Программы;</w:t>
      </w:r>
    </w:p>
    <w:p w14:paraId="7781A4B1" w14:textId="77777777" w:rsidR="00C0703D" w:rsidRPr="00397BA5" w:rsidRDefault="00C0703D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- степень эффективности использования бюджетных средств.</w:t>
      </w:r>
    </w:p>
    <w:p w14:paraId="4398242B" w14:textId="77777777" w:rsidR="00C0703D" w:rsidRPr="00397BA5" w:rsidRDefault="00C0703D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14:paraId="3EB067DA" w14:textId="0C9DE36E" w:rsidR="00C0703D" w:rsidRPr="00397BA5" w:rsidRDefault="00C0703D" w:rsidP="00C0703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397BA5">
        <w:rPr>
          <w:rFonts w:ascii="Arial" w:eastAsiaTheme="minorHAnsi" w:hAnsi="Arial" w:cs="Arial"/>
          <w:lang w:eastAsia="en-US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14:paraId="5CB920A3" w14:textId="5CC70A7B" w:rsidR="00C0703D" w:rsidRPr="00397BA5" w:rsidRDefault="00C0703D" w:rsidP="005B6A8B">
      <w:pPr>
        <w:pStyle w:val="ConsPlusNormal"/>
        <w:widowControl/>
        <w:ind w:firstLine="0"/>
        <w:rPr>
          <w:b/>
          <w:sz w:val="24"/>
          <w:szCs w:val="24"/>
        </w:rPr>
      </w:pPr>
    </w:p>
    <w:p w14:paraId="2E129B1A" w14:textId="5ADCA817" w:rsidR="00F224E5" w:rsidRPr="004E7F79" w:rsidRDefault="005B6A8B" w:rsidP="00F224E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E7F79">
        <w:rPr>
          <w:sz w:val="24"/>
          <w:szCs w:val="24"/>
        </w:rPr>
        <w:t>6</w:t>
      </w:r>
      <w:r w:rsidR="003F38AC" w:rsidRPr="004E7F79">
        <w:rPr>
          <w:sz w:val="24"/>
          <w:szCs w:val="24"/>
        </w:rPr>
        <w:t xml:space="preserve">. Управление энергосбережением в </w:t>
      </w:r>
      <w:r w:rsidR="00F224E5" w:rsidRPr="004E7F79">
        <w:rPr>
          <w:sz w:val="24"/>
          <w:szCs w:val="24"/>
        </w:rPr>
        <w:t>учреждении</w:t>
      </w:r>
    </w:p>
    <w:p w14:paraId="1AD50106" w14:textId="77777777" w:rsidR="008D6032" w:rsidRPr="00397BA5" w:rsidRDefault="008D6032" w:rsidP="00F224E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78950F14" w14:textId="77777777" w:rsidR="003F38AC" w:rsidRPr="00397BA5" w:rsidRDefault="003F38AC" w:rsidP="003F38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14:paraId="0970728C" w14:textId="77777777" w:rsidR="003F38AC" w:rsidRPr="00397BA5" w:rsidRDefault="003F38AC" w:rsidP="003F38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цели и задачи проекта, важнейшие целевые показатели;</w:t>
      </w:r>
    </w:p>
    <w:p w14:paraId="39E71723" w14:textId="77777777" w:rsidR="003F38AC" w:rsidRPr="00397BA5" w:rsidRDefault="003F38AC" w:rsidP="003F38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описание проекта;</w:t>
      </w:r>
    </w:p>
    <w:p w14:paraId="716F6EFB" w14:textId="77777777" w:rsidR="003F38AC" w:rsidRPr="00397BA5" w:rsidRDefault="003F38AC" w:rsidP="003F38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сроки и этапы реализации;</w:t>
      </w:r>
    </w:p>
    <w:p w14:paraId="5B018825" w14:textId="77777777" w:rsidR="003F38AC" w:rsidRPr="00397BA5" w:rsidRDefault="003F38AC" w:rsidP="003F38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перечень основных мероприятий в реализации проекта;</w:t>
      </w:r>
    </w:p>
    <w:p w14:paraId="64D0E21C" w14:textId="77777777" w:rsidR="003F38AC" w:rsidRPr="00397BA5" w:rsidRDefault="003F38AC" w:rsidP="003F38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перечень исполнителей проекта;</w:t>
      </w:r>
    </w:p>
    <w:p w14:paraId="3C7F30E0" w14:textId="77777777" w:rsidR="003F38AC" w:rsidRPr="00397BA5" w:rsidRDefault="003F38AC" w:rsidP="003F38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объемы экономии и бюджетную эффективность;</w:t>
      </w:r>
    </w:p>
    <w:p w14:paraId="7682E002" w14:textId="77777777" w:rsidR="003F38AC" w:rsidRPr="00397BA5" w:rsidRDefault="003F38AC" w:rsidP="003F38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объемы и источники финансирования проекта;</w:t>
      </w:r>
    </w:p>
    <w:p w14:paraId="15D89661" w14:textId="77777777" w:rsidR="003F38AC" w:rsidRPr="00397BA5" w:rsidRDefault="003F38AC" w:rsidP="003F38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ожидаемые конечные результаты.</w:t>
      </w:r>
    </w:p>
    <w:p w14:paraId="310DBF36" w14:textId="77777777" w:rsidR="00EA0A9C" w:rsidRPr="00397BA5" w:rsidRDefault="003F38AC" w:rsidP="0000466C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 Первоочередными мероприятиями управления энергосбережением является - организация </w:t>
      </w:r>
      <w:proofErr w:type="gramStart"/>
      <w:r w:rsidRPr="00397BA5">
        <w:rPr>
          <w:sz w:val="24"/>
          <w:szCs w:val="24"/>
        </w:rPr>
        <w:t>контроля за</w:t>
      </w:r>
      <w:proofErr w:type="gramEnd"/>
      <w:r w:rsidRPr="00397BA5">
        <w:rPr>
          <w:sz w:val="24"/>
          <w:szCs w:val="24"/>
        </w:rPr>
        <w:t xml:space="preserve"> использованием энергетических ресурсов.</w:t>
      </w:r>
    </w:p>
    <w:p w14:paraId="776D4864" w14:textId="1EE39E98" w:rsidR="006B07C2" w:rsidRPr="00397BA5" w:rsidRDefault="00EA0A9C" w:rsidP="0000466C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397BA5">
        <w:rPr>
          <w:sz w:val="24"/>
          <w:szCs w:val="24"/>
        </w:rPr>
        <w:t>Администрация</w:t>
      </w:r>
      <w:r w:rsidR="00712914" w:rsidRPr="00397BA5">
        <w:rPr>
          <w:sz w:val="24"/>
          <w:szCs w:val="24"/>
        </w:rPr>
        <w:t xml:space="preserve"> </w:t>
      </w:r>
      <w:r w:rsidR="00870187" w:rsidRPr="00397BA5">
        <w:rPr>
          <w:sz w:val="24"/>
          <w:szCs w:val="24"/>
        </w:rPr>
        <w:t>Новоел</w:t>
      </w:r>
      <w:r w:rsidR="00712914" w:rsidRPr="00397BA5">
        <w:rPr>
          <w:sz w:val="24"/>
          <w:szCs w:val="24"/>
        </w:rPr>
        <w:t xml:space="preserve">овского </w:t>
      </w:r>
      <w:r w:rsidR="006E0F80" w:rsidRPr="00397BA5">
        <w:rPr>
          <w:sz w:val="24"/>
          <w:szCs w:val="24"/>
        </w:rPr>
        <w:t xml:space="preserve">сельсовета </w:t>
      </w:r>
      <w:r w:rsidR="006B07C2" w:rsidRPr="00397BA5">
        <w:rPr>
          <w:sz w:val="24"/>
          <w:szCs w:val="24"/>
        </w:rPr>
        <w:t>о</w:t>
      </w:r>
      <w:r w:rsidRPr="00397BA5">
        <w:rPr>
          <w:sz w:val="24"/>
          <w:szCs w:val="24"/>
        </w:rPr>
        <w:t>пределя</w:t>
      </w:r>
      <w:r w:rsidR="006B07C2" w:rsidRPr="00397BA5">
        <w:rPr>
          <w:sz w:val="24"/>
          <w:szCs w:val="24"/>
        </w:rPr>
        <w:t xml:space="preserve">ет стратегию энергосбережения. </w:t>
      </w:r>
      <w:r w:rsidR="006E0F80" w:rsidRPr="00397BA5">
        <w:rPr>
          <w:sz w:val="24"/>
          <w:szCs w:val="24"/>
        </w:rPr>
        <w:t xml:space="preserve">Глава </w:t>
      </w:r>
      <w:r w:rsidR="00870187" w:rsidRPr="00397BA5">
        <w:rPr>
          <w:sz w:val="24"/>
          <w:szCs w:val="24"/>
        </w:rPr>
        <w:t>Новоел</w:t>
      </w:r>
      <w:r w:rsidR="00712914" w:rsidRPr="00397BA5">
        <w:rPr>
          <w:sz w:val="24"/>
          <w:szCs w:val="24"/>
        </w:rPr>
        <w:t xml:space="preserve">овского </w:t>
      </w:r>
      <w:r w:rsidR="006E0F80" w:rsidRPr="00397BA5">
        <w:rPr>
          <w:sz w:val="24"/>
          <w:szCs w:val="24"/>
        </w:rPr>
        <w:t xml:space="preserve">сельсовета </w:t>
      </w:r>
      <w:r w:rsidR="006B07C2" w:rsidRPr="00397BA5">
        <w:rPr>
          <w:sz w:val="24"/>
          <w:szCs w:val="24"/>
        </w:rPr>
        <w:t xml:space="preserve">обеспечивает контроль </w:t>
      </w:r>
      <w:r w:rsidR="00397BA5" w:rsidRPr="00397BA5">
        <w:rPr>
          <w:sz w:val="24"/>
          <w:szCs w:val="24"/>
        </w:rPr>
        <w:t>н</w:t>
      </w:r>
      <w:r w:rsidR="006B07C2" w:rsidRPr="00397BA5">
        <w:rPr>
          <w:sz w:val="24"/>
          <w:szCs w:val="24"/>
        </w:rPr>
        <w:t>а</w:t>
      </w:r>
      <w:r w:rsidR="00397BA5" w:rsidRPr="00397BA5">
        <w:rPr>
          <w:sz w:val="24"/>
          <w:szCs w:val="24"/>
        </w:rPr>
        <w:t>д</w:t>
      </w:r>
      <w:r w:rsidR="006B07C2" w:rsidRPr="00397BA5">
        <w:rPr>
          <w:sz w:val="24"/>
          <w:szCs w:val="24"/>
        </w:rPr>
        <w:t xml:space="preserve"> реализацией организационных и технических проектов. Сотрудники администрации</w:t>
      </w:r>
      <w:r w:rsidR="003F38AC" w:rsidRPr="00397BA5">
        <w:rPr>
          <w:b/>
          <w:sz w:val="24"/>
          <w:szCs w:val="24"/>
        </w:rPr>
        <w:t xml:space="preserve"> </w:t>
      </w:r>
      <w:r w:rsidR="006B07C2" w:rsidRPr="00397BA5">
        <w:rPr>
          <w:sz w:val="24"/>
          <w:szCs w:val="24"/>
        </w:rPr>
        <w:t>являются ответственными</w:t>
      </w:r>
      <w:r w:rsidR="003F38AC" w:rsidRPr="00397BA5">
        <w:rPr>
          <w:sz w:val="24"/>
          <w:szCs w:val="24"/>
        </w:rPr>
        <w:t xml:space="preserve"> </w:t>
      </w:r>
      <w:r w:rsidR="006B07C2" w:rsidRPr="00397BA5">
        <w:rPr>
          <w:sz w:val="24"/>
          <w:szCs w:val="24"/>
        </w:rPr>
        <w:t xml:space="preserve">исполнителями по выполнению технических мероприятий по внедрению </w:t>
      </w:r>
      <w:proofErr w:type="spellStart"/>
      <w:r w:rsidR="006B07C2" w:rsidRPr="00397BA5">
        <w:rPr>
          <w:sz w:val="24"/>
          <w:szCs w:val="24"/>
        </w:rPr>
        <w:t>энерго</w:t>
      </w:r>
      <w:proofErr w:type="spellEnd"/>
      <w:r w:rsidR="006B07C2" w:rsidRPr="00397BA5">
        <w:rPr>
          <w:sz w:val="24"/>
          <w:szCs w:val="24"/>
        </w:rPr>
        <w:t>-и ресурсосберегающих технологий.</w:t>
      </w:r>
    </w:p>
    <w:p w14:paraId="367F1300" w14:textId="77777777" w:rsidR="006B07C2" w:rsidRPr="00397BA5" w:rsidRDefault="006B07C2" w:rsidP="0000466C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397BA5">
        <w:rPr>
          <w:sz w:val="24"/>
          <w:szCs w:val="24"/>
        </w:rPr>
        <w:t>Первоочередными мероприятиями управления энергосбережением являются:</w:t>
      </w:r>
    </w:p>
    <w:p w14:paraId="4408A56A" w14:textId="77777777" w:rsidR="006B07C2" w:rsidRPr="00397BA5" w:rsidRDefault="006B07C2" w:rsidP="0000466C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- организация </w:t>
      </w:r>
      <w:proofErr w:type="gramStart"/>
      <w:r w:rsidRPr="00397BA5">
        <w:rPr>
          <w:sz w:val="24"/>
          <w:szCs w:val="24"/>
        </w:rPr>
        <w:t>контроля за</w:t>
      </w:r>
      <w:proofErr w:type="gramEnd"/>
      <w:r w:rsidRPr="00397BA5">
        <w:rPr>
          <w:sz w:val="24"/>
          <w:szCs w:val="24"/>
        </w:rPr>
        <w:t xml:space="preserve"> использованием энергетических ресурсов;</w:t>
      </w:r>
    </w:p>
    <w:p w14:paraId="1ABEB91D" w14:textId="77777777" w:rsidR="006B07C2" w:rsidRPr="00397BA5" w:rsidRDefault="006B07C2" w:rsidP="0000466C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организация энергетического обследования учреждения;</w:t>
      </w:r>
    </w:p>
    <w:p w14:paraId="21D04CB4" w14:textId="52753D72" w:rsidR="00180D8A" w:rsidRPr="00397BA5" w:rsidRDefault="006B07C2" w:rsidP="0000466C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397BA5">
        <w:rPr>
          <w:sz w:val="24"/>
          <w:szCs w:val="24"/>
        </w:rPr>
        <w:t>- совершенствов</w:t>
      </w:r>
      <w:r w:rsidR="00413324" w:rsidRPr="00397BA5">
        <w:rPr>
          <w:sz w:val="24"/>
          <w:szCs w:val="24"/>
        </w:rPr>
        <w:t xml:space="preserve">ание системы учета потребления </w:t>
      </w:r>
      <w:r w:rsidR="000A4D3A">
        <w:rPr>
          <w:sz w:val="24"/>
          <w:szCs w:val="24"/>
        </w:rPr>
        <w:t>ЭЭ</w:t>
      </w:r>
      <w:r w:rsidRPr="00397BA5">
        <w:rPr>
          <w:sz w:val="24"/>
          <w:szCs w:val="24"/>
        </w:rPr>
        <w:t>.</w:t>
      </w:r>
      <w:r w:rsidR="003F38AC" w:rsidRPr="00397BA5">
        <w:rPr>
          <w:sz w:val="24"/>
          <w:szCs w:val="24"/>
        </w:rPr>
        <w:t xml:space="preserve"> </w:t>
      </w:r>
    </w:p>
    <w:p w14:paraId="4F1B4D96" w14:textId="77777777" w:rsidR="003F38AC" w:rsidRPr="00397BA5" w:rsidRDefault="003F38AC" w:rsidP="0000466C">
      <w:pPr>
        <w:pStyle w:val="ConsPlusNormal"/>
        <w:widowControl/>
        <w:ind w:firstLine="540"/>
        <w:contextualSpacing/>
        <w:jc w:val="both"/>
        <w:rPr>
          <w:b/>
          <w:sz w:val="24"/>
          <w:szCs w:val="24"/>
        </w:rPr>
      </w:pPr>
      <w:r w:rsidRPr="00397BA5">
        <w:rPr>
          <w:b/>
          <w:sz w:val="24"/>
          <w:szCs w:val="24"/>
        </w:rPr>
        <w:t xml:space="preserve">                              </w:t>
      </w:r>
    </w:p>
    <w:p w14:paraId="657C562C" w14:textId="7702209F" w:rsidR="003F38AC" w:rsidRPr="004E7F79" w:rsidRDefault="005B6A8B" w:rsidP="00D04396">
      <w:pPr>
        <w:shd w:val="clear" w:color="auto" w:fill="FFFFFF"/>
        <w:ind w:right="62"/>
        <w:contextualSpacing/>
        <w:jc w:val="center"/>
        <w:rPr>
          <w:rFonts w:ascii="Arial" w:hAnsi="Arial" w:cs="Arial"/>
        </w:rPr>
      </w:pPr>
      <w:r w:rsidRPr="004E7F79">
        <w:rPr>
          <w:rFonts w:ascii="Arial" w:hAnsi="Arial" w:cs="Arial"/>
        </w:rPr>
        <w:t>7</w:t>
      </w:r>
      <w:r w:rsidR="003F38AC" w:rsidRPr="004E7F79">
        <w:rPr>
          <w:rFonts w:ascii="Arial" w:hAnsi="Arial" w:cs="Arial"/>
        </w:rPr>
        <w:t>. Финансовые механизмы реализации Программы</w:t>
      </w:r>
    </w:p>
    <w:p w14:paraId="6E02B84A" w14:textId="77777777" w:rsidR="003F38AC" w:rsidRPr="00397BA5" w:rsidRDefault="003F38AC" w:rsidP="0000466C">
      <w:pPr>
        <w:shd w:val="clear" w:color="auto" w:fill="FFFFFF"/>
        <w:ind w:left="62" w:right="62" w:firstLine="720"/>
        <w:contextualSpacing/>
        <w:jc w:val="both"/>
        <w:rPr>
          <w:rFonts w:ascii="Arial" w:hAnsi="Arial" w:cs="Arial"/>
          <w:b/>
        </w:rPr>
      </w:pPr>
    </w:p>
    <w:p w14:paraId="2C411E43" w14:textId="5F9788A0" w:rsidR="003F38AC" w:rsidRPr="00397BA5" w:rsidRDefault="003F38AC" w:rsidP="003F38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Финансирование проектов и мероприятий по повышению эффективности использования энергии осуществляется за счет средств </w:t>
      </w:r>
      <w:r w:rsidR="00266280" w:rsidRPr="00397BA5">
        <w:rPr>
          <w:sz w:val="24"/>
          <w:szCs w:val="24"/>
        </w:rPr>
        <w:t>Новоел</w:t>
      </w:r>
      <w:r w:rsidR="00AD5739" w:rsidRPr="00397BA5">
        <w:rPr>
          <w:sz w:val="24"/>
          <w:szCs w:val="24"/>
        </w:rPr>
        <w:t>овского сельсовета.</w:t>
      </w:r>
    </w:p>
    <w:p w14:paraId="5932C994" w14:textId="71174F10" w:rsidR="00180D8A" w:rsidRPr="00397BA5" w:rsidRDefault="00180D8A" w:rsidP="00180D8A">
      <w:pPr>
        <w:ind w:firstLine="480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Общий объем финансирования Программы составляет   </w:t>
      </w:r>
      <w:r w:rsidR="007A2353">
        <w:rPr>
          <w:rFonts w:ascii="Arial" w:hAnsi="Arial" w:cs="Arial"/>
        </w:rPr>
        <w:t>1</w:t>
      </w:r>
      <w:r w:rsidR="007C59A6">
        <w:rPr>
          <w:rFonts w:ascii="Arial" w:hAnsi="Arial" w:cs="Arial"/>
        </w:rPr>
        <w:t>5</w:t>
      </w:r>
      <w:r w:rsidR="00D85624" w:rsidRPr="00397BA5">
        <w:rPr>
          <w:rFonts w:ascii="Arial" w:hAnsi="Arial" w:cs="Arial"/>
        </w:rPr>
        <w:t xml:space="preserve">,00 тыс. рублей, </w:t>
      </w:r>
      <w:r w:rsidRPr="00397BA5">
        <w:rPr>
          <w:rFonts w:ascii="Arial" w:hAnsi="Arial" w:cs="Arial"/>
        </w:rPr>
        <w:t xml:space="preserve">в том числе </w:t>
      </w:r>
      <w:r w:rsidR="007E6F16" w:rsidRPr="00397BA5">
        <w:rPr>
          <w:rFonts w:ascii="Arial" w:hAnsi="Arial" w:cs="Arial"/>
        </w:rPr>
        <w:t xml:space="preserve">местный бюджет </w:t>
      </w:r>
      <w:r w:rsidR="007A2353">
        <w:rPr>
          <w:rFonts w:ascii="Arial" w:hAnsi="Arial" w:cs="Arial"/>
        </w:rPr>
        <w:t>1</w:t>
      </w:r>
      <w:r w:rsidR="007C59A6">
        <w:rPr>
          <w:rFonts w:ascii="Arial" w:hAnsi="Arial" w:cs="Arial"/>
        </w:rPr>
        <w:t>5</w:t>
      </w:r>
      <w:r w:rsidR="00D86741" w:rsidRPr="00397BA5">
        <w:rPr>
          <w:rFonts w:ascii="Arial" w:hAnsi="Arial" w:cs="Arial"/>
        </w:rPr>
        <w:t xml:space="preserve">,00 </w:t>
      </w:r>
      <w:r w:rsidR="00D85624" w:rsidRPr="00397BA5">
        <w:rPr>
          <w:rFonts w:ascii="Arial" w:hAnsi="Arial" w:cs="Arial"/>
        </w:rPr>
        <w:t xml:space="preserve">тыс. </w:t>
      </w:r>
      <w:r w:rsidRPr="00397BA5">
        <w:rPr>
          <w:rFonts w:ascii="Arial" w:hAnsi="Arial" w:cs="Arial"/>
        </w:rPr>
        <w:t>руб</w:t>
      </w:r>
      <w:r w:rsidR="00D85624" w:rsidRPr="00397BA5">
        <w:rPr>
          <w:rFonts w:ascii="Arial" w:hAnsi="Arial" w:cs="Arial"/>
        </w:rPr>
        <w:t>лей</w:t>
      </w:r>
      <w:r w:rsidRPr="00397BA5">
        <w:rPr>
          <w:rFonts w:ascii="Arial" w:hAnsi="Arial" w:cs="Arial"/>
        </w:rPr>
        <w:t>.</w:t>
      </w:r>
    </w:p>
    <w:p w14:paraId="32508ADA" w14:textId="77777777" w:rsidR="00712914" w:rsidRPr="00397BA5" w:rsidRDefault="00712914" w:rsidP="00180D8A">
      <w:pPr>
        <w:ind w:firstLine="480"/>
        <w:jc w:val="both"/>
        <w:rPr>
          <w:rFonts w:ascii="Arial" w:hAnsi="Arial" w:cs="Arial"/>
        </w:rPr>
      </w:pPr>
    </w:p>
    <w:p w14:paraId="0C6C196C" w14:textId="4E0500F2" w:rsidR="003F38AC" w:rsidRPr="004E7F79" w:rsidRDefault="005B6A8B" w:rsidP="003F38AC">
      <w:pPr>
        <w:jc w:val="center"/>
        <w:rPr>
          <w:rFonts w:ascii="Arial" w:hAnsi="Arial" w:cs="Arial"/>
        </w:rPr>
      </w:pPr>
      <w:r w:rsidRPr="004E7F79">
        <w:rPr>
          <w:rFonts w:ascii="Arial" w:hAnsi="Arial" w:cs="Arial"/>
        </w:rPr>
        <w:t>8</w:t>
      </w:r>
      <w:r w:rsidR="003F38AC" w:rsidRPr="004E7F79">
        <w:rPr>
          <w:rFonts w:ascii="Arial" w:hAnsi="Arial" w:cs="Arial"/>
        </w:rPr>
        <w:t>. Организационные проекты Программы</w:t>
      </w:r>
    </w:p>
    <w:p w14:paraId="2A17F1DE" w14:textId="77777777" w:rsidR="00AE4CEB" w:rsidRPr="00397BA5" w:rsidRDefault="00AE4CEB" w:rsidP="003F38AC">
      <w:pPr>
        <w:jc w:val="center"/>
        <w:rPr>
          <w:rFonts w:ascii="Arial" w:hAnsi="Arial" w:cs="Arial"/>
          <w:b/>
        </w:rPr>
      </w:pPr>
    </w:p>
    <w:p w14:paraId="73A69CE0" w14:textId="29F9E809" w:rsidR="003F38AC" w:rsidRPr="00397BA5" w:rsidRDefault="003F38AC" w:rsidP="003F38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lastRenderedPageBreak/>
        <w:tab/>
        <w:t xml:space="preserve">Программа реализуется методами проектного управления. По каждому мероприятию (проекту) определяются цели и задачи, необходимые для их выполнения ресурсы, организация-координатор, схема управления проектом. Общую координацию Программы осуществляет </w:t>
      </w:r>
      <w:r w:rsidR="00D85624" w:rsidRPr="00397BA5">
        <w:rPr>
          <w:sz w:val="24"/>
          <w:szCs w:val="24"/>
        </w:rPr>
        <w:t>Г</w:t>
      </w:r>
      <w:r w:rsidR="009942D6" w:rsidRPr="00397BA5">
        <w:rPr>
          <w:sz w:val="24"/>
          <w:szCs w:val="24"/>
        </w:rPr>
        <w:t>лава</w:t>
      </w:r>
      <w:r w:rsidR="00D85624" w:rsidRPr="00397BA5">
        <w:rPr>
          <w:sz w:val="24"/>
          <w:szCs w:val="24"/>
        </w:rPr>
        <w:t xml:space="preserve"> Новоеловского </w:t>
      </w:r>
      <w:r w:rsidR="009942D6" w:rsidRPr="00397BA5">
        <w:rPr>
          <w:sz w:val="24"/>
          <w:szCs w:val="24"/>
        </w:rPr>
        <w:t>сельсовета.</w:t>
      </w:r>
      <w:r w:rsidRPr="00397BA5">
        <w:rPr>
          <w:sz w:val="24"/>
          <w:szCs w:val="24"/>
        </w:rPr>
        <w:t xml:space="preserve"> Программные мероприятия предусматривают:</w:t>
      </w:r>
    </w:p>
    <w:p w14:paraId="59DD254D" w14:textId="7B28764F" w:rsidR="003F38AC" w:rsidRPr="00397BA5" w:rsidRDefault="003F38AC" w:rsidP="003F38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 xml:space="preserve">1. Создание системы управления эффективностью использования топлива и энергии в </w:t>
      </w:r>
      <w:r w:rsidR="0000466C" w:rsidRPr="00397BA5">
        <w:rPr>
          <w:sz w:val="24"/>
          <w:szCs w:val="24"/>
        </w:rPr>
        <w:t xml:space="preserve">Администрации </w:t>
      </w:r>
      <w:r w:rsidR="00266280" w:rsidRPr="00397BA5">
        <w:rPr>
          <w:sz w:val="24"/>
          <w:szCs w:val="24"/>
        </w:rPr>
        <w:t>Новоел</w:t>
      </w:r>
      <w:r w:rsidR="00712914" w:rsidRPr="00397BA5">
        <w:rPr>
          <w:sz w:val="24"/>
          <w:szCs w:val="24"/>
        </w:rPr>
        <w:t>овского</w:t>
      </w:r>
      <w:r w:rsidR="009942D6" w:rsidRPr="00397BA5">
        <w:rPr>
          <w:sz w:val="24"/>
          <w:szCs w:val="24"/>
        </w:rPr>
        <w:t xml:space="preserve"> сельсовета</w:t>
      </w:r>
      <w:r w:rsidRPr="00397BA5">
        <w:rPr>
          <w:sz w:val="24"/>
          <w:szCs w:val="24"/>
        </w:rPr>
        <w:t>;</w:t>
      </w:r>
    </w:p>
    <w:p w14:paraId="13ECD26B" w14:textId="6459FB74" w:rsidR="003F38AC" w:rsidRPr="00397BA5" w:rsidRDefault="003F38AC" w:rsidP="00B876C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7BA5">
        <w:rPr>
          <w:sz w:val="24"/>
          <w:szCs w:val="24"/>
        </w:rPr>
        <w:t>2. Организационные проекты энергосбережения в</w:t>
      </w:r>
      <w:r w:rsidR="0000466C" w:rsidRPr="00397BA5">
        <w:rPr>
          <w:sz w:val="24"/>
          <w:szCs w:val="24"/>
        </w:rPr>
        <w:t xml:space="preserve"> Администрации </w:t>
      </w:r>
      <w:r w:rsidR="00266280" w:rsidRPr="00397BA5">
        <w:rPr>
          <w:sz w:val="24"/>
          <w:szCs w:val="24"/>
        </w:rPr>
        <w:t>Новоел</w:t>
      </w:r>
      <w:r w:rsidR="00712914" w:rsidRPr="00397BA5">
        <w:rPr>
          <w:sz w:val="24"/>
          <w:szCs w:val="24"/>
        </w:rPr>
        <w:t>овского</w:t>
      </w:r>
      <w:r w:rsidR="0000466C" w:rsidRPr="00397BA5">
        <w:rPr>
          <w:sz w:val="24"/>
          <w:szCs w:val="24"/>
        </w:rPr>
        <w:t xml:space="preserve"> </w:t>
      </w:r>
      <w:r w:rsidR="009942D6" w:rsidRPr="00397BA5">
        <w:rPr>
          <w:sz w:val="24"/>
          <w:szCs w:val="24"/>
        </w:rPr>
        <w:t>сельсовета</w:t>
      </w:r>
      <w:r w:rsidR="0000466C" w:rsidRPr="00397BA5">
        <w:rPr>
          <w:sz w:val="24"/>
          <w:szCs w:val="24"/>
        </w:rPr>
        <w:t>.</w:t>
      </w:r>
    </w:p>
    <w:p w14:paraId="79FEBD97" w14:textId="77777777" w:rsidR="00D86741" w:rsidRPr="00397BA5" w:rsidRDefault="00D86741" w:rsidP="00B876CF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14:paraId="7F51055F" w14:textId="139A369D" w:rsidR="003F38AC" w:rsidRPr="00397BA5" w:rsidRDefault="005B6A8B" w:rsidP="00AE4CEB">
      <w:pPr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9</w:t>
      </w:r>
      <w:r w:rsidR="003F38AC" w:rsidRPr="00397BA5">
        <w:rPr>
          <w:rFonts w:ascii="Arial" w:hAnsi="Arial" w:cs="Arial"/>
        </w:rPr>
        <w:t xml:space="preserve">. Кадровое сопровождение реализации </w:t>
      </w:r>
      <w:r w:rsidR="00712914" w:rsidRPr="00397BA5">
        <w:rPr>
          <w:rFonts w:ascii="Arial" w:hAnsi="Arial" w:cs="Arial"/>
        </w:rPr>
        <w:t>программы</w:t>
      </w:r>
      <w:r w:rsidR="003F38AC" w:rsidRPr="00397BA5">
        <w:rPr>
          <w:rFonts w:ascii="Arial" w:hAnsi="Arial" w:cs="Arial"/>
        </w:rPr>
        <w:t>.</w:t>
      </w:r>
    </w:p>
    <w:p w14:paraId="0F2FE78E" w14:textId="77777777" w:rsidR="00C160D6" w:rsidRPr="00397BA5" w:rsidRDefault="00C160D6" w:rsidP="00AE4CEB">
      <w:pPr>
        <w:jc w:val="center"/>
        <w:rPr>
          <w:rFonts w:ascii="Arial" w:hAnsi="Arial" w:cs="Arial"/>
        </w:rPr>
      </w:pPr>
    </w:p>
    <w:p w14:paraId="7DF5DD3F" w14:textId="7046AC75" w:rsidR="003F38AC" w:rsidRPr="00397BA5" w:rsidRDefault="00FA0D2A" w:rsidP="003F38AC">
      <w:pPr>
        <w:spacing w:before="30" w:after="30"/>
        <w:jc w:val="both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       </w:t>
      </w:r>
      <w:r w:rsidR="003F38AC" w:rsidRPr="00397BA5">
        <w:rPr>
          <w:rFonts w:ascii="Arial" w:hAnsi="Arial" w:cs="Arial"/>
        </w:rPr>
        <w:t xml:space="preserve">Важным звеном в реализации Программы является кадровое сопровождение. Назначаются лица, ответственные за реализацию программы.  Планирует, организует и курирует работу по энергосбережению </w:t>
      </w:r>
      <w:r w:rsidR="00BD1E2B" w:rsidRPr="00397BA5">
        <w:rPr>
          <w:rFonts w:ascii="Arial" w:hAnsi="Arial" w:cs="Arial"/>
        </w:rPr>
        <w:t>Г</w:t>
      </w:r>
      <w:r w:rsidR="009942D6" w:rsidRPr="00397BA5">
        <w:rPr>
          <w:rFonts w:ascii="Arial" w:hAnsi="Arial" w:cs="Arial"/>
        </w:rPr>
        <w:t xml:space="preserve">лава </w:t>
      </w:r>
      <w:r w:rsidR="00266280" w:rsidRPr="00397BA5">
        <w:rPr>
          <w:rFonts w:ascii="Arial" w:hAnsi="Arial" w:cs="Arial"/>
        </w:rPr>
        <w:t>Новоел</w:t>
      </w:r>
      <w:r w:rsidR="00BD1E2B" w:rsidRPr="00397BA5">
        <w:rPr>
          <w:rFonts w:ascii="Arial" w:hAnsi="Arial" w:cs="Arial"/>
        </w:rPr>
        <w:t xml:space="preserve">овского </w:t>
      </w:r>
      <w:r w:rsidR="009942D6" w:rsidRPr="00397BA5">
        <w:rPr>
          <w:rFonts w:ascii="Arial" w:hAnsi="Arial" w:cs="Arial"/>
        </w:rPr>
        <w:t>сельсовета</w:t>
      </w:r>
    </w:p>
    <w:p w14:paraId="5B2B6F19" w14:textId="2C520B51" w:rsidR="00777373" w:rsidRPr="00397BA5" w:rsidRDefault="00777373" w:rsidP="003F38AC">
      <w:pPr>
        <w:spacing w:before="30" w:after="30"/>
        <w:jc w:val="both"/>
        <w:rPr>
          <w:rFonts w:ascii="Arial" w:hAnsi="Arial" w:cs="Arial"/>
        </w:rPr>
      </w:pPr>
    </w:p>
    <w:p w14:paraId="6288F838" w14:textId="1CCA7D49" w:rsidR="00777373" w:rsidRPr="00397BA5" w:rsidRDefault="00777373" w:rsidP="00777373">
      <w:pPr>
        <w:spacing w:before="30" w:after="30"/>
        <w:jc w:val="right"/>
        <w:rPr>
          <w:rFonts w:ascii="Arial" w:hAnsi="Arial" w:cs="Arial"/>
          <w:color w:val="000000"/>
        </w:rPr>
      </w:pPr>
      <w:r w:rsidRPr="00397BA5">
        <w:rPr>
          <w:rFonts w:ascii="Arial" w:hAnsi="Arial" w:cs="Arial"/>
          <w:color w:val="000000"/>
        </w:rPr>
        <w:t>Таблица 2</w:t>
      </w:r>
    </w:p>
    <w:tbl>
      <w:tblPr>
        <w:tblW w:w="94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985"/>
      </w:tblGrid>
      <w:tr w:rsidR="00F344A6" w:rsidRPr="00397BA5" w14:paraId="32A5A4B0" w14:textId="77777777" w:rsidTr="00F344A6">
        <w:tc>
          <w:tcPr>
            <w:tcW w:w="4441" w:type="dxa"/>
          </w:tcPr>
          <w:p w14:paraId="5C35B092" w14:textId="77777777" w:rsidR="00F344A6" w:rsidRPr="00397BA5" w:rsidRDefault="00F344A6" w:rsidP="00B876CF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proofErr w:type="gramStart"/>
            <w:r w:rsidRPr="00397BA5">
              <w:rPr>
                <w:rFonts w:ascii="Arial" w:hAnsi="Arial" w:cs="Arial"/>
              </w:rPr>
              <w:t>Ответственный</w:t>
            </w:r>
            <w:proofErr w:type="gramEnd"/>
            <w:r w:rsidRPr="00397BA5">
              <w:rPr>
                <w:rFonts w:ascii="Arial" w:hAnsi="Arial" w:cs="Arial"/>
              </w:rPr>
              <w:t xml:space="preserve"> за планирование и организацию работы по энергосбережению</w:t>
            </w:r>
          </w:p>
        </w:tc>
        <w:tc>
          <w:tcPr>
            <w:tcW w:w="4985" w:type="dxa"/>
          </w:tcPr>
          <w:p w14:paraId="7BA11BD1" w14:textId="77777777" w:rsidR="00F344A6" w:rsidRPr="00397BA5" w:rsidRDefault="00F344A6" w:rsidP="00B876CF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proofErr w:type="gramStart"/>
            <w:r w:rsidRPr="00397BA5">
              <w:rPr>
                <w:rFonts w:ascii="Arial" w:hAnsi="Arial" w:cs="Arial"/>
              </w:rPr>
              <w:t>Ответственный</w:t>
            </w:r>
            <w:proofErr w:type="gramEnd"/>
            <w:r w:rsidRPr="00397BA5">
              <w:rPr>
                <w:rFonts w:ascii="Arial" w:hAnsi="Arial" w:cs="Arial"/>
              </w:rPr>
              <w:t xml:space="preserve"> за эффективное использование электроэнергии</w:t>
            </w:r>
          </w:p>
        </w:tc>
      </w:tr>
      <w:tr w:rsidR="00F344A6" w:rsidRPr="00397BA5" w14:paraId="4F1183F4" w14:textId="77777777" w:rsidTr="00F344A6">
        <w:trPr>
          <w:trHeight w:val="428"/>
        </w:trPr>
        <w:tc>
          <w:tcPr>
            <w:tcW w:w="4441" w:type="dxa"/>
            <w:vAlign w:val="center"/>
          </w:tcPr>
          <w:p w14:paraId="17ABCF21" w14:textId="22171179" w:rsidR="00F344A6" w:rsidRPr="00397BA5" w:rsidRDefault="00F344A6" w:rsidP="00966EFD">
            <w:pPr>
              <w:spacing w:line="322" w:lineRule="exact"/>
              <w:ind w:right="62"/>
              <w:jc w:val="center"/>
              <w:rPr>
                <w:rFonts w:ascii="Arial" w:hAnsi="Arial" w:cs="Arial"/>
                <w:highlight w:val="yellow"/>
              </w:rPr>
            </w:pPr>
            <w:r w:rsidRPr="00397BA5">
              <w:rPr>
                <w:rFonts w:ascii="Arial" w:hAnsi="Arial" w:cs="Arial"/>
              </w:rPr>
              <w:t xml:space="preserve">Глава </w:t>
            </w:r>
            <w:r w:rsidR="00266280" w:rsidRPr="00397BA5">
              <w:rPr>
                <w:rFonts w:ascii="Arial" w:hAnsi="Arial" w:cs="Arial"/>
              </w:rPr>
              <w:t xml:space="preserve">Новоеловского </w:t>
            </w:r>
            <w:r w:rsidRPr="00397BA5">
              <w:rPr>
                <w:rFonts w:ascii="Arial" w:hAnsi="Arial" w:cs="Arial"/>
              </w:rPr>
              <w:t>сельсовета</w:t>
            </w:r>
          </w:p>
        </w:tc>
        <w:tc>
          <w:tcPr>
            <w:tcW w:w="4985" w:type="dxa"/>
          </w:tcPr>
          <w:p w14:paraId="6E117B26" w14:textId="2C63C420" w:rsidR="00F344A6" w:rsidRPr="00397BA5" w:rsidRDefault="00F344A6" w:rsidP="00BD1E2B">
            <w:pPr>
              <w:spacing w:line="322" w:lineRule="exact"/>
              <w:ind w:right="62"/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специалист 1 категории, электрик</w:t>
            </w:r>
          </w:p>
        </w:tc>
      </w:tr>
    </w:tbl>
    <w:p w14:paraId="4093D0A0" w14:textId="77777777" w:rsidR="0079641F" w:rsidRPr="00397BA5" w:rsidRDefault="0079641F" w:rsidP="00712914">
      <w:pPr>
        <w:shd w:val="clear" w:color="auto" w:fill="FFFFFF"/>
        <w:jc w:val="center"/>
        <w:rPr>
          <w:rFonts w:ascii="Arial" w:hAnsi="Arial" w:cs="Arial"/>
          <w:b/>
        </w:rPr>
      </w:pPr>
    </w:p>
    <w:p w14:paraId="21E114AC" w14:textId="508EA2CA" w:rsidR="00D54308" w:rsidRPr="00397BA5" w:rsidRDefault="005B6A8B" w:rsidP="00712914">
      <w:pPr>
        <w:shd w:val="clear" w:color="auto" w:fill="FFFFFF"/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10</w:t>
      </w:r>
      <w:r w:rsidR="00B876CF" w:rsidRPr="00397BA5">
        <w:rPr>
          <w:rFonts w:ascii="Arial" w:hAnsi="Arial" w:cs="Arial"/>
        </w:rPr>
        <w:t>.</w:t>
      </w:r>
      <w:r w:rsidR="00712914" w:rsidRPr="00397BA5">
        <w:rPr>
          <w:rFonts w:ascii="Arial" w:hAnsi="Arial" w:cs="Arial"/>
        </w:rPr>
        <w:t xml:space="preserve"> </w:t>
      </w:r>
      <w:r w:rsidR="00131A44" w:rsidRPr="00397BA5">
        <w:rPr>
          <w:rFonts w:ascii="Arial" w:hAnsi="Arial" w:cs="Arial"/>
        </w:rPr>
        <w:t>Структура энергопотребления организации представлена ниже</w:t>
      </w:r>
    </w:p>
    <w:p w14:paraId="7EF986EE" w14:textId="77777777" w:rsidR="00777373" w:rsidRPr="00397BA5" w:rsidRDefault="00777373" w:rsidP="00712914">
      <w:pPr>
        <w:shd w:val="clear" w:color="auto" w:fill="FFFFFF"/>
        <w:jc w:val="center"/>
        <w:rPr>
          <w:rFonts w:ascii="Arial" w:hAnsi="Arial" w:cs="Arial"/>
          <w:color w:val="2C2D2E"/>
        </w:rPr>
      </w:pPr>
    </w:p>
    <w:p w14:paraId="4F77CF2D" w14:textId="0B145650" w:rsidR="001555E4" w:rsidRPr="00397BA5" w:rsidRDefault="001555E4" w:rsidP="00777373">
      <w:pPr>
        <w:shd w:val="clear" w:color="auto" w:fill="FFFFFF"/>
        <w:jc w:val="right"/>
        <w:rPr>
          <w:rFonts w:ascii="Arial" w:hAnsi="Arial" w:cs="Arial"/>
          <w:color w:val="2C2D2E"/>
        </w:rPr>
      </w:pPr>
      <w:r w:rsidRPr="00397BA5">
        <w:rPr>
          <w:rFonts w:ascii="Arial" w:hAnsi="Arial" w:cs="Arial"/>
          <w:color w:val="2C2D2E"/>
        </w:rPr>
        <w:t> </w:t>
      </w:r>
      <w:r w:rsidR="00777373" w:rsidRPr="00397BA5">
        <w:rPr>
          <w:rFonts w:ascii="Arial" w:hAnsi="Arial" w:cs="Arial"/>
          <w:color w:val="2C2D2E"/>
        </w:rPr>
        <w:t>Таблица 3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82"/>
        <w:gridCol w:w="1417"/>
        <w:gridCol w:w="1276"/>
        <w:gridCol w:w="1134"/>
        <w:gridCol w:w="1276"/>
        <w:gridCol w:w="1134"/>
      </w:tblGrid>
      <w:tr w:rsidR="00416954" w:rsidRPr="00397BA5" w14:paraId="1AE158DC" w14:textId="77777777" w:rsidTr="00155403">
        <w:trPr>
          <w:trHeight w:val="793"/>
        </w:trPr>
        <w:tc>
          <w:tcPr>
            <w:tcW w:w="737" w:type="dxa"/>
          </w:tcPr>
          <w:p w14:paraId="1331273E" w14:textId="77777777" w:rsidR="00416954" w:rsidRPr="00397BA5" w:rsidRDefault="00416954" w:rsidP="00F4161F">
            <w:pPr>
              <w:pStyle w:val="TableParagraph"/>
              <w:spacing w:before="123" w:line="237" w:lineRule="auto"/>
              <w:ind w:left="110" w:right="77"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82" w:type="dxa"/>
          </w:tcPr>
          <w:p w14:paraId="5FBB40D3" w14:textId="77777777" w:rsidR="00416954" w:rsidRPr="00397BA5" w:rsidRDefault="00416954" w:rsidP="00131A44">
            <w:pPr>
              <w:pStyle w:val="TableParagraph"/>
              <w:spacing w:line="242" w:lineRule="auto"/>
              <w:ind w:left="105" w:right="95"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7BA5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397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7BA5">
              <w:rPr>
                <w:rFonts w:ascii="Arial" w:hAnsi="Arial" w:cs="Arial"/>
                <w:sz w:val="24"/>
                <w:szCs w:val="24"/>
              </w:rPr>
              <w:t>энергетического</w:t>
            </w:r>
            <w:proofErr w:type="spellEnd"/>
          </w:p>
          <w:p w14:paraId="2DB2CD8C" w14:textId="77777777" w:rsidR="00416954" w:rsidRPr="00397BA5" w:rsidRDefault="00416954" w:rsidP="00131A44">
            <w:pPr>
              <w:pStyle w:val="TableParagraph"/>
              <w:spacing w:line="236" w:lineRule="exact"/>
              <w:ind w:left="462" w:right="45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7BA5">
              <w:rPr>
                <w:rFonts w:ascii="Arial" w:hAnsi="Arial" w:cs="Arial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1417" w:type="dxa"/>
          </w:tcPr>
          <w:p w14:paraId="3F84471B" w14:textId="77777777" w:rsidR="00416954" w:rsidRPr="00397BA5" w:rsidRDefault="00416954" w:rsidP="00D04396">
            <w:pPr>
              <w:pStyle w:val="TableParagraph"/>
              <w:spacing w:before="123" w:line="237" w:lineRule="auto"/>
              <w:ind w:right="7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7BA5">
              <w:rPr>
                <w:rFonts w:ascii="Arial" w:hAnsi="Arial" w:cs="Arial"/>
                <w:sz w:val="24"/>
                <w:szCs w:val="24"/>
              </w:rPr>
              <w:t>Единица</w:t>
            </w:r>
            <w:proofErr w:type="spellEnd"/>
            <w:r w:rsidRPr="00397B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7BA5">
              <w:rPr>
                <w:rFonts w:ascii="Arial" w:hAnsi="Arial" w:cs="Arial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76" w:type="dxa"/>
            <w:vAlign w:val="center"/>
          </w:tcPr>
          <w:p w14:paraId="50A8A914" w14:textId="3FAF6048" w:rsidR="00416954" w:rsidRPr="00397BA5" w:rsidRDefault="00416954" w:rsidP="0041695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16B4F09" w14:textId="14956216" w:rsidR="00416954" w:rsidRPr="00397BA5" w:rsidRDefault="00416954" w:rsidP="00460CDF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3CC40641" w14:textId="0B0CFDB4" w:rsidR="00416954" w:rsidRPr="00397BA5" w:rsidRDefault="00416954" w:rsidP="0041695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план</w:t>
            </w:r>
          </w:p>
          <w:p w14:paraId="4730BA5D" w14:textId="7FB7BD6A" w:rsidR="00416954" w:rsidRPr="00397BA5" w:rsidRDefault="00416954" w:rsidP="0041695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7BA5">
              <w:rPr>
                <w:rFonts w:ascii="Arial" w:hAnsi="Arial" w:cs="Arial"/>
                <w:sz w:val="24"/>
                <w:szCs w:val="24"/>
              </w:rPr>
              <w:t>20</w:t>
            </w: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="00CD6281" w:rsidRPr="00397BA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CD6281" w:rsidRPr="00397BA5">
              <w:rPr>
                <w:rFonts w:ascii="Arial" w:hAnsi="Arial" w:cs="Arial"/>
                <w:sz w:val="24"/>
                <w:szCs w:val="24"/>
              </w:rPr>
              <w:t>г</w:t>
            </w:r>
            <w:r w:rsidR="00CD6281" w:rsidRPr="00397BA5">
              <w:rPr>
                <w:rFonts w:ascii="Arial" w:hAnsi="Arial" w:cs="Arial"/>
                <w:sz w:val="24"/>
                <w:szCs w:val="24"/>
                <w:lang w:val="ru-RU"/>
              </w:rPr>
              <w:t>од</w:t>
            </w:r>
          </w:p>
        </w:tc>
        <w:tc>
          <w:tcPr>
            <w:tcW w:w="1134" w:type="dxa"/>
            <w:vAlign w:val="center"/>
          </w:tcPr>
          <w:p w14:paraId="11BD0123" w14:textId="502514D6" w:rsidR="00416954" w:rsidRPr="00397BA5" w:rsidRDefault="00CD6281" w:rsidP="00416954">
            <w:pPr>
              <w:pStyle w:val="TableParagraph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план 2024 год</w:t>
            </w:r>
          </w:p>
        </w:tc>
      </w:tr>
      <w:tr w:rsidR="00D85624" w:rsidRPr="00397BA5" w14:paraId="19A8599F" w14:textId="77777777" w:rsidTr="00155403">
        <w:trPr>
          <w:trHeight w:val="647"/>
        </w:trPr>
        <w:tc>
          <w:tcPr>
            <w:tcW w:w="737" w:type="dxa"/>
          </w:tcPr>
          <w:p w14:paraId="3850F4B6" w14:textId="77777777" w:rsidR="00D85624" w:rsidRPr="00397BA5" w:rsidRDefault="00D85624" w:rsidP="00131A44">
            <w:pPr>
              <w:pStyle w:val="TableParagraph"/>
              <w:spacing w:before="121"/>
              <w:ind w:left="157"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82" w:type="dxa"/>
          </w:tcPr>
          <w:p w14:paraId="14C8C323" w14:textId="77777777" w:rsidR="00D85624" w:rsidRPr="00397BA5" w:rsidRDefault="00D85624" w:rsidP="00131A44">
            <w:pPr>
              <w:pStyle w:val="TableParagraph"/>
              <w:spacing w:before="1" w:line="25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14:paraId="74F2C118" w14:textId="77777777" w:rsidR="00D85624" w:rsidRPr="00397BA5" w:rsidRDefault="00D85624" w:rsidP="00131A44">
            <w:pPr>
              <w:pStyle w:val="TableParagraph"/>
              <w:spacing w:before="121"/>
              <w:ind w:left="290" w:right="2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</w:rPr>
              <w:t>кВт∙ч</w:t>
            </w:r>
          </w:p>
        </w:tc>
        <w:tc>
          <w:tcPr>
            <w:tcW w:w="1276" w:type="dxa"/>
          </w:tcPr>
          <w:p w14:paraId="1FE6BC71" w14:textId="4669EE5F" w:rsidR="00D85624" w:rsidRPr="00397BA5" w:rsidRDefault="00D85624" w:rsidP="00D85624">
            <w:pPr>
              <w:pStyle w:val="TableParagraph"/>
              <w:spacing w:before="121"/>
              <w:ind w:left="263" w:right="108" w:hanging="23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12750</w:t>
            </w:r>
          </w:p>
        </w:tc>
        <w:tc>
          <w:tcPr>
            <w:tcW w:w="1134" w:type="dxa"/>
          </w:tcPr>
          <w:p w14:paraId="71D8054D" w14:textId="1E076CA5" w:rsidR="00D85624" w:rsidRPr="00397BA5" w:rsidRDefault="00D85624" w:rsidP="00D85624">
            <w:pPr>
              <w:pStyle w:val="TableParagraph"/>
              <w:spacing w:before="121"/>
              <w:ind w:left="263" w:hanging="116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12200</w:t>
            </w:r>
          </w:p>
        </w:tc>
        <w:tc>
          <w:tcPr>
            <w:tcW w:w="1276" w:type="dxa"/>
          </w:tcPr>
          <w:p w14:paraId="07505B67" w14:textId="6A100799" w:rsidR="00D85624" w:rsidRPr="00397BA5" w:rsidRDefault="00D85624" w:rsidP="00D85624">
            <w:pPr>
              <w:pStyle w:val="TableParagraph"/>
              <w:spacing w:before="121"/>
              <w:ind w:left="263" w:right="24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11500</w:t>
            </w:r>
          </w:p>
        </w:tc>
        <w:tc>
          <w:tcPr>
            <w:tcW w:w="1134" w:type="dxa"/>
          </w:tcPr>
          <w:p w14:paraId="30CF3EC8" w14:textId="297560F8" w:rsidR="00D85624" w:rsidRPr="00397BA5" w:rsidRDefault="00D85624" w:rsidP="00D85624">
            <w:pPr>
              <w:pStyle w:val="TableParagraph"/>
              <w:spacing w:before="121"/>
              <w:ind w:left="1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7BA5">
              <w:rPr>
                <w:rFonts w:ascii="Arial" w:hAnsi="Arial" w:cs="Arial"/>
                <w:sz w:val="24"/>
                <w:szCs w:val="24"/>
                <w:lang w:val="ru-RU"/>
              </w:rPr>
              <w:t>11000</w:t>
            </w:r>
          </w:p>
        </w:tc>
      </w:tr>
    </w:tbl>
    <w:p w14:paraId="4DCE60E6" w14:textId="71D2DFFD" w:rsidR="00FA0D2A" w:rsidRPr="00397BA5" w:rsidRDefault="00FA0D2A" w:rsidP="00D86741">
      <w:pPr>
        <w:rPr>
          <w:rFonts w:ascii="Arial" w:hAnsi="Arial" w:cs="Arial"/>
          <w:b/>
        </w:rPr>
      </w:pPr>
    </w:p>
    <w:p w14:paraId="154F05B2" w14:textId="77777777" w:rsidR="00397BA5" w:rsidRDefault="00397BA5" w:rsidP="00D04396">
      <w:pPr>
        <w:jc w:val="center"/>
        <w:rPr>
          <w:rFonts w:ascii="Arial" w:hAnsi="Arial" w:cs="Arial"/>
          <w:b/>
        </w:rPr>
      </w:pPr>
    </w:p>
    <w:p w14:paraId="01682FE6" w14:textId="509A9437" w:rsidR="00FA0D2A" w:rsidRPr="00397BA5" w:rsidRDefault="005B6A8B" w:rsidP="00D04396">
      <w:pPr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>11</w:t>
      </w:r>
      <w:r w:rsidR="00B876CF" w:rsidRPr="00397BA5">
        <w:rPr>
          <w:rFonts w:ascii="Arial" w:hAnsi="Arial" w:cs="Arial"/>
        </w:rPr>
        <w:t>.</w:t>
      </w:r>
      <w:r w:rsidR="0079641F" w:rsidRPr="00397BA5">
        <w:rPr>
          <w:rFonts w:ascii="Arial" w:hAnsi="Arial" w:cs="Arial"/>
        </w:rPr>
        <w:t xml:space="preserve"> </w:t>
      </w:r>
      <w:r w:rsidR="00FA0D2A" w:rsidRPr="00397BA5">
        <w:rPr>
          <w:rFonts w:ascii="Arial" w:hAnsi="Arial" w:cs="Arial"/>
        </w:rPr>
        <w:t xml:space="preserve">Общие сведения о зданиях принадлежащих </w:t>
      </w:r>
    </w:p>
    <w:p w14:paraId="150243F4" w14:textId="70B8B675" w:rsidR="00FA0D2A" w:rsidRPr="00397BA5" w:rsidRDefault="00FA0D2A" w:rsidP="00FA0D2A">
      <w:pPr>
        <w:ind w:left="720"/>
        <w:jc w:val="center"/>
        <w:rPr>
          <w:rFonts w:ascii="Arial" w:hAnsi="Arial" w:cs="Arial"/>
        </w:rPr>
      </w:pPr>
      <w:r w:rsidRPr="00397BA5">
        <w:rPr>
          <w:rFonts w:ascii="Arial" w:hAnsi="Arial" w:cs="Arial"/>
        </w:rPr>
        <w:t xml:space="preserve">Администрации </w:t>
      </w:r>
      <w:r w:rsidR="00CD6281" w:rsidRPr="00397BA5">
        <w:rPr>
          <w:rFonts w:ascii="Arial" w:hAnsi="Arial" w:cs="Arial"/>
        </w:rPr>
        <w:t>Новоел</w:t>
      </w:r>
      <w:r w:rsidR="00A66F45" w:rsidRPr="00397BA5">
        <w:rPr>
          <w:rFonts w:ascii="Arial" w:hAnsi="Arial" w:cs="Arial"/>
        </w:rPr>
        <w:t>овского</w:t>
      </w:r>
      <w:r w:rsidR="002E3410" w:rsidRPr="00397BA5">
        <w:rPr>
          <w:rFonts w:ascii="Arial" w:hAnsi="Arial" w:cs="Arial"/>
        </w:rPr>
        <w:t xml:space="preserve"> сельсовета</w:t>
      </w:r>
    </w:p>
    <w:p w14:paraId="12F5A05E" w14:textId="77777777" w:rsidR="00FA0D2A" w:rsidRPr="00397BA5" w:rsidRDefault="00FA0D2A" w:rsidP="00FA0D2A">
      <w:pPr>
        <w:ind w:left="720"/>
        <w:jc w:val="center"/>
        <w:rPr>
          <w:rFonts w:ascii="Arial" w:hAnsi="Arial" w:cs="Arial"/>
          <w:b/>
        </w:rPr>
      </w:pPr>
    </w:p>
    <w:p w14:paraId="7415E204" w14:textId="2500AA6C" w:rsidR="00FA0D2A" w:rsidRPr="00397BA5" w:rsidRDefault="00D04396" w:rsidP="00CD6281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397BA5">
        <w:rPr>
          <w:rFonts w:ascii="Arial" w:hAnsi="Arial" w:cs="Arial"/>
        </w:rPr>
        <w:t>З</w:t>
      </w:r>
      <w:r w:rsidR="00FA0D2A" w:rsidRPr="00397BA5">
        <w:rPr>
          <w:rFonts w:ascii="Arial" w:hAnsi="Arial" w:cs="Arial"/>
        </w:rPr>
        <w:t>дание</w:t>
      </w:r>
      <w:r w:rsidRPr="00397BA5">
        <w:rPr>
          <w:rFonts w:ascii="Arial" w:hAnsi="Arial" w:cs="Arial"/>
        </w:rPr>
        <w:t xml:space="preserve"> -</w:t>
      </w:r>
      <w:r w:rsidR="00FA0D2A" w:rsidRPr="00397BA5">
        <w:rPr>
          <w:rFonts w:ascii="Arial" w:hAnsi="Arial" w:cs="Arial"/>
        </w:rPr>
        <w:t xml:space="preserve"> Администрация </w:t>
      </w:r>
      <w:r w:rsidR="00CD6281" w:rsidRPr="00397BA5">
        <w:rPr>
          <w:rFonts w:ascii="Arial" w:hAnsi="Arial" w:cs="Arial"/>
        </w:rPr>
        <w:t>Новоел</w:t>
      </w:r>
      <w:r w:rsidR="00A66F45" w:rsidRPr="00397BA5">
        <w:rPr>
          <w:rFonts w:ascii="Arial" w:hAnsi="Arial" w:cs="Arial"/>
        </w:rPr>
        <w:t>овского</w:t>
      </w:r>
      <w:r w:rsidR="002E3410" w:rsidRPr="00397BA5">
        <w:rPr>
          <w:rFonts w:ascii="Arial" w:hAnsi="Arial" w:cs="Arial"/>
        </w:rPr>
        <w:t xml:space="preserve"> сельсовета</w:t>
      </w:r>
    </w:p>
    <w:p w14:paraId="16CEBB9E" w14:textId="77777777" w:rsidR="00777373" w:rsidRPr="00397BA5" w:rsidRDefault="00777373" w:rsidP="00777373">
      <w:pPr>
        <w:rPr>
          <w:rFonts w:ascii="Arial" w:hAnsi="Arial" w:cs="Arial"/>
          <w:b/>
        </w:rPr>
      </w:pPr>
    </w:p>
    <w:p w14:paraId="19770737" w14:textId="7BC4D846" w:rsidR="002E3410" w:rsidRPr="00397BA5" w:rsidRDefault="00777373" w:rsidP="00777373">
      <w:pPr>
        <w:jc w:val="right"/>
        <w:rPr>
          <w:rFonts w:ascii="Arial" w:hAnsi="Arial" w:cs="Arial"/>
        </w:rPr>
      </w:pPr>
      <w:r w:rsidRPr="00397BA5">
        <w:rPr>
          <w:rFonts w:ascii="Arial" w:hAnsi="Arial" w:cs="Arial"/>
        </w:rPr>
        <w:t>Таблица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5723"/>
      </w:tblGrid>
      <w:tr w:rsidR="00FA0D2A" w:rsidRPr="00397BA5" w14:paraId="39424EF3" w14:textId="77777777" w:rsidTr="00777373">
        <w:trPr>
          <w:trHeight w:val="62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ADED" w14:textId="77777777" w:rsidR="00FA0D2A" w:rsidRPr="00397BA5" w:rsidRDefault="00FA0D2A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Вид собственности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FB5" w14:textId="1D3FD4E1" w:rsidR="00FA0D2A" w:rsidRPr="00397BA5" w:rsidRDefault="00A66F45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Муниципальная</w:t>
            </w:r>
          </w:p>
        </w:tc>
      </w:tr>
      <w:tr w:rsidR="00FA0D2A" w:rsidRPr="00397BA5" w14:paraId="6D1FEC3F" w14:textId="77777777" w:rsidTr="00777373">
        <w:trPr>
          <w:trHeight w:val="417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A535" w14:textId="77777777" w:rsidR="00FA0D2A" w:rsidRPr="00397BA5" w:rsidRDefault="00FA0D2A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Общая площадь (м</w:t>
            </w:r>
            <w:r w:rsidRPr="00397BA5">
              <w:rPr>
                <w:rFonts w:ascii="Arial" w:hAnsi="Arial" w:cs="Arial"/>
                <w:vertAlign w:val="superscript"/>
              </w:rPr>
              <w:t>2</w:t>
            </w:r>
            <w:proofErr w:type="gramStart"/>
            <w:r w:rsidRPr="00397BA5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AF6E" w14:textId="154B3560" w:rsidR="00FA0D2A" w:rsidRPr="00397BA5" w:rsidRDefault="00CD6281" w:rsidP="00D85624">
            <w:pPr>
              <w:tabs>
                <w:tab w:val="left" w:pos="2100"/>
              </w:tabs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427</w:t>
            </w:r>
            <w:r w:rsidR="0033008A" w:rsidRPr="00397BA5">
              <w:rPr>
                <w:rFonts w:ascii="Arial" w:hAnsi="Arial" w:cs="Arial"/>
              </w:rPr>
              <w:t>,</w:t>
            </w:r>
            <w:r w:rsidR="00D85624" w:rsidRPr="00397BA5">
              <w:rPr>
                <w:rFonts w:ascii="Arial" w:hAnsi="Arial" w:cs="Arial"/>
              </w:rPr>
              <w:t>4</w:t>
            </w:r>
          </w:p>
        </w:tc>
      </w:tr>
      <w:tr w:rsidR="00FA0D2A" w:rsidRPr="00397BA5" w14:paraId="7A5A5901" w14:textId="77777777" w:rsidTr="00777373">
        <w:trPr>
          <w:trHeight w:val="42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0C31" w14:textId="77777777" w:rsidR="00FA0D2A" w:rsidRPr="00397BA5" w:rsidRDefault="00FA0D2A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5CE" w14:textId="0AE1A143" w:rsidR="00FA0D2A" w:rsidRPr="00397BA5" w:rsidRDefault="00CD6281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</w:t>
            </w:r>
          </w:p>
        </w:tc>
      </w:tr>
      <w:tr w:rsidR="00FA0D2A" w:rsidRPr="00397BA5" w14:paraId="30A4EB64" w14:textId="77777777" w:rsidTr="00777373">
        <w:trPr>
          <w:trHeight w:val="40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6BE7" w14:textId="77777777" w:rsidR="00FA0D2A" w:rsidRPr="00397BA5" w:rsidRDefault="00FA0D2A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Год ввода в эксплуатацию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688" w14:textId="02110D3B" w:rsidR="00FA0D2A" w:rsidRPr="00397BA5" w:rsidRDefault="00CD6281" w:rsidP="00CD6281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1977</w:t>
            </w:r>
          </w:p>
        </w:tc>
      </w:tr>
      <w:tr w:rsidR="00FA0D2A" w:rsidRPr="00397BA5" w14:paraId="249550DF" w14:textId="77777777" w:rsidTr="00777373">
        <w:trPr>
          <w:trHeight w:val="62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26B5" w14:textId="77777777" w:rsidR="00FA0D2A" w:rsidRPr="00397BA5" w:rsidRDefault="00FA0D2A" w:rsidP="00131A44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Приборы учета энергоресурсов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597" w14:textId="515561C0" w:rsidR="0033008A" w:rsidRPr="00397BA5" w:rsidRDefault="00F4161F" w:rsidP="001E21D8">
            <w:pPr>
              <w:pStyle w:val="a5"/>
              <w:ind w:left="23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Счетчик электрической энергии - </w:t>
            </w:r>
            <w:proofErr w:type="spellStart"/>
            <w:r w:rsidR="0033008A" w:rsidRPr="00397BA5">
              <w:rPr>
                <w:rFonts w:ascii="Arial" w:hAnsi="Arial" w:cs="Arial"/>
              </w:rPr>
              <w:t>Энергоме</w:t>
            </w:r>
            <w:r w:rsidRPr="00397BA5">
              <w:rPr>
                <w:rFonts w:ascii="Arial" w:hAnsi="Arial" w:cs="Arial"/>
              </w:rPr>
              <w:t>р</w:t>
            </w:r>
            <w:r w:rsidR="0033008A" w:rsidRPr="00397BA5">
              <w:rPr>
                <w:rFonts w:ascii="Arial" w:hAnsi="Arial" w:cs="Arial"/>
              </w:rPr>
              <w:t>а</w:t>
            </w:r>
            <w:proofErr w:type="spellEnd"/>
            <w:r w:rsidR="0033008A" w:rsidRPr="00397BA5">
              <w:rPr>
                <w:rFonts w:ascii="Arial" w:hAnsi="Arial" w:cs="Arial"/>
              </w:rPr>
              <w:t xml:space="preserve"> </w:t>
            </w:r>
            <w:r w:rsidR="0033008A" w:rsidRPr="001E21D8">
              <w:rPr>
                <w:rFonts w:ascii="Arial" w:hAnsi="Arial" w:cs="Arial"/>
              </w:rPr>
              <w:t>ЦЭ68</w:t>
            </w:r>
            <w:r w:rsidRPr="001E21D8">
              <w:rPr>
                <w:rFonts w:ascii="Arial" w:hAnsi="Arial" w:cs="Arial"/>
              </w:rPr>
              <w:t>0</w:t>
            </w:r>
            <w:r w:rsidR="0033008A" w:rsidRPr="001E21D8">
              <w:rPr>
                <w:rFonts w:ascii="Arial" w:hAnsi="Arial" w:cs="Arial"/>
              </w:rPr>
              <w:t>3В М</w:t>
            </w:r>
            <w:proofErr w:type="gramStart"/>
            <w:r w:rsidR="0033008A" w:rsidRPr="001E21D8">
              <w:rPr>
                <w:rFonts w:ascii="Arial" w:hAnsi="Arial" w:cs="Arial"/>
              </w:rPr>
              <w:t>7</w:t>
            </w:r>
            <w:proofErr w:type="gramEnd"/>
            <w:r w:rsidR="001E21D8" w:rsidRPr="001E21D8">
              <w:rPr>
                <w:rFonts w:ascii="Arial" w:hAnsi="Arial" w:cs="Arial"/>
              </w:rPr>
              <w:t xml:space="preserve"> Р32</w:t>
            </w:r>
            <w:r w:rsidR="0033008A" w:rsidRPr="001E21D8">
              <w:rPr>
                <w:rFonts w:ascii="Arial" w:hAnsi="Arial" w:cs="Arial"/>
              </w:rPr>
              <w:t xml:space="preserve">   3х230/400</w:t>
            </w:r>
            <w:r w:rsidR="0033008A" w:rsidRPr="001E21D8">
              <w:rPr>
                <w:rFonts w:ascii="Arial" w:hAnsi="Arial" w:cs="Arial"/>
                <w:lang w:val="en-US"/>
              </w:rPr>
              <w:t>V</w:t>
            </w:r>
            <w:r w:rsidR="0033008A" w:rsidRPr="001E21D8">
              <w:rPr>
                <w:rFonts w:ascii="Arial" w:hAnsi="Arial" w:cs="Arial"/>
              </w:rPr>
              <w:t xml:space="preserve">  10-100А  50</w:t>
            </w:r>
            <w:r w:rsidR="0033008A" w:rsidRPr="001E21D8">
              <w:rPr>
                <w:rFonts w:ascii="Arial" w:hAnsi="Arial" w:cs="Arial"/>
                <w:lang w:val="en-US"/>
              </w:rPr>
              <w:t>Hz</w:t>
            </w:r>
          </w:p>
        </w:tc>
      </w:tr>
    </w:tbl>
    <w:p w14:paraId="301528A1" w14:textId="7892C288" w:rsidR="00AE4CEB" w:rsidRPr="00397BA5" w:rsidRDefault="00AE4CEB" w:rsidP="00F133F2">
      <w:pPr>
        <w:spacing w:before="30" w:after="30"/>
        <w:rPr>
          <w:rFonts w:ascii="Arial" w:hAnsi="Arial" w:cs="Arial"/>
          <w:b/>
        </w:rPr>
      </w:pPr>
    </w:p>
    <w:p w14:paraId="36C483D4" w14:textId="3F39C95C" w:rsidR="003F38AC" w:rsidRPr="00397BA5" w:rsidRDefault="00154742" w:rsidP="00B876CF">
      <w:pPr>
        <w:spacing w:before="30" w:after="30"/>
        <w:jc w:val="center"/>
        <w:rPr>
          <w:rFonts w:ascii="Arial" w:hAnsi="Arial" w:cs="Arial"/>
        </w:rPr>
      </w:pPr>
      <w:r w:rsidRPr="00397BA5">
        <w:rPr>
          <w:rFonts w:ascii="Arial" w:hAnsi="Arial" w:cs="Arial"/>
          <w:b/>
        </w:rPr>
        <w:br w:type="column"/>
      </w:r>
      <w:r w:rsidR="005B6A8B" w:rsidRPr="00397BA5">
        <w:rPr>
          <w:rFonts w:ascii="Arial" w:hAnsi="Arial" w:cs="Arial"/>
        </w:rPr>
        <w:lastRenderedPageBreak/>
        <w:t>12</w:t>
      </w:r>
      <w:r w:rsidR="003F38AC" w:rsidRPr="00397BA5">
        <w:rPr>
          <w:rFonts w:ascii="Arial" w:hAnsi="Arial" w:cs="Arial"/>
        </w:rPr>
        <w:t>. Перечень мероприятий</w:t>
      </w:r>
      <w:r w:rsidR="00B876CF" w:rsidRPr="00397BA5">
        <w:rPr>
          <w:rFonts w:ascii="Arial" w:hAnsi="Arial" w:cs="Arial"/>
        </w:rPr>
        <w:t xml:space="preserve"> и объем финансирования</w:t>
      </w:r>
      <w:r w:rsidR="003F38AC" w:rsidRPr="00397BA5">
        <w:rPr>
          <w:rFonts w:ascii="Arial" w:hAnsi="Arial" w:cs="Arial"/>
        </w:rPr>
        <w:t xml:space="preserve"> программы</w:t>
      </w:r>
      <w:r w:rsidR="003F38AC" w:rsidRPr="00397BA5">
        <w:rPr>
          <w:rFonts w:ascii="Arial" w:hAnsi="Arial" w:cs="Arial"/>
          <w:b/>
        </w:rPr>
        <w:t xml:space="preserve"> </w:t>
      </w:r>
      <w:r w:rsidR="003F38AC" w:rsidRPr="00397BA5">
        <w:rPr>
          <w:rFonts w:ascii="Arial" w:hAnsi="Arial" w:cs="Arial"/>
        </w:rPr>
        <w:t>энергосбережения и повышения энергетической эффективности</w:t>
      </w:r>
    </w:p>
    <w:p w14:paraId="0DDD273D" w14:textId="26EEB5E6" w:rsidR="00777373" w:rsidRPr="00397BA5" w:rsidRDefault="00777373" w:rsidP="00154742">
      <w:pPr>
        <w:spacing w:before="30" w:after="30"/>
        <w:rPr>
          <w:rFonts w:ascii="Arial" w:hAnsi="Arial" w:cs="Arial"/>
          <w:b/>
        </w:rPr>
      </w:pPr>
    </w:p>
    <w:p w14:paraId="2C021F9A" w14:textId="161D91C7" w:rsidR="003F38AC" w:rsidRPr="00397BA5" w:rsidRDefault="00777373" w:rsidP="00777373">
      <w:pPr>
        <w:jc w:val="right"/>
        <w:rPr>
          <w:rFonts w:ascii="Arial" w:hAnsi="Arial" w:cs="Arial"/>
        </w:rPr>
      </w:pPr>
      <w:r w:rsidRPr="00397BA5">
        <w:rPr>
          <w:rFonts w:ascii="Arial" w:hAnsi="Arial" w:cs="Arial"/>
        </w:rPr>
        <w:t>Таблица 5</w:t>
      </w:r>
    </w:p>
    <w:tbl>
      <w:tblPr>
        <w:tblW w:w="9366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69"/>
        <w:gridCol w:w="2418"/>
        <w:gridCol w:w="851"/>
        <w:gridCol w:w="708"/>
        <w:gridCol w:w="767"/>
        <w:gridCol w:w="850"/>
        <w:gridCol w:w="935"/>
        <w:gridCol w:w="1134"/>
        <w:gridCol w:w="1134"/>
      </w:tblGrid>
      <w:tr w:rsidR="00737506" w:rsidRPr="00397BA5" w14:paraId="10106F28" w14:textId="77777777" w:rsidTr="007C59A6">
        <w:trPr>
          <w:trHeight w:val="2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8832AA3" w14:textId="77777777" w:rsidR="00737506" w:rsidRPr="00397BA5" w:rsidRDefault="00737506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397BA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397BA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B07AB4D" w14:textId="77777777" w:rsidR="00737506" w:rsidRPr="00397BA5" w:rsidRDefault="00737506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04354A8" w14:textId="77777777" w:rsidR="00737506" w:rsidRPr="00397BA5" w:rsidRDefault="00737506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 xml:space="preserve">Источник финансирования 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B36F651" w14:textId="3C68182E" w:rsidR="00856B2D" w:rsidRPr="00397BA5" w:rsidRDefault="00856B2D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Объем финансирования</w:t>
            </w:r>
            <w:r w:rsidR="00737506" w:rsidRPr="00397BA5">
              <w:rPr>
                <w:rFonts w:ascii="Arial" w:hAnsi="Arial" w:cs="Arial"/>
                <w:color w:val="000000"/>
              </w:rPr>
              <w:t xml:space="preserve"> </w:t>
            </w:r>
          </w:p>
          <w:p w14:paraId="721386E5" w14:textId="0E53D824" w:rsidR="00737506" w:rsidRPr="00397BA5" w:rsidRDefault="00856B2D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(</w:t>
            </w:r>
            <w:r w:rsidR="00737506" w:rsidRPr="00397BA5">
              <w:rPr>
                <w:rFonts w:ascii="Arial" w:hAnsi="Arial" w:cs="Arial"/>
                <w:color w:val="000000"/>
              </w:rPr>
              <w:t>тыс. руб.</w:t>
            </w:r>
            <w:r w:rsidRPr="00397BA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22B0589" w14:textId="77777777" w:rsidR="00737506" w:rsidRPr="00397BA5" w:rsidRDefault="00737506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7804CD5" w14:textId="77777777" w:rsidR="00737506" w:rsidRPr="00397BA5" w:rsidRDefault="00737506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Срок выполнения</w:t>
            </w:r>
          </w:p>
        </w:tc>
      </w:tr>
      <w:tr w:rsidR="00737506" w:rsidRPr="00397BA5" w14:paraId="6D65CBF6" w14:textId="77777777" w:rsidTr="007C59A6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851B09" w14:textId="77777777" w:rsidR="00737506" w:rsidRPr="00397BA5" w:rsidRDefault="00737506" w:rsidP="00131A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6B0960" w14:textId="77777777" w:rsidR="00737506" w:rsidRPr="00397BA5" w:rsidRDefault="00737506" w:rsidP="00131A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53914E" w14:textId="77777777" w:rsidR="00737506" w:rsidRPr="00397BA5" w:rsidRDefault="00737506" w:rsidP="00131A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BFA0041" w14:textId="77777777" w:rsidR="00737506" w:rsidRPr="00397BA5" w:rsidRDefault="00737506" w:rsidP="00131A44">
            <w:pPr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0E889D1" w14:textId="77777777" w:rsidR="00737506" w:rsidRPr="00397BA5" w:rsidRDefault="00737506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FBE659" w14:textId="77777777" w:rsidR="00737506" w:rsidRPr="00397BA5" w:rsidRDefault="00737506" w:rsidP="00131A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C0D2DA" w14:textId="77777777" w:rsidR="00737506" w:rsidRPr="00397BA5" w:rsidRDefault="00737506" w:rsidP="00131A44">
            <w:pPr>
              <w:rPr>
                <w:rFonts w:ascii="Arial" w:hAnsi="Arial" w:cs="Arial"/>
                <w:color w:val="000000"/>
              </w:rPr>
            </w:pPr>
          </w:p>
        </w:tc>
      </w:tr>
      <w:tr w:rsidR="00A66F45" w:rsidRPr="00397BA5" w14:paraId="6DAABEEB" w14:textId="77777777" w:rsidTr="007C59A6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4E833E" w14:textId="77777777" w:rsidR="00A66F45" w:rsidRPr="00397BA5" w:rsidRDefault="00A66F45" w:rsidP="00131A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0DCA7F" w14:textId="77777777" w:rsidR="00A66F45" w:rsidRPr="00397BA5" w:rsidRDefault="00A66F45" w:rsidP="00131A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1E5669" w14:textId="77777777" w:rsidR="00A66F45" w:rsidRPr="00397BA5" w:rsidRDefault="00A66F45" w:rsidP="00131A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E5BFAF" w14:textId="77777777" w:rsidR="00A66F45" w:rsidRPr="00397BA5" w:rsidRDefault="00A66F45" w:rsidP="00131A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F73F44" w14:textId="68703512" w:rsidR="00A66F45" w:rsidRPr="00397BA5" w:rsidRDefault="00A66F45" w:rsidP="009D17FB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42F15E" w14:textId="0C5489D4" w:rsidR="00A66F45" w:rsidRPr="00397BA5" w:rsidRDefault="00A66F45" w:rsidP="009D17FB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326F92" w14:textId="6564BC5F" w:rsidR="00A66F45" w:rsidRPr="00397BA5" w:rsidRDefault="00A66F45" w:rsidP="009D17FB">
            <w:pPr>
              <w:jc w:val="center"/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FD201E" w14:textId="77777777" w:rsidR="00A66F45" w:rsidRPr="00397BA5" w:rsidRDefault="00A66F45" w:rsidP="00131A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C5F73D" w14:textId="77777777" w:rsidR="00A66F45" w:rsidRPr="00397BA5" w:rsidRDefault="00A66F45" w:rsidP="00131A44">
            <w:pPr>
              <w:rPr>
                <w:rFonts w:ascii="Arial" w:hAnsi="Arial" w:cs="Arial"/>
                <w:color w:val="000000"/>
              </w:rPr>
            </w:pPr>
          </w:p>
        </w:tc>
      </w:tr>
      <w:tr w:rsidR="00A66F45" w:rsidRPr="00397BA5" w14:paraId="2F05B5F5" w14:textId="77777777" w:rsidTr="007C59A6">
        <w:trPr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6B1C74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2F7B51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9A787D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0D37BD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202FD1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D73CF8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4AB9FA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BE17BA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A12498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66F45" w:rsidRPr="00397BA5" w14:paraId="092BD962" w14:textId="77777777" w:rsidTr="007C59A6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225093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9BF58" w14:textId="37BF6DAE" w:rsidR="00A66F45" w:rsidRPr="00397BA5" w:rsidRDefault="00A66F45" w:rsidP="00131A44">
            <w:pPr>
              <w:tabs>
                <w:tab w:val="left" w:pos="3857"/>
              </w:tabs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Проведение ежекв</w:t>
            </w:r>
            <w:r w:rsidR="00F344A6" w:rsidRPr="00397BA5">
              <w:rPr>
                <w:rFonts w:ascii="Arial" w:hAnsi="Arial" w:cs="Arial"/>
              </w:rPr>
              <w:t xml:space="preserve">артального анализа потребления </w:t>
            </w:r>
            <w:r w:rsidR="000A4D3A">
              <w:rPr>
                <w:rFonts w:ascii="Arial" w:hAnsi="Arial" w:cs="Arial"/>
              </w:rPr>
              <w:t>ЭЭ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AE3F53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C04160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98BAC4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41E891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83C3B6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2AD6EF" w14:textId="60E2EA41" w:rsidR="00A66F45" w:rsidRPr="00397BA5" w:rsidRDefault="00A66F45" w:rsidP="00A66F45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846538" w14:textId="6E612FCC" w:rsidR="00A66F45" w:rsidRPr="00397BA5" w:rsidRDefault="004F292B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A66F45" w:rsidRPr="00397BA5" w14:paraId="5229E67E" w14:textId="77777777" w:rsidTr="007C59A6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F3561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FAD97" w14:textId="77777777" w:rsidR="00A66F45" w:rsidRPr="00397BA5" w:rsidRDefault="00A66F45" w:rsidP="00131A44">
            <w:pPr>
              <w:tabs>
                <w:tab w:val="left" w:pos="3857"/>
              </w:tabs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  <w:color w:val="000000"/>
                <w:shd w:val="clear" w:color="auto" w:fill="FFFFFF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E374A9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FF6C82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F28D78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2A110F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DD2578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9790B5" w14:textId="77777777" w:rsidR="00856B2D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Глава</w:t>
            </w:r>
          </w:p>
          <w:p w14:paraId="3AD6323C" w14:textId="2A5F6BF5" w:rsidR="00A66F45" w:rsidRPr="00397BA5" w:rsidRDefault="00856B2D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Новоеловского</w:t>
            </w:r>
            <w:r w:rsidR="00A66F45" w:rsidRPr="00397BA5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51FB7E" w14:textId="61A11859" w:rsidR="00A66F45" w:rsidRPr="00397BA5" w:rsidRDefault="00A66F45" w:rsidP="004E7F79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В течени</w:t>
            </w:r>
            <w:r w:rsidR="004E7F79">
              <w:rPr>
                <w:rFonts w:ascii="Arial" w:hAnsi="Arial" w:cs="Arial"/>
                <w:color w:val="000000"/>
              </w:rPr>
              <w:t>е</w:t>
            </w:r>
            <w:r w:rsidRPr="00397BA5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A66F45" w:rsidRPr="00397BA5" w14:paraId="28F0482F" w14:textId="77777777" w:rsidTr="007C59A6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7C41D2" w14:textId="4FA44F4E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F5EB28" w14:textId="77777777" w:rsidR="00A66F45" w:rsidRPr="00397BA5" w:rsidRDefault="00A66F45" w:rsidP="00131A44">
            <w:pPr>
              <w:tabs>
                <w:tab w:val="left" w:pos="3857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97BA5">
              <w:rPr>
                <w:rFonts w:ascii="Arial" w:hAnsi="Arial" w:cs="Arial"/>
                <w:color w:val="000000"/>
                <w:shd w:val="clear" w:color="auto" w:fill="FFFFFF"/>
              </w:rPr>
              <w:t>Установка средств наглядной агитации по энергосбережению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B3D84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83BE93" w14:textId="56DDEB23" w:rsidR="00A66F45" w:rsidRPr="00397BA5" w:rsidRDefault="00D85624" w:rsidP="00D8562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2</w:t>
            </w:r>
            <w:r w:rsidR="00A66F45" w:rsidRPr="00397BA5">
              <w:rPr>
                <w:rFonts w:ascii="Arial" w:hAnsi="Arial" w:cs="Arial"/>
                <w:color w:val="000000"/>
              </w:rPr>
              <w:t>,</w:t>
            </w:r>
            <w:r w:rsidRPr="00397BA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33147F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63928" w14:textId="4A0D3221" w:rsidR="00A66F45" w:rsidRPr="00397BA5" w:rsidRDefault="00D85624" w:rsidP="00D8562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1</w:t>
            </w:r>
            <w:r w:rsidR="00A66F45" w:rsidRPr="00397BA5">
              <w:rPr>
                <w:rFonts w:ascii="Arial" w:hAnsi="Arial" w:cs="Arial"/>
                <w:color w:val="000000"/>
              </w:rPr>
              <w:t>,</w:t>
            </w:r>
            <w:r w:rsidRPr="00397BA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EB9875" w14:textId="1C3716BE" w:rsidR="00A66F45" w:rsidRPr="00397BA5" w:rsidRDefault="00D85624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A49476" w14:textId="7CA397F5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E074DE" w14:textId="5865C990" w:rsidR="00A66F45" w:rsidRPr="00397BA5" w:rsidRDefault="00A66F45" w:rsidP="004E7F79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В течени</w:t>
            </w:r>
            <w:r w:rsidR="004E7F79">
              <w:rPr>
                <w:rFonts w:ascii="Arial" w:hAnsi="Arial" w:cs="Arial"/>
                <w:color w:val="000000"/>
              </w:rPr>
              <w:t>е</w:t>
            </w:r>
            <w:r w:rsidRPr="00397BA5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A66F45" w:rsidRPr="00397BA5" w14:paraId="1A3AA3C7" w14:textId="77777777" w:rsidTr="007C59A6">
        <w:trPr>
          <w:trHeight w:val="54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9CAA52" w14:textId="1B082A1F" w:rsidR="00A66F45" w:rsidRPr="00397BA5" w:rsidRDefault="00F344A6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3ED11A" w14:textId="2C9AEACC" w:rsidR="00A66F45" w:rsidRPr="00397BA5" w:rsidRDefault="00D04396" w:rsidP="006644AE">
            <w:pPr>
              <w:tabs>
                <w:tab w:val="left" w:pos="3857"/>
              </w:tabs>
              <w:rPr>
                <w:rFonts w:ascii="Arial" w:hAnsi="Arial" w:cs="Arial"/>
              </w:rPr>
            </w:pPr>
            <w:proofErr w:type="gramStart"/>
            <w:r w:rsidRPr="00397BA5">
              <w:rPr>
                <w:rFonts w:ascii="Arial" w:hAnsi="Arial" w:cs="Arial"/>
              </w:rPr>
              <w:t>Контроль за</w:t>
            </w:r>
            <w:proofErr w:type="gramEnd"/>
            <w:r w:rsidRPr="00397BA5">
              <w:rPr>
                <w:rFonts w:ascii="Arial" w:hAnsi="Arial" w:cs="Arial"/>
              </w:rPr>
              <w:t xml:space="preserve"> соблю</w:t>
            </w:r>
            <w:r w:rsidR="00A66F45" w:rsidRPr="00397BA5">
              <w:rPr>
                <w:rFonts w:ascii="Arial" w:hAnsi="Arial" w:cs="Arial"/>
              </w:rPr>
              <w:t>дением светового и теплового режима. Оптимизация режима работы источников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E88698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805F3D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D2A82F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8B0B2E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38EA83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F656F" w14:textId="77777777" w:rsidR="00856B2D" w:rsidRPr="00397BA5" w:rsidRDefault="00154742" w:rsidP="002111D9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 xml:space="preserve">Глава </w:t>
            </w:r>
          </w:p>
          <w:p w14:paraId="3596338C" w14:textId="77777777" w:rsidR="00856B2D" w:rsidRPr="00397BA5" w:rsidRDefault="00856B2D" w:rsidP="00856B2D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Новоеловского</w:t>
            </w:r>
          </w:p>
          <w:p w14:paraId="0FB87AE8" w14:textId="7C431C00" w:rsidR="00A66F45" w:rsidRPr="00397BA5" w:rsidRDefault="00154742" w:rsidP="002111D9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4FDF6A" w14:textId="1B2C4352" w:rsidR="00A66F45" w:rsidRPr="00397BA5" w:rsidRDefault="00A66F45" w:rsidP="004E7F79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В течени</w:t>
            </w:r>
            <w:r w:rsidR="004E7F79">
              <w:rPr>
                <w:rFonts w:ascii="Arial" w:hAnsi="Arial" w:cs="Arial"/>
                <w:color w:val="000000"/>
              </w:rPr>
              <w:t>е</w:t>
            </w:r>
            <w:r w:rsidRPr="00397BA5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A66F45" w:rsidRPr="00397BA5" w14:paraId="5406C45E" w14:textId="77777777" w:rsidTr="007C59A6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7C9986" w14:textId="1AE84B36" w:rsidR="00A66F45" w:rsidRPr="00397BA5" w:rsidRDefault="00F344A6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1A7716" w14:textId="77777777" w:rsidR="00A66F45" w:rsidRPr="00397BA5" w:rsidRDefault="00A66F45" w:rsidP="00131A44">
            <w:pPr>
              <w:tabs>
                <w:tab w:val="left" w:pos="3857"/>
              </w:tabs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>Поверка и (или) замена счетчиков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572C76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515773" w14:textId="1B2E3CAE" w:rsidR="00A66F45" w:rsidRPr="00397BA5" w:rsidRDefault="00A66F45" w:rsidP="0063408A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4B38A" w14:textId="7BAF0C4A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B88A07" w14:textId="51D1CCD0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9400AA" w14:textId="56C5EE41" w:rsidR="00A66F45" w:rsidRPr="00397BA5" w:rsidRDefault="00A66F45" w:rsidP="0063408A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AFB0A1" w14:textId="23421124" w:rsidR="00A66F45" w:rsidRPr="00397BA5" w:rsidRDefault="00A66F45" w:rsidP="006644AE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-</w:t>
            </w:r>
            <w:r w:rsidRPr="00397B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17EDB2" w14:textId="1AECD3C5" w:rsidR="00A66F45" w:rsidRPr="00397BA5" w:rsidRDefault="00A66F45" w:rsidP="004E7F7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97BA5">
              <w:rPr>
                <w:rFonts w:ascii="Arial" w:hAnsi="Arial" w:cs="Arial"/>
                <w:color w:val="000000"/>
              </w:rPr>
              <w:t>Согласно сроков</w:t>
            </w:r>
            <w:proofErr w:type="gramEnd"/>
            <w:r w:rsidRPr="00397BA5">
              <w:rPr>
                <w:rFonts w:ascii="Arial" w:hAnsi="Arial" w:cs="Arial"/>
                <w:color w:val="000000"/>
              </w:rPr>
              <w:t xml:space="preserve"> поверки</w:t>
            </w:r>
          </w:p>
        </w:tc>
      </w:tr>
      <w:tr w:rsidR="00A66F45" w:rsidRPr="00397BA5" w14:paraId="4002E18C" w14:textId="77777777" w:rsidTr="007C59A6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A829FC" w14:textId="20D1DABB" w:rsidR="00A66F45" w:rsidRPr="00397BA5" w:rsidRDefault="00F344A6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5F683D" w14:textId="0A84F95F" w:rsidR="00A66F45" w:rsidRPr="00397BA5" w:rsidRDefault="00A66F45" w:rsidP="002111D9">
            <w:pPr>
              <w:rPr>
                <w:rFonts w:ascii="Arial" w:hAnsi="Arial" w:cs="Arial"/>
              </w:rPr>
            </w:pPr>
            <w:r w:rsidRPr="00397BA5">
              <w:rPr>
                <w:rFonts w:ascii="Arial" w:hAnsi="Arial" w:cs="Arial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397BA5">
              <w:rPr>
                <w:rFonts w:ascii="Arial" w:hAnsi="Arial" w:cs="Arial"/>
              </w:rPr>
              <w:t>энергоэффектив</w:t>
            </w:r>
            <w:proofErr w:type="spellEnd"/>
            <w:r w:rsidR="004E7F79">
              <w:rPr>
                <w:rFonts w:ascii="Arial" w:hAnsi="Arial" w:cs="Arial"/>
              </w:rPr>
              <w:t xml:space="preserve"> </w:t>
            </w:r>
            <w:proofErr w:type="spellStart"/>
            <w:r w:rsidRPr="00397BA5">
              <w:rPr>
                <w:rFonts w:ascii="Arial" w:hAnsi="Arial" w:cs="Arial"/>
              </w:rPr>
              <w:t>ные</w:t>
            </w:r>
            <w:proofErr w:type="spellEnd"/>
            <w:r w:rsidRPr="00397BA5">
              <w:rPr>
                <w:rFonts w:ascii="Arial" w:hAnsi="Arial" w:cs="Arial"/>
              </w:rPr>
              <w:t xml:space="preserve"> светодиодные светильники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EAEC5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F3A7C3" w14:textId="68292AC8" w:rsidR="00A66F45" w:rsidRPr="00397BA5" w:rsidRDefault="008E63E8" w:rsidP="009063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90631C">
              <w:rPr>
                <w:rFonts w:ascii="Arial" w:hAnsi="Arial" w:cs="Arial"/>
                <w:color w:val="000000"/>
              </w:rPr>
              <w:t>3</w:t>
            </w:r>
            <w:r w:rsidR="00A66F45" w:rsidRPr="00397BA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77C8C4" w14:textId="2E3065EB" w:rsidR="00A66F45" w:rsidRPr="00397BA5" w:rsidRDefault="0090631C" w:rsidP="006644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A66F45" w:rsidRPr="00397BA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5DFAD1" w14:textId="00ED3255" w:rsidR="00A66F45" w:rsidRPr="00397BA5" w:rsidRDefault="0090631C" w:rsidP="006644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A66F45" w:rsidRPr="00397BA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6C082D" w14:textId="5E3B7C75" w:rsidR="00A66F45" w:rsidRPr="00397BA5" w:rsidRDefault="0090631C" w:rsidP="00A66F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A66F45" w:rsidRPr="00397BA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444BF6" w14:textId="77777777" w:rsidR="00856B2D" w:rsidRPr="00397BA5" w:rsidRDefault="00A66F45" w:rsidP="006644AE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Глава</w:t>
            </w:r>
          </w:p>
          <w:p w14:paraId="44FDD661" w14:textId="77777777" w:rsidR="00856B2D" w:rsidRPr="00397BA5" w:rsidRDefault="00856B2D" w:rsidP="00856B2D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Новоеловского</w:t>
            </w:r>
          </w:p>
          <w:p w14:paraId="0988BC90" w14:textId="7DC54859" w:rsidR="00A66F45" w:rsidRPr="00397BA5" w:rsidRDefault="00A66F45" w:rsidP="006644AE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B691C4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color w:val="000000"/>
              </w:rPr>
            </w:pPr>
            <w:r w:rsidRPr="00397BA5">
              <w:rPr>
                <w:rFonts w:ascii="Arial" w:hAnsi="Arial" w:cs="Arial"/>
                <w:color w:val="000000"/>
              </w:rPr>
              <w:t>2-3 квартал года</w:t>
            </w:r>
          </w:p>
        </w:tc>
      </w:tr>
      <w:tr w:rsidR="00A66F45" w:rsidRPr="00397BA5" w14:paraId="60F0FC46" w14:textId="77777777" w:rsidTr="007C59A6">
        <w:trPr>
          <w:trHeight w:val="20"/>
        </w:trPr>
        <w:tc>
          <w:tcPr>
            <w:tcW w:w="2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9938D6D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97BA5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A57912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97BA5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285A6" w14:textId="1B3C3C6E" w:rsidR="00A66F45" w:rsidRPr="00397BA5" w:rsidRDefault="0090631C" w:rsidP="0090631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</w:t>
            </w:r>
            <w:r w:rsidR="00A66F45" w:rsidRPr="00397BA5">
              <w:rPr>
                <w:rFonts w:ascii="Arial" w:hAnsi="Arial" w:cs="Arial"/>
                <w:bCs/>
                <w:color w:val="000000"/>
              </w:rPr>
              <w:t>,</w:t>
            </w:r>
            <w:r w:rsidR="00D85624" w:rsidRPr="00397BA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6E108A" w14:textId="6528992B" w:rsidR="00A66F45" w:rsidRPr="00397BA5" w:rsidRDefault="0090631C" w:rsidP="00AE4C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  <w:r w:rsidR="00A66F45" w:rsidRPr="00397BA5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7D52CD" w14:textId="5F95ACCF" w:rsidR="00A66F45" w:rsidRPr="00397BA5" w:rsidRDefault="0090631C" w:rsidP="00AE4C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  <w:r w:rsidR="00D85624" w:rsidRPr="00397BA5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DE660E" w14:textId="64DCF17F" w:rsidR="00A66F45" w:rsidRPr="00397BA5" w:rsidRDefault="0090631C" w:rsidP="00AE4CE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  <w:r w:rsidR="00A66F45" w:rsidRPr="00397BA5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9AAD6B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97BA5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FB8A2F" w14:textId="77777777" w:rsidR="00A66F45" w:rsidRPr="00397BA5" w:rsidRDefault="00A66F45" w:rsidP="00131A4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97BA5">
              <w:rPr>
                <w:rFonts w:ascii="Arial" w:hAnsi="Arial" w:cs="Arial"/>
                <w:bCs/>
                <w:color w:val="000000"/>
              </w:rPr>
              <w:t>Х</w:t>
            </w:r>
          </w:p>
        </w:tc>
      </w:tr>
    </w:tbl>
    <w:p w14:paraId="1F1D522B" w14:textId="64A85A9C" w:rsidR="00FA6475" w:rsidRPr="00416954" w:rsidRDefault="00FA6475" w:rsidP="00D04396">
      <w:pPr>
        <w:pStyle w:val="ConsPlusNormal"/>
        <w:widowControl/>
        <w:ind w:firstLine="540"/>
        <w:rPr>
          <w:sz w:val="24"/>
          <w:szCs w:val="24"/>
        </w:rPr>
      </w:pPr>
    </w:p>
    <w:sectPr w:rsidR="00FA6475" w:rsidRPr="00416954" w:rsidSect="00471E3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CE64E" w14:textId="77777777" w:rsidR="000C60A5" w:rsidRDefault="000C60A5" w:rsidP="00F35A55">
      <w:r>
        <w:separator/>
      </w:r>
    </w:p>
  </w:endnote>
  <w:endnote w:type="continuationSeparator" w:id="0">
    <w:p w14:paraId="6CCD0F00" w14:textId="77777777" w:rsidR="000C60A5" w:rsidRDefault="000C60A5" w:rsidP="00F3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57DD" w14:textId="77777777" w:rsidR="002111D9" w:rsidRPr="00723FEA" w:rsidRDefault="002111D9">
    <w:pPr>
      <w:pStyle w:val="a3"/>
    </w:pPr>
    <w:r>
      <w:t xml:space="preserve"> </w:t>
    </w:r>
  </w:p>
  <w:p w14:paraId="24DB9633" w14:textId="77777777" w:rsidR="002111D9" w:rsidRDefault="002111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2EA8B" w14:textId="77777777" w:rsidR="000C60A5" w:rsidRDefault="000C60A5" w:rsidP="00F35A55">
      <w:r>
        <w:separator/>
      </w:r>
    </w:p>
  </w:footnote>
  <w:footnote w:type="continuationSeparator" w:id="0">
    <w:p w14:paraId="09867CA5" w14:textId="77777777" w:rsidR="000C60A5" w:rsidRDefault="000C60A5" w:rsidP="00F3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E4"/>
    <w:multiLevelType w:val="hybridMultilevel"/>
    <w:tmpl w:val="573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B1EDA"/>
    <w:multiLevelType w:val="hybridMultilevel"/>
    <w:tmpl w:val="6118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0CF8"/>
    <w:multiLevelType w:val="hybridMultilevel"/>
    <w:tmpl w:val="FD1A92CC"/>
    <w:lvl w:ilvl="0" w:tplc="4790C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E6CD1"/>
    <w:multiLevelType w:val="hybridMultilevel"/>
    <w:tmpl w:val="2104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C2D8B"/>
    <w:multiLevelType w:val="hybridMultilevel"/>
    <w:tmpl w:val="066843A6"/>
    <w:lvl w:ilvl="0" w:tplc="5FAE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6CC4"/>
    <w:multiLevelType w:val="hybridMultilevel"/>
    <w:tmpl w:val="D882AD06"/>
    <w:lvl w:ilvl="0" w:tplc="61F208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3504F5"/>
    <w:multiLevelType w:val="hybridMultilevel"/>
    <w:tmpl w:val="D594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AC"/>
    <w:rsid w:val="0000466C"/>
    <w:rsid w:val="000071F5"/>
    <w:rsid w:val="00021DD5"/>
    <w:rsid w:val="00022559"/>
    <w:rsid w:val="00056FE5"/>
    <w:rsid w:val="00095DD9"/>
    <w:rsid w:val="000A4D3A"/>
    <w:rsid w:val="000B0ACA"/>
    <w:rsid w:val="000C60A5"/>
    <w:rsid w:val="0013106C"/>
    <w:rsid w:val="00131A44"/>
    <w:rsid w:val="00150D87"/>
    <w:rsid w:val="00154742"/>
    <w:rsid w:val="00155403"/>
    <w:rsid w:val="001555E4"/>
    <w:rsid w:val="001728F9"/>
    <w:rsid w:val="00180D8A"/>
    <w:rsid w:val="001834CF"/>
    <w:rsid w:val="001859CA"/>
    <w:rsid w:val="001879D5"/>
    <w:rsid w:val="001C7A34"/>
    <w:rsid w:val="001D3200"/>
    <w:rsid w:val="001E09C3"/>
    <w:rsid w:val="001E21D8"/>
    <w:rsid w:val="00204685"/>
    <w:rsid w:val="002111D9"/>
    <w:rsid w:val="00266280"/>
    <w:rsid w:val="00272DD9"/>
    <w:rsid w:val="002A3DBB"/>
    <w:rsid w:val="002A4CF1"/>
    <w:rsid w:val="002E3410"/>
    <w:rsid w:val="002E76C4"/>
    <w:rsid w:val="00314BB5"/>
    <w:rsid w:val="0033008A"/>
    <w:rsid w:val="00343819"/>
    <w:rsid w:val="00352DD9"/>
    <w:rsid w:val="00397BA5"/>
    <w:rsid w:val="003A1A5D"/>
    <w:rsid w:val="003A3D9C"/>
    <w:rsid w:val="003C539C"/>
    <w:rsid w:val="003E4D72"/>
    <w:rsid w:val="003F05A7"/>
    <w:rsid w:val="003F0D16"/>
    <w:rsid w:val="003F38AC"/>
    <w:rsid w:val="003F49CD"/>
    <w:rsid w:val="00413324"/>
    <w:rsid w:val="00416954"/>
    <w:rsid w:val="0044332C"/>
    <w:rsid w:val="004472F6"/>
    <w:rsid w:val="004517B2"/>
    <w:rsid w:val="00454126"/>
    <w:rsid w:val="00460CDF"/>
    <w:rsid w:val="00471E3F"/>
    <w:rsid w:val="004870B9"/>
    <w:rsid w:val="004B36E3"/>
    <w:rsid w:val="004D2813"/>
    <w:rsid w:val="004E7F79"/>
    <w:rsid w:val="004F292B"/>
    <w:rsid w:val="00503627"/>
    <w:rsid w:val="00525FED"/>
    <w:rsid w:val="005863C5"/>
    <w:rsid w:val="005967FA"/>
    <w:rsid w:val="005B6A8B"/>
    <w:rsid w:val="005C2318"/>
    <w:rsid w:val="005D7DCF"/>
    <w:rsid w:val="005E5490"/>
    <w:rsid w:val="00603379"/>
    <w:rsid w:val="00615688"/>
    <w:rsid w:val="006210AB"/>
    <w:rsid w:val="00630249"/>
    <w:rsid w:val="00630AE9"/>
    <w:rsid w:val="0063344B"/>
    <w:rsid w:val="0063408A"/>
    <w:rsid w:val="00635610"/>
    <w:rsid w:val="0065052D"/>
    <w:rsid w:val="00661D59"/>
    <w:rsid w:val="006644AE"/>
    <w:rsid w:val="006A198E"/>
    <w:rsid w:val="006A58C5"/>
    <w:rsid w:val="006B07C2"/>
    <w:rsid w:val="006E0F80"/>
    <w:rsid w:val="0070593D"/>
    <w:rsid w:val="00712914"/>
    <w:rsid w:val="00715F7D"/>
    <w:rsid w:val="00731329"/>
    <w:rsid w:val="00737506"/>
    <w:rsid w:val="0074383C"/>
    <w:rsid w:val="0075408C"/>
    <w:rsid w:val="00761AB0"/>
    <w:rsid w:val="00777373"/>
    <w:rsid w:val="00786B35"/>
    <w:rsid w:val="0079641F"/>
    <w:rsid w:val="007A2353"/>
    <w:rsid w:val="007A3544"/>
    <w:rsid w:val="007B289F"/>
    <w:rsid w:val="007B76E6"/>
    <w:rsid w:val="007C59A6"/>
    <w:rsid w:val="007E6F16"/>
    <w:rsid w:val="00841B9C"/>
    <w:rsid w:val="008459D7"/>
    <w:rsid w:val="00856B2D"/>
    <w:rsid w:val="00863840"/>
    <w:rsid w:val="008676FF"/>
    <w:rsid w:val="00870187"/>
    <w:rsid w:val="00891A70"/>
    <w:rsid w:val="008D6032"/>
    <w:rsid w:val="008E63E8"/>
    <w:rsid w:val="008F7C1F"/>
    <w:rsid w:val="0090631C"/>
    <w:rsid w:val="009146A8"/>
    <w:rsid w:val="00931E4D"/>
    <w:rsid w:val="009329E0"/>
    <w:rsid w:val="00966EFD"/>
    <w:rsid w:val="009942D6"/>
    <w:rsid w:val="009956EC"/>
    <w:rsid w:val="009D17FB"/>
    <w:rsid w:val="00A378BD"/>
    <w:rsid w:val="00A51557"/>
    <w:rsid w:val="00A531A0"/>
    <w:rsid w:val="00A5424C"/>
    <w:rsid w:val="00A56952"/>
    <w:rsid w:val="00A570D8"/>
    <w:rsid w:val="00A66F45"/>
    <w:rsid w:val="00A847C4"/>
    <w:rsid w:val="00A94062"/>
    <w:rsid w:val="00AA1AC1"/>
    <w:rsid w:val="00AB3F29"/>
    <w:rsid w:val="00AB6677"/>
    <w:rsid w:val="00AD0DC4"/>
    <w:rsid w:val="00AD5739"/>
    <w:rsid w:val="00AE4CEB"/>
    <w:rsid w:val="00AE7DBC"/>
    <w:rsid w:val="00B3765B"/>
    <w:rsid w:val="00B44D01"/>
    <w:rsid w:val="00B52CE6"/>
    <w:rsid w:val="00B65962"/>
    <w:rsid w:val="00B712E3"/>
    <w:rsid w:val="00B876CF"/>
    <w:rsid w:val="00B948CF"/>
    <w:rsid w:val="00BA2EBF"/>
    <w:rsid w:val="00BC21E3"/>
    <w:rsid w:val="00BD1E2B"/>
    <w:rsid w:val="00BD321B"/>
    <w:rsid w:val="00C0703D"/>
    <w:rsid w:val="00C072BB"/>
    <w:rsid w:val="00C160D6"/>
    <w:rsid w:val="00C67461"/>
    <w:rsid w:val="00C91C21"/>
    <w:rsid w:val="00C91E67"/>
    <w:rsid w:val="00CB0904"/>
    <w:rsid w:val="00CC749A"/>
    <w:rsid w:val="00CD6281"/>
    <w:rsid w:val="00CE121A"/>
    <w:rsid w:val="00CF371C"/>
    <w:rsid w:val="00CF5804"/>
    <w:rsid w:val="00CF72D1"/>
    <w:rsid w:val="00D00FDD"/>
    <w:rsid w:val="00D0270D"/>
    <w:rsid w:val="00D04396"/>
    <w:rsid w:val="00D16D05"/>
    <w:rsid w:val="00D24FB6"/>
    <w:rsid w:val="00D34899"/>
    <w:rsid w:val="00D54308"/>
    <w:rsid w:val="00D70DAA"/>
    <w:rsid w:val="00D71C30"/>
    <w:rsid w:val="00D85624"/>
    <w:rsid w:val="00D86741"/>
    <w:rsid w:val="00DB00EF"/>
    <w:rsid w:val="00DB4735"/>
    <w:rsid w:val="00DD09DC"/>
    <w:rsid w:val="00DE3030"/>
    <w:rsid w:val="00DE4593"/>
    <w:rsid w:val="00DF49B3"/>
    <w:rsid w:val="00E04123"/>
    <w:rsid w:val="00E26851"/>
    <w:rsid w:val="00E356DD"/>
    <w:rsid w:val="00E63AA1"/>
    <w:rsid w:val="00E91F8C"/>
    <w:rsid w:val="00EA0A9C"/>
    <w:rsid w:val="00EB3125"/>
    <w:rsid w:val="00EB4630"/>
    <w:rsid w:val="00EC2546"/>
    <w:rsid w:val="00EC39C7"/>
    <w:rsid w:val="00ED3921"/>
    <w:rsid w:val="00F00F49"/>
    <w:rsid w:val="00F133F2"/>
    <w:rsid w:val="00F224E5"/>
    <w:rsid w:val="00F344A6"/>
    <w:rsid w:val="00F35A55"/>
    <w:rsid w:val="00F4161F"/>
    <w:rsid w:val="00F62231"/>
    <w:rsid w:val="00FA0D2A"/>
    <w:rsid w:val="00FA43A5"/>
    <w:rsid w:val="00FA6475"/>
    <w:rsid w:val="00FD50ED"/>
    <w:rsid w:val="00FD6BA8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C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F38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38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38AC"/>
    <w:pPr>
      <w:ind w:left="720"/>
      <w:contextualSpacing/>
    </w:pPr>
  </w:style>
  <w:style w:type="paragraph" w:styleId="a6">
    <w:name w:val="Normal (Web)"/>
    <w:basedOn w:val="a"/>
    <w:rsid w:val="001879D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31A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31A44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31A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31A4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ordsection1">
    <w:name w:val="wordsection1"/>
    <w:basedOn w:val="a"/>
    <w:rsid w:val="001728F9"/>
    <w:pPr>
      <w:spacing w:before="100" w:beforeAutospacing="1" w:after="100" w:afterAutospacing="1"/>
    </w:pPr>
  </w:style>
  <w:style w:type="paragraph" w:customStyle="1" w:styleId="a9">
    <w:basedOn w:val="a"/>
    <w:next w:val="a6"/>
    <w:rsid w:val="004B36E3"/>
    <w:pPr>
      <w:spacing w:before="280" w:after="280" w:line="25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customStyle="1" w:styleId="aa">
    <w:name w:val="Основной текст_"/>
    <w:link w:val="1"/>
    <w:locked/>
    <w:rsid w:val="004B36E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4B36E3"/>
    <w:pPr>
      <w:shd w:val="clear" w:color="auto" w:fill="FFFFFF"/>
      <w:spacing w:before="114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b">
    <w:name w:val="Table Grid"/>
    <w:basedOn w:val="a1"/>
    <w:uiPriority w:val="59"/>
    <w:rsid w:val="00D0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1E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F38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38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38AC"/>
    <w:pPr>
      <w:ind w:left="720"/>
      <w:contextualSpacing/>
    </w:pPr>
  </w:style>
  <w:style w:type="paragraph" w:styleId="a6">
    <w:name w:val="Normal (Web)"/>
    <w:basedOn w:val="a"/>
    <w:rsid w:val="001879D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31A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31A44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31A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31A4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ordsection1">
    <w:name w:val="wordsection1"/>
    <w:basedOn w:val="a"/>
    <w:rsid w:val="001728F9"/>
    <w:pPr>
      <w:spacing w:before="100" w:beforeAutospacing="1" w:after="100" w:afterAutospacing="1"/>
    </w:pPr>
  </w:style>
  <w:style w:type="paragraph" w:customStyle="1" w:styleId="a9">
    <w:basedOn w:val="a"/>
    <w:next w:val="a6"/>
    <w:rsid w:val="004B36E3"/>
    <w:pPr>
      <w:spacing w:before="280" w:after="280" w:line="25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customStyle="1" w:styleId="aa">
    <w:name w:val="Основной текст_"/>
    <w:link w:val="1"/>
    <w:locked/>
    <w:rsid w:val="004B36E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4B36E3"/>
    <w:pPr>
      <w:shd w:val="clear" w:color="auto" w:fill="FFFFFF"/>
      <w:spacing w:before="114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b">
    <w:name w:val="Table Grid"/>
    <w:basedOn w:val="a1"/>
    <w:uiPriority w:val="59"/>
    <w:rsid w:val="00D0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1E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28</cp:revision>
  <cp:lastPrinted>2022-05-05T02:30:00Z</cp:lastPrinted>
  <dcterms:created xsi:type="dcterms:W3CDTF">2022-05-03T12:55:00Z</dcterms:created>
  <dcterms:modified xsi:type="dcterms:W3CDTF">2022-05-06T02:44:00Z</dcterms:modified>
</cp:coreProperties>
</file>