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Pr="00B07613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 xml:space="preserve">от 28.03.2022 </w:t>
      </w:r>
      <w:r w:rsidR="00B076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7A3BC3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74B55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080EF2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22D8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74B55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A3BC3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822D8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74B55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3BC3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274B55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</w:t>
      </w:r>
      <w:r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27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55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274B55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</w:t>
      </w:r>
      <w:r w:rsidR="00B07613" w:rsidRPr="00274B55">
        <w:rPr>
          <w:rFonts w:ascii="Times New Roman" w:hAnsi="Times New Roman" w:cs="Times New Roman"/>
          <w:sz w:val="24"/>
          <w:szCs w:val="24"/>
        </w:rPr>
        <w:t>от 28.03.2022 № 46 «Об утверждении прогнозного плана (программы) приватизации муниципального имущества на 2022-2024 годы»</w:t>
      </w:r>
      <w:r w:rsidR="00B07613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Распоряжение а</w:t>
      </w:r>
      <w:r w:rsidR="00F96E29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Большеулуйского района от</w:t>
      </w:r>
      <w:r w:rsidR="00843985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4B55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25.04.2022 № 155-р.</w:t>
      </w:r>
    </w:p>
    <w:p w:rsidR="007A3BC3" w:rsidRPr="000516B9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B0761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940"/>
        <w:gridCol w:w="1916"/>
        <w:gridCol w:w="787"/>
        <w:gridCol w:w="1066"/>
        <w:gridCol w:w="1276"/>
        <w:gridCol w:w="1146"/>
        <w:gridCol w:w="1096"/>
      </w:tblGrid>
      <w:tr w:rsidR="00B07613" w:rsidRPr="00B07613" w:rsidTr="00B07613">
        <w:trPr>
          <w:cantSplit/>
          <w:trHeight w:val="1835"/>
        </w:trPr>
        <w:tc>
          <w:tcPr>
            <w:tcW w:w="482" w:type="dxa"/>
            <w:textDirection w:val="btLr"/>
            <w:vAlign w:val="center"/>
          </w:tcPr>
          <w:p w:rsidR="00B07613" w:rsidRPr="00B07613" w:rsidRDefault="00B07613" w:rsidP="00B07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1940" w:type="dxa"/>
            <w:textDirection w:val="btLr"/>
            <w:vAlign w:val="center"/>
          </w:tcPr>
          <w:p w:rsidR="00B07613" w:rsidRPr="00B07613" w:rsidRDefault="00B07613" w:rsidP="00B07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1916" w:type="dxa"/>
            <w:textDirection w:val="btLr"/>
            <w:vAlign w:val="center"/>
          </w:tcPr>
          <w:p w:rsidR="00B07613" w:rsidRPr="00B07613" w:rsidRDefault="00B07613" w:rsidP="00B07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787" w:type="dxa"/>
            <w:textDirection w:val="btLr"/>
            <w:vAlign w:val="center"/>
          </w:tcPr>
          <w:p w:rsidR="00B07613" w:rsidRPr="00B07613" w:rsidRDefault="00B07613" w:rsidP="00B07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площадь,</w:t>
            </w:r>
          </w:p>
          <w:p w:rsidR="00B07613" w:rsidRPr="00B07613" w:rsidRDefault="00B07613" w:rsidP="00B07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066" w:type="dxa"/>
            <w:textDirection w:val="btLr"/>
            <w:vAlign w:val="center"/>
          </w:tcPr>
          <w:p w:rsidR="00B07613" w:rsidRPr="00B07613" w:rsidRDefault="00B07613" w:rsidP="00B07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приватизации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B07613" w:rsidRPr="00B07613" w:rsidRDefault="00B07613" w:rsidP="00B07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 продажи имущества</w:t>
            </w:r>
          </w:p>
          <w:p w:rsidR="00B07613" w:rsidRPr="00B07613" w:rsidRDefault="00B07613" w:rsidP="00B07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учета НДС), руб.</w:t>
            </w:r>
          </w:p>
        </w:tc>
        <w:tc>
          <w:tcPr>
            <w:tcW w:w="1146" w:type="dxa"/>
            <w:textDirection w:val="btLr"/>
            <w:vAlign w:val="center"/>
          </w:tcPr>
          <w:p w:rsidR="00B07613" w:rsidRPr="00B07613" w:rsidRDefault="00B07613" w:rsidP="00B07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96" w:type="dxa"/>
            <w:textDirection w:val="btLr"/>
            <w:vAlign w:val="center"/>
          </w:tcPr>
          <w:p w:rsidR="00B07613" w:rsidRPr="00B07613" w:rsidRDefault="00B07613" w:rsidP="00B076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B07613" w:rsidRPr="00B07613" w:rsidTr="00B07613">
        <w:tc>
          <w:tcPr>
            <w:tcW w:w="482" w:type="dxa"/>
            <w:vMerge w:val="restart"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0" w:type="dxa"/>
          </w:tcPr>
          <w:p w:rsidR="00B07613" w:rsidRPr="00B07613" w:rsidRDefault="00B07613" w:rsidP="00B0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Calibri" w:hAnsi="Times New Roman" w:cs="Times New Roman"/>
                <w:lang w:eastAsia="ru-RU"/>
              </w:rPr>
              <w:t>Нежилое здание Контора-проходная, кадастровый номер: 24:09:3101037:180</w:t>
            </w:r>
          </w:p>
        </w:tc>
        <w:tc>
          <w:tcPr>
            <w:tcW w:w="1916" w:type="dxa"/>
          </w:tcPr>
          <w:p w:rsidR="00B07613" w:rsidRPr="00B07613" w:rsidRDefault="00B07613" w:rsidP="00B0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Calibri" w:hAnsi="Times New Roman" w:cs="Times New Roman"/>
                <w:lang w:eastAsia="ru-RU"/>
              </w:rPr>
              <w:t xml:space="preserve">Красноярский край, </w:t>
            </w:r>
          </w:p>
          <w:p w:rsidR="00B07613" w:rsidRPr="00B07613" w:rsidRDefault="00B07613" w:rsidP="00B0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Calibri" w:hAnsi="Times New Roman" w:cs="Times New Roman"/>
                <w:lang w:eastAsia="ru-RU"/>
              </w:rPr>
              <w:t xml:space="preserve">Большеулуйский район, </w:t>
            </w:r>
          </w:p>
          <w:p w:rsidR="00B07613" w:rsidRPr="00B07613" w:rsidRDefault="00B07613" w:rsidP="00B0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Calibri" w:hAnsi="Times New Roman" w:cs="Times New Roman"/>
                <w:lang w:eastAsia="ru-RU"/>
              </w:rPr>
              <w:t xml:space="preserve">с. Большой Улуй, </w:t>
            </w:r>
          </w:p>
          <w:p w:rsidR="00B07613" w:rsidRPr="00B07613" w:rsidRDefault="00B07613" w:rsidP="00B0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Calibri" w:hAnsi="Times New Roman" w:cs="Times New Roman"/>
                <w:lang w:eastAsia="ru-RU"/>
              </w:rPr>
              <w:t>ул. Аэродромная, д.2</w:t>
            </w:r>
          </w:p>
        </w:tc>
        <w:tc>
          <w:tcPr>
            <w:tcW w:w="787" w:type="dxa"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Calibri" w:hAnsi="Times New Roman" w:cs="Times New Roman"/>
                <w:lang w:eastAsia="ru-RU"/>
              </w:rPr>
              <w:t>205,8</w:t>
            </w:r>
          </w:p>
        </w:tc>
        <w:tc>
          <w:tcPr>
            <w:tcW w:w="1066" w:type="dxa"/>
            <w:vMerge w:val="restart"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276" w:type="dxa"/>
            <w:vMerge w:val="restart"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lang w:eastAsia="ru-RU"/>
              </w:rPr>
              <w:t>153 146</w:t>
            </w:r>
          </w:p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7613">
              <w:rPr>
                <w:rFonts w:ascii="Times New Roman" w:eastAsia="Times New Roman" w:hAnsi="Times New Roman" w:cs="Times New Roman"/>
                <w:lang w:eastAsia="ru-RU"/>
              </w:rPr>
              <w:t>(в том числе стоимость земельного участка</w:t>
            </w:r>
            <w:proofErr w:type="gramEnd"/>
          </w:p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7613">
              <w:rPr>
                <w:rFonts w:ascii="Times New Roman" w:eastAsia="Times New Roman" w:hAnsi="Times New Roman" w:cs="Times New Roman"/>
                <w:lang w:eastAsia="ru-RU"/>
              </w:rPr>
              <w:t>31 895)</w:t>
            </w:r>
            <w:proofErr w:type="gramEnd"/>
          </w:p>
        </w:tc>
        <w:tc>
          <w:tcPr>
            <w:tcW w:w="1146" w:type="dxa"/>
            <w:vMerge w:val="restart"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lang w:eastAsia="ru-RU"/>
              </w:rPr>
              <w:t>7 657,30</w:t>
            </w:r>
          </w:p>
        </w:tc>
        <w:tc>
          <w:tcPr>
            <w:tcW w:w="1096" w:type="dxa"/>
            <w:vMerge w:val="restart"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lang w:eastAsia="ru-RU"/>
              </w:rPr>
              <w:t>30 629,20</w:t>
            </w:r>
          </w:p>
        </w:tc>
      </w:tr>
      <w:tr w:rsidR="00B07613" w:rsidRPr="00B07613" w:rsidTr="00B07613">
        <w:tc>
          <w:tcPr>
            <w:tcW w:w="482" w:type="dxa"/>
            <w:vMerge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B07613" w:rsidRPr="00B07613" w:rsidRDefault="00B07613" w:rsidP="00B0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кадастровый номер: 24:09:3101037:545</w:t>
            </w:r>
          </w:p>
        </w:tc>
        <w:tc>
          <w:tcPr>
            <w:tcW w:w="1916" w:type="dxa"/>
          </w:tcPr>
          <w:p w:rsidR="00B07613" w:rsidRPr="00B07613" w:rsidRDefault="00B07613" w:rsidP="00B0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13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край, </w:t>
            </w:r>
          </w:p>
          <w:p w:rsidR="00B07613" w:rsidRPr="00B07613" w:rsidRDefault="00B07613" w:rsidP="00B0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Calibri" w:hAnsi="Times New Roman" w:cs="Times New Roman"/>
                <w:lang w:eastAsia="ru-RU"/>
              </w:rPr>
              <w:t xml:space="preserve">Большеулуйский район, </w:t>
            </w:r>
          </w:p>
          <w:p w:rsidR="00B07613" w:rsidRPr="00B07613" w:rsidRDefault="00B07613" w:rsidP="00B0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Calibri" w:hAnsi="Times New Roman" w:cs="Times New Roman"/>
                <w:lang w:eastAsia="ru-RU"/>
              </w:rPr>
              <w:t xml:space="preserve">с. Большой Улуй, </w:t>
            </w:r>
          </w:p>
          <w:p w:rsidR="00B07613" w:rsidRPr="00B07613" w:rsidRDefault="00B07613" w:rsidP="00B0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Calibri" w:hAnsi="Times New Roman" w:cs="Times New Roman"/>
                <w:lang w:eastAsia="ru-RU"/>
              </w:rPr>
              <w:t>ул. Аэродромная, 2</w:t>
            </w:r>
          </w:p>
        </w:tc>
        <w:tc>
          <w:tcPr>
            <w:tcW w:w="787" w:type="dxa"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7613">
              <w:rPr>
                <w:rFonts w:ascii="Times New Roman" w:eastAsia="Calibri" w:hAnsi="Times New Roman" w:cs="Times New Roman"/>
                <w:lang w:eastAsia="ru-RU"/>
              </w:rPr>
              <w:t>136</w:t>
            </w:r>
          </w:p>
        </w:tc>
        <w:tc>
          <w:tcPr>
            <w:tcW w:w="1066" w:type="dxa"/>
            <w:vMerge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vMerge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</w:tcPr>
          <w:p w:rsidR="00B07613" w:rsidRPr="00B07613" w:rsidRDefault="00B07613" w:rsidP="00B0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5228" w:rsidRDefault="001B5228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Здание 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лительное время не эксплуатировалось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требуется проведение капитального ремонта. </w:t>
      </w:r>
    </w:p>
    <w:p w:rsidR="001B5228" w:rsidRDefault="001B5228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1B5228" w:rsidRDefault="001B5228" w:rsidP="001B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CE1328" w:rsidRPr="00B07613" w:rsidRDefault="007A3BC3" w:rsidP="00B0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B0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1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впервые выставлено на торги.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EC6300" w:rsidRDefault="00EC6300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300" w:rsidRPr="000516B9" w:rsidRDefault="00EC6300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274B55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1B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заявок – 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 w:rsidR="0031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2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A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1B5228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C1444B" w:rsidRPr="00C1444B" w:rsidRDefault="007A3BC3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C1444B" w:rsidRPr="00C1444B" w:rsidRDefault="00C1444B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5228" w:rsidRDefault="001B522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B5228" w:rsidRDefault="001B522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1444B" w:rsidRPr="007A3BC3" w:rsidRDefault="00C1444B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2E3BC8" w:rsidRDefault="002E3BC8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C1444B" w:rsidRPr="002E3BC8" w:rsidRDefault="00C1444B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C1444B" w:rsidRPr="00C1444B" w:rsidRDefault="00C1444B" w:rsidP="00C1444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1444B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C1444B" w:rsidRPr="00C1444B" w:rsidRDefault="00C1444B" w:rsidP="00C1444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C1444B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</w:t>
      </w:r>
    </w:p>
    <w:p w:rsidR="00C1444B" w:rsidRPr="00C1444B" w:rsidRDefault="00C1444B" w:rsidP="00C144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C1444B" w:rsidRPr="00C1444B" w:rsidRDefault="00C1444B" w:rsidP="00C1444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2" w:name="OLE_LINK6"/>
      <w:bookmarkStart w:id="3" w:name="OLE_LINK5"/>
    </w:p>
    <w:bookmarkEnd w:id="2"/>
    <w:bookmarkEnd w:id="3"/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C1444B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444B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C1444B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444B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C1444B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C1444B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C1444B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1444B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C1444B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1444B" w:rsidRPr="00C1444B" w:rsidTr="0089735F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C1444B" w:rsidRPr="00C1444B" w:rsidTr="0089735F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C1444B" w:rsidRPr="00C1444B" w:rsidTr="0089735F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1444B" w:rsidRPr="00C1444B" w:rsidRDefault="00C1444B" w:rsidP="00C1444B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C1444B" w:rsidRPr="00C1444B" w:rsidRDefault="00C1444B" w:rsidP="00C14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 ________________________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C1444B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C1444B" w:rsidRPr="00C1444B" w:rsidRDefault="00C1444B" w:rsidP="00C1444B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C1444B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C1444B" w:rsidRPr="00C1444B" w:rsidRDefault="00C1444B" w:rsidP="00C1444B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C1444B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C1444B" w:rsidRPr="00C1444B" w:rsidRDefault="00C1444B" w:rsidP="00C1444B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C1444B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договора купли-продажи, и они ему понятны. Претендент 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lastRenderedPageBreak/>
        <w:t>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C1444B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C1444B" w:rsidRPr="00C1444B" w:rsidRDefault="00C1444B" w:rsidP="00C1444B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C1444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C1444B" w:rsidRPr="00C1444B" w:rsidTr="0089735F">
        <w:trPr>
          <w:cantSplit/>
        </w:trPr>
        <w:tc>
          <w:tcPr>
            <w:tcW w:w="3714" w:type="dxa"/>
            <w:vAlign w:val="bottom"/>
          </w:tcPr>
          <w:p w:rsidR="00C1444B" w:rsidRPr="00C1444B" w:rsidRDefault="00C1444B" w:rsidP="00C1444B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C1444B" w:rsidRPr="00C1444B" w:rsidRDefault="00C1444B" w:rsidP="00C1444B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C1444B" w:rsidRPr="00C1444B" w:rsidRDefault="00C1444B" w:rsidP="00C1444B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2022 года.  </w:t>
      </w: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1444B" w:rsidRPr="00C1444B" w:rsidRDefault="00C1444B" w:rsidP="00C1444B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3D0" w:rsidRDefault="00AB43D0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533599"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Default="007A3BC3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AB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Контора-проходная,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: 24:09:3101037:180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205,8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Большой Улуй, ул. Аэродромная,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533599" w:rsidRP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: 24:09:3101037:545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136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Большеулуйский район, с. Большой Улуй, ул. </w:t>
      </w:r>
      <w:proofErr w:type="gramStart"/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Аэродромная</w:t>
      </w:r>
      <w:proofErr w:type="gramEnd"/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5709E" w:rsidRPr="00686CFF" w:rsidRDefault="0075709E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3F7E51" w:rsidRDefault="003F7E51" w:rsidP="003F7E5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3F7E51" w:rsidRDefault="003F7E51" w:rsidP="003F7E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7A3BC3" w:rsidRPr="004B0F1D" w:rsidRDefault="007A3BC3" w:rsidP="00533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="00533599"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599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="00AB43D0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7A3BC3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13BDE" w:rsidRDefault="00D13BDE">
      <w:bookmarkStart w:id="4" w:name="_GoBack"/>
      <w:bookmarkEnd w:id="4"/>
    </w:p>
    <w:sectPr w:rsidR="00D13BDE" w:rsidSect="00B076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67" w:rsidRDefault="00B87A67" w:rsidP="00C1444B">
      <w:pPr>
        <w:spacing w:after="0" w:line="240" w:lineRule="auto"/>
      </w:pPr>
      <w:r>
        <w:separator/>
      </w:r>
    </w:p>
  </w:endnote>
  <w:endnote w:type="continuationSeparator" w:id="0">
    <w:p w:rsidR="00B87A67" w:rsidRDefault="00B87A67" w:rsidP="00C1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67" w:rsidRDefault="00B87A67" w:rsidP="00C1444B">
      <w:pPr>
        <w:spacing w:after="0" w:line="240" w:lineRule="auto"/>
      </w:pPr>
      <w:r>
        <w:separator/>
      </w:r>
    </w:p>
  </w:footnote>
  <w:footnote w:type="continuationSeparator" w:id="0">
    <w:p w:rsidR="00B87A67" w:rsidRDefault="00B87A67" w:rsidP="00C1444B">
      <w:pPr>
        <w:spacing w:after="0" w:line="240" w:lineRule="auto"/>
      </w:pPr>
      <w:r>
        <w:continuationSeparator/>
      </w:r>
    </w:p>
  </w:footnote>
  <w:footnote w:id="1">
    <w:p w:rsidR="00C1444B" w:rsidRPr="00497295" w:rsidRDefault="00C1444B" w:rsidP="00C1444B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1444B" w:rsidRPr="00D25AD6" w:rsidRDefault="00C1444B" w:rsidP="00C1444B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C1444B" w:rsidRPr="000F1D3E" w:rsidRDefault="00C1444B" w:rsidP="00C1444B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80EF2"/>
    <w:rsid w:val="000E6601"/>
    <w:rsid w:val="00127E53"/>
    <w:rsid w:val="001B5228"/>
    <w:rsid w:val="001D31BE"/>
    <w:rsid w:val="00252163"/>
    <w:rsid w:val="002708D0"/>
    <w:rsid w:val="00274B55"/>
    <w:rsid w:val="002E3BC8"/>
    <w:rsid w:val="00317761"/>
    <w:rsid w:val="003305A4"/>
    <w:rsid w:val="003822D8"/>
    <w:rsid w:val="00392856"/>
    <w:rsid w:val="003C7011"/>
    <w:rsid w:val="003D3755"/>
    <w:rsid w:val="003F1C45"/>
    <w:rsid w:val="003F7E51"/>
    <w:rsid w:val="004064FA"/>
    <w:rsid w:val="004B0F1D"/>
    <w:rsid w:val="00533599"/>
    <w:rsid w:val="00644F92"/>
    <w:rsid w:val="00654A63"/>
    <w:rsid w:val="00656C7D"/>
    <w:rsid w:val="00686CFF"/>
    <w:rsid w:val="00714C37"/>
    <w:rsid w:val="0075709E"/>
    <w:rsid w:val="007A3BC3"/>
    <w:rsid w:val="008062E8"/>
    <w:rsid w:val="00843985"/>
    <w:rsid w:val="00855FC1"/>
    <w:rsid w:val="009C635B"/>
    <w:rsid w:val="009E7D88"/>
    <w:rsid w:val="00A45B5E"/>
    <w:rsid w:val="00A739D5"/>
    <w:rsid w:val="00AB43D0"/>
    <w:rsid w:val="00B07613"/>
    <w:rsid w:val="00B3243F"/>
    <w:rsid w:val="00B55675"/>
    <w:rsid w:val="00B87A67"/>
    <w:rsid w:val="00BE0218"/>
    <w:rsid w:val="00C1444B"/>
    <w:rsid w:val="00CA0BC0"/>
    <w:rsid w:val="00CA195B"/>
    <w:rsid w:val="00CE1328"/>
    <w:rsid w:val="00D13BDE"/>
    <w:rsid w:val="00DC0958"/>
    <w:rsid w:val="00EB5C59"/>
    <w:rsid w:val="00EC6300"/>
    <w:rsid w:val="00EE24C0"/>
    <w:rsid w:val="00F40BFC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2019-11-18T07:25:00Z</cp:lastPrinted>
  <dcterms:created xsi:type="dcterms:W3CDTF">2019-09-13T09:05:00Z</dcterms:created>
  <dcterms:modified xsi:type="dcterms:W3CDTF">2022-04-29T04:09:00Z</dcterms:modified>
</cp:coreProperties>
</file>