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4" w:rsidRDefault="00D302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0224" w:rsidRDefault="00D30224">
      <w:pPr>
        <w:pStyle w:val="ConsPlusNormal"/>
        <w:outlineLvl w:val="0"/>
      </w:pPr>
    </w:p>
    <w:p w:rsidR="00D30224" w:rsidRDefault="00D30224">
      <w:pPr>
        <w:pStyle w:val="ConsPlusNormal"/>
        <w:jc w:val="right"/>
      </w:pPr>
      <w:r>
        <w:t>Утвержден</w:t>
      </w:r>
    </w:p>
    <w:p w:rsidR="00D30224" w:rsidRDefault="00D30224">
      <w:pPr>
        <w:pStyle w:val="ConsPlusNormal"/>
        <w:jc w:val="right"/>
      </w:pPr>
      <w:r>
        <w:t>Решением</w:t>
      </w:r>
    </w:p>
    <w:p w:rsidR="00D30224" w:rsidRDefault="00D30224">
      <w:pPr>
        <w:pStyle w:val="ConsPlusNormal"/>
        <w:jc w:val="right"/>
      </w:pPr>
      <w:r>
        <w:t>Совета по вопросам</w:t>
      </w:r>
    </w:p>
    <w:p w:rsidR="00D30224" w:rsidRDefault="00D30224">
      <w:pPr>
        <w:pStyle w:val="ConsPlusNormal"/>
        <w:jc w:val="right"/>
      </w:pPr>
      <w:r>
        <w:t>государственной службы</w:t>
      </w:r>
    </w:p>
    <w:p w:rsidR="00D30224" w:rsidRDefault="00D30224">
      <w:pPr>
        <w:pStyle w:val="ConsPlusNormal"/>
        <w:jc w:val="right"/>
      </w:pPr>
      <w:r>
        <w:t>Красноярского края</w:t>
      </w:r>
    </w:p>
    <w:p w:rsidR="00D30224" w:rsidRDefault="00D30224">
      <w:pPr>
        <w:pStyle w:val="ConsPlusNormal"/>
        <w:jc w:val="right"/>
      </w:pPr>
      <w:r>
        <w:t>от 30 марта 2011 года</w:t>
      </w:r>
    </w:p>
    <w:p w:rsidR="00D30224" w:rsidRDefault="00D30224">
      <w:pPr>
        <w:pStyle w:val="ConsPlusNormal"/>
        <w:jc w:val="center"/>
      </w:pPr>
    </w:p>
    <w:p w:rsidR="00D30224" w:rsidRDefault="00D30224">
      <w:pPr>
        <w:pStyle w:val="ConsPlusTitle"/>
        <w:jc w:val="center"/>
      </w:pPr>
      <w:r>
        <w:t>КОДЕКС ЭТИКИ И ПОВЕДЕНИЯ ЛИЦ, ЗАМЕЩАЮЩИХ</w:t>
      </w:r>
    </w:p>
    <w:p w:rsidR="00D30224" w:rsidRDefault="00D30224">
      <w:pPr>
        <w:pStyle w:val="ConsPlusTitle"/>
        <w:jc w:val="center"/>
      </w:pPr>
      <w:r>
        <w:t>ГОСУДАРСТВЕННЫЕ ДОЛЖНОСТИ КРАСНОЯРСКОГО КРАЯ,</w:t>
      </w:r>
    </w:p>
    <w:p w:rsidR="00D30224" w:rsidRDefault="00D30224">
      <w:pPr>
        <w:pStyle w:val="ConsPlusTitle"/>
        <w:jc w:val="center"/>
      </w:pPr>
      <w:r>
        <w:t xml:space="preserve">ВЫБОРНЫЕ МУНИЦИПАЛЬНЫЕ ДОЛЖНОСТИ, </w:t>
      </w:r>
      <w:proofErr w:type="gramStart"/>
      <w:r>
        <w:t>ГОСУДАРСТВЕННЫХ</w:t>
      </w:r>
      <w:proofErr w:type="gramEnd"/>
    </w:p>
    <w:p w:rsidR="00D30224" w:rsidRDefault="00D30224">
      <w:pPr>
        <w:pStyle w:val="ConsPlusTitle"/>
        <w:jc w:val="center"/>
      </w:pPr>
      <w:r>
        <w:t>ГРАЖДАНСКИХ СЛУЖАЩИХ КРАСНОЯРСКОГО КРАЯ</w:t>
      </w:r>
    </w:p>
    <w:p w:rsidR="00D30224" w:rsidRDefault="00D30224">
      <w:pPr>
        <w:pStyle w:val="ConsPlusTitle"/>
        <w:jc w:val="center"/>
      </w:pPr>
      <w:r>
        <w:t>И МУНИЦИПАЛЬНЫХ СЛУЖАЩИХ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поведения лиц, замещающих государственные должности Красноярского края (далее - край), выборные муниципальные должности (далее - должностные лица), государственных гражданских служащих края и муниципальных служащих (далее соответственно -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</w:t>
      </w:r>
      <w:proofErr w:type="gramEnd"/>
      <w:r>
        <w:t xml:space="preserve"> края, выборных муниципальных должностей.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противоречат статусу депутата Законодательного Собрания края, депутата представительного органа местного самоуправления.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4.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5.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6. 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7. Соблюдение служащими положений кодекса является одним из критериев оценки качества профессиональной деятельности служащих, их поведения.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2. Общие правила поведения должностного лица и служащего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lastRenderedPageBreak/>
        <w:t>1. Поведение должностного лица и служащего всегда и при любых обстоятельствах должно быть безупречным и профессиональным.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Должностному лицу и служащему следует: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 xml:space="preserve">3. Должностному лицу и служащему следует воздерживаться </w:t>
      </w:r>
      <w:proofErr w:type="gramStart"/>
      <w:r>
        <w:t>от</w:t>
      </w:r>
      <w:proofErr w:type="gramEnd"/>
      <w:r>
        <w:t>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жевания жевательной резинки во время совещаний, общения с коллегами, гражданами;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участия в азартных играх, посещения казино и других игорных заведений;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 xml:space="preserve">4.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</w:t>
      </w:r>
      <w:r>
        <w:lastRenderedPageBreak/>
        <w:t>телефон до начала служебного совещания, воздерживаться от ответа на телефонные звонки при общении с посетителями.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3. Общие правила общения с гражданами при исполнении должностных обязанностей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Должностному лицу и служащему при общении с гражданином рекомендуется: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излагать свои мысли в корректной и убедительной форме;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выслушивать вопросы гражданина внимательно, не перебивая говорящего, проявляя доброжелательность и уважение к собеседнику;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относиться почтительно к людям старшего возраста, ветеранам, инвалидам, оказывать им необходимую помощь.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В общении с гражданами со стороны должностного лица и служащего не рекомендуется допускать:</w:t>
      </w:r>
    </w:p>
    <w:p w:rsidR="00D30224" w:rsidRDefault="00D30224">
      <w:pPr>
        <w:pStyle w:val="ConsPlusNormal"/>
        <w:spacing w:before="220"/>
        <w:ind w:firstLine="540"/>
        <w:jc w:val="both"/>
      </w:pPr>
      <w:proofErr w:type="gramStart"/>
      <w:r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D30224" w:rsidRDefault="00D30224">
      <w:pPr>
        <w:pStyle w:val="ConsPlusNormal"/>
        <w:spacing w:before="220"/>
        <w:ind w:firstLine="540"/>
        <w:jc w:val="both"/>
      </w:pPr>
      <w: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высказываний и действий, провоцирующих противоправное поведение;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заставлять гражданина, пришедшего на прием, необоснованно долго ожидать приема.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4. Морально-психологический климат в коллективе</w:t>
      </w:r>
    </w:p>
    <w:p w:rsidR="00D30224" w:rsidRDefault="00D30224">
      <w:pPr>
        <w:pStyle w:val="ConsPlusNormal"/>
        <w:jc w:val="center"/>
      </w:pPr>
    </w:p>
    <w:p w:rsidR="00D30224" w:rsidRDefault="00D30224">
      <w:pPr>
        <w:pStyle w:val="ConsPlusNormal"/>
        <w:ind w:firstLine="540"/>
        <w:jc w:val="both"/>
      </w:pPr>
      <w:r>
        <w:t>1. В целях поддержания благоприятного морально-психологического климата в коллективе должностному лицу и служащему следует: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способствовать установлению в коллективе деловых, доброжелательных взаимоотношений;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поддерживать обстановку взаимной требовательности и нетерпимости к нарушениям служебной дисциплины и законности;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обладать выдержкой, быть ответственным за свои поступки и слова.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обсуждения приказов, решений и действий руководителей, осуществляемых в пределах их полномочий;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lastRenderedPageBreak/>
        <w:t>распространения информации сомнительного характера;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предвзятого и необъективного отношения к коллегам;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претензий на особое отношение к себе и незаслуженные привилегии;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проявлений лести, лицемерия, назойливости, лживости.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5. Правила поведения должностных лиц или служащих, выполняющих функции руководителей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Должностное лицо или служащий, выполняющий организационно-распорядительные функции по отношению к подчиненным (далее - руководитель), должен стремиться соблюдать следующие правила профессиональной этики: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относиться к подчиненному как к личности, признавая его право иметь собственные профессиональные суждения;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проявлять высокую требовательность, принципиальность в сочетании с уважением личного достоинства подчиненного;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справедливо и рационально распределять должностные обязанности;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поощрять подчиненных беспристрастно, справедливо и объективно;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обращаться к подчиненным и коллегам уважительно и только на "вы".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В случае если подчиненный оказался в трудной жизненной ситуации, его руководитель призван оказать всемерную помощь и поддержку.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Руководитель не вправе: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 грубой форме критиковать коллег и подчиненных;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перекладывать свою ответственность на подчиненных;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проявлять формализм, высокомерие, грубость;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поощрять атмосферу круговой поруки, создавать условия для наушничества и доносительства в коллективе;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допускать проявления протекционизма, фаворитизма, непотизма (кумовства), а также злоупотребления служебным положением.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 xml:space="preserve">проявлять требовательность, принципиальность в сочетании с корректностью, уважением </w:t>
      </w:r>
      <w:r>
        <w:lastRenderedPageBreak/>
        <w:t>достоинства представителей проверяемых организаций;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объективно оценивать деятельность проверяемых организаций, исключая влияние предвзятых мнений и суждений;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не давать поводов для подозрений или упреков в отношениях с представителями проверяемых организаций;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воздерживаться от застолий, принятия недопустимых знаков внимания, подарков, подношений и вознаграждений.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7. Культура речи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Должностному лицу и служащему рекомендуется не применять без необходимости иноязычные слова.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В речи должностного лица или служащего неприемлемо употребление: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грубых шуток и злой иронии;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неуместных слов и речевых оборотов;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выражений оскорбительного характера, связанных с физическими недостатками человека;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нецензурной брани, сквернословия и выражений, подчеркивающих негативное отношение к людям.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8. Внешний вид и форма одежды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Должностному лицу и служащему при исполнении должностных обязанностей рекомендуется: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поддерживать внешний вид, вызывающий уважение у коллег и граждан;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придерживаться официально-делового стиля одежды, который отличают сдержанность, традиционность, аккуратность;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соблюдать умеренность в использовании косметики, парфюмерии, ношении ювелирных изделий и других аксессуаров.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lastRenderedPageBreak/>
        <w:t>Статья 9. Общие правила содержания служебных помещений и рабочих мест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Должностному лицу и служащему не рекомендуется демонстративно выставлять на рабочем месте: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предметы культа, старины, антиквариата, роскоши;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посуду, столовые приборы, чайные принадлежности, продукты питания.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4. При размещении в служебном кабинете грамот, благодарностей, дипломов и других свидетельств личных заслуг и достижений должностного лица и служащего рекомендуется проявлять чувство меры.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t>Статья 10. Отношение к подаркам и иным знакам внимания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Должностное лицо или служащий может принимать или вручать подарки, если: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это является частью официального протокольного мероприятия и происходит публично, открыто;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ситуация не вызывает сомнения в честности и бескорыстии;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Должностному лицу или служащему не следует: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провоцировать вручение ему подарка;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передавать подарки другим должностным лицам и служащим, если это не связано с выполнением его должностных обязанностей;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выступать посредником при передаче подарков в личных корыстных интересах.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  <w:outlineLvl w:val="0"/>
      </w:pPr>
      <w:r>
        <w:lastRenderedPageBreak/>
        <w:t>Статья 11. Ответственность за нарушение кодекса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  <w: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несет дисциплинарную или иную ответственность.</w:t>
      </w:r>
    </w:p>
    <w:p w:rsidR="00D30224" w:rsidRDefault="00D30224">
      <w:pPr>
        <w:pStyle w:val="ConsPlusNormal"/>
        <w:spacing w:before="220"/>
        <w:ind w:firstLine="540"/>
        <w:jc w:val="both"/>
      </w:pPr>
      <w:r>
        <w:t>3.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ind w:firstLine="540"/>
        <w:jc w:val="both"/>
      </w:pPr>
    </w:p>
    <w:p w:rsidR="00D30224" w:rsidRDefault="00D30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364" w:rsidRDefault="003E7364">
      <w:bookmarkStart w:id="0" w:name="_GoBack"/>
      <w:bookmarkEnd w:id="0"/>
    </w:p>
    <w:sectPr w:rsidR="003E7364" w:rsidSect="00D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4"/>
    <w:rsid w:val="003E7364"/>
    <w:rsid w:val="00D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2022-06-24T04:04:00Z</dcterms:created>
  <dcterms:modified xsi:type="dcterms:W3CDTF">2022-06-24T04:04:00Z</dcterms:modified>
</cp:coreProperties>
</file>