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EA" w:rsidRPr="003857EA" w:rsidRDefault="003857EA" w:rsidP="0038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857EA" w:rsidRPr="003857EA" w:rsidRDefault="003857EA" w:rsidP="0038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7EA" w:rsidRPr="003857EA" w:rsidRDefault="003857EA" w:rsidP="0038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БЕРЁЗОВСКОГО СЕЛЬСОВЕТА</w:t>
      </w:r>
    </w:p>
    <w:p w:rsidR="003857EA" w:rsidRPr="003857EA" w:rsidRDefault="003857EA" w:rsidP="0038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7EA" w:rsidRPr="003857EA" w:rsidRDefault="003857EA" w:rsidP="0038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 КРАЙ</w:t>
      </w:r>
    </w:p>
    <w:p w:rsidR="003857EA" w:rsidRPr="003857EA" w:rsidRDefault="003857EA" w:rsidP="00385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7EA" w:rsidRPr="003857EA" w:rsidRDefault="003857EA" w:rsidP="0038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857EA" w:rsidRPr="003857EA" w:rsidRDefault="003857EA" w:rsidP="0038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7EA" w:rsidRPr="003857EA" w:rsidRDefault="003857EA" w:rsidP="0038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16.09.2022                                          с. Берёзовка </w:t>
      </w: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</w:p>
    <w:p w:rsidR="003857EA" w:rsidRPr="003857EA" w:rsidRDefault="003857EA" w:rsidP="0038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EA" w:rsidRPr="003857EA" w:rsidRDefault="003857EA" w:rsidP="0038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Правил использования водных объектов общего пользования для личных и бытовых нужд, расположенных на территории Берёзовского  сельсовета</w:t>
      </w:r>
    </w:p>
    <w:p w:rsidR="003857EA" w:rsidRPr="003857EA" w:rsidRDefault="003857EA" w:rsidP="003857E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857EA" w:rsidRPr="003857EA" w:rsidRDefault="003857EA" w:rsidP="003857E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</w:t>
      </w:r>
    </w:p>
    <w:p w:rsidR="003857EA" w:rsidRPr="003857EA" w:rsidRDefault="003857EA" w:rsidP="00385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28 части 1 статьи 15 Федерального закона от 06.10.2013 № 131-ФЗ «Об общих принципах организации местного самоуправления в Российской Федерации», пунктом 3 статьи 6, пунктами 4 и 5 статьи 27 Водного кодекса Российской Федерации, Уставом Берёзовского сельсовета </w:t>
      </w:r>
    </w:p>
    <w:p w:rsidR="003857EA" w:rsidRPr="003857EA" w:rsidRDefault="003857EA" w:rsidP="00385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3857EA" w:rsidRPr="003857EA" w:rsidRDefault="003857EA" w:rsidP="00385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 использования водных объектов общего пользования для личных и бытовых нужд, расположенных  на территории Берёзовского сельсовета согласно приложению.</w:t>
      </w:r>
    </w:p>
    <w:p w:rsidR="003857EA" w:rsidRPr="003857EA" w:rsidRDefault="003857EA" w:rsidP="00385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857EA" w:rsidRPr="003857EA" w:rsidRDefault="003857EA" w:rsidP="00385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</w:t>
      </w:r>
      <w:proofErr w:type="spellStart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Берёзовский</w:t>
      </w:r>
      <w:proofErr w:type="spellEnd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3857EA" w:rsidRPr="003857EA" w:rsidRDefault="003857EA" w:rsidP="00385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в день, следующий за днем его официального опубликования.</w:t>
      </w:r>
    </w:p>
    <w:p w:rsidR="003857EA" w:rsidRPr="003857EA" w:rsidRDefault="003857EA" w:rsidP="003857EA">
      <w:pPr>
        <w:spacing w:after="12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57EA" w:rsidRPr="003857EA" w:rsidRDefault="003857EA" w:rsidP="003857E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  сельсовета </w:t>
      </w: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857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63F10" wp14:editId="47AE3BFA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7620" b="63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EA" w:rsidRDefault="003857EA" w:rsidP="003857EA">
                            <w:pPr>
                              <w:pStyle w:val="a3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.85pt;margin-top:767.15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vVrw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" filled="f" stroked="f">
                <v:textbox inset="0,0,0,0">
                  <w:txbxContent>
                    <w:p w:rsidR="003857EA" w:rsidRDefault="003857EA" w:rsidP="003857EA">
                      <w:pPr>
                        <w:pStyle w:val="a3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5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В.А. Вигель</w:t>
      </w: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7EA" w:rsidRPr="003857EA" w:rsidRDefault="003857EA" w:rsidP="00385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857EA" w:rsidRPr="003857EA" w:rsidRDefault="003857EA" w:rsidP="003857E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3857EA" w:rsidRPr="003857EA" w:rsidRDefault="003857EA" w:rsidP="003857EA">
      <w:pPr>
        <w:autoSpaceDE w:val="0"/>
        <w:autoSpaceDN w:val="0"/>
        <w:adjustRightInd w:val="0"/>
        <w:spacing w:after="0" w:line="360" w:lineRule="exact"/>
        <w:ind w:firstLine="552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column"/>
      </w: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857EA" w:rsidRDefault="003857EA" w:rsidP="003857EA">
      <w:pPr>
        <w:autoSpaceDE w:val="0"/>
        <w:autoSpaceDN w:val="0"/>
        <w:adjustRightInd w:val="0"/>
        <w:spacing w:after="0" w:line="360" w:lineRule="exact"/>
        <w:ind w:firstLine="552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</w:p>
    <w:p w:rsidR="003857EA" w:rsidRPr="003857EA" w:rsidRDefault="003857EA" w:rsidP="003857EA">
      <w:pPr>
        <w:autoSpaceDE w:val="0"/>
        <w:autoSpaceDN w:val="0"/>
        <w:adjustRightInd w:val="0"/>
        <w:spacing w:after="0" w:line="360" w:lineRule="exact"/>
        <w:ind w:firstLine="552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3857EA" w:rsidRPr="003857EA" w:rsidRDefault="003857EA" w:rsidP="003857EA">
      <w:pPr>
        <w:autoSpaceDE w:val="0"/>
        <w:autoSpaceDN w:val="0"/>
        <w:adjustRightInd w:val="0"/>
        <w:spacing w:after="0" w:line="360" w:lineRule="exact"/>
        <w:ind w:firstLine="552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Берёзовского</w:t>
      </w: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3857EA" w:rsidRPr="003857EA" w:rsidRDefault="003857EA" w:rsidP="003857EA">
      <w:pPr>
        <w:autoSpaceDE w:val="0"/>
        <w:autoSpaceDN w:val="0"/>
        <w:adjustRightInd w:val="0"/>
        <w:spacing w:after="0" w:line="360" w:lineRule="exact"/>
        <w:ind w:firstLine="552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16.09.2022 № 47</w:t>
      </w:r>
    </w:p>
    <w:p w:rsidR="003857EA" w:rsidRPr="003857EA" w:rsidRDefault="003857EA" w:rsidP="003857E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7EA" w:rsidRPr="003857EA" w:rsidRDefault="003857EA" w:rsidP="003857EA">
      <w:pPr>
        <w:autoSpaceDE w:val="0"/>
        <w:autoSpaceDN w:val="0"/>
        <w:adjustRightInd w:val="0"/>
        <w:spacing w:after="0" w:line="36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3857EA" w:rsidRPr="003857EA" w:rsidRDefault="003857EA" w:rsidP="003857E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 ВОДНЫХ ОБЪЕКТОВ ОБЩЕГО ПОЛЬЗОВАНИЯ</w:t>
      </w:r>
    </w:p>
    <w:p w:rsidR="003857EA" w:rsidRPr="003857EA" w:rsidRDefault="003857EA" w:rsidP="003857E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ЛИЧНЫХ И БЫТОВЫХ НУЖД, РАСПОЛОЖЕННЫХ НА     ТЕРРИТОРИИ БЕРЁЗОВСКОГО  СЕЛЬСОВЕТА</w:t>
      </w:r>
    </w:p>
    <w:p w:rsidR="003857EA" w:rsidRPr="003857EA" w:rsidRDefault="003857EA" w:rsidP="003857EA">
      <w:pPr>
        <w:autoSpaceDE w:val="0"/>
        <w:autoSpaceDN w:val="0"/>
        <w:adjustRightInd w:val="0"/>
        <w:spacing w:after="0" w:line="36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EA" w:rsidRPr="003857EA" w:rsidRDefault="003857EA" w:rsidP="003857E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exact"/>
        <w:ind w:hanging="93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857EA" w:rsidRPr="003857EA" w:rsidRDefault="003857EA" w:rsidP="003857EA">
      <w:pPr>
        <w:tabs>
          <w:tab w:val="left" w:pos="720"/>
        </w:tabs>
        <w:autoSpaceDE w:val="0"/>
        <w:autoSpaceDN w:val="0"/>
        <w:adjustRightInd w:val="0"/>
        <w:spacing w:after="0" w:line="360" w:lineRule="exact"/>
        <w:ind w:left="10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Настоящие Правила разработаны в соответствии с пунктом 28 части 1 статьи 15 Федерального закона от 06.10.2013 № 131-ФЗ «Об общих принципах организации местного самоуправления в Российской Федерации», пунктом 3 статьи 6, пунктами 4 и 5 статьи 27 Водного кодекса Российской Федерации, Уставом </w:t>
      </w: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7EA" w:rsidRPr="003857EA" w:rsidRDefault="003857EA" w:rsidP="003857E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left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водоотведение – любой сброс вод, в том числе сточных вод и (или) дренажных вод, в водные объекты;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водопользователь – физическое или юридическое лицо, которым предоставлено право пользования водным объектом;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негативное воздействие вод – затопление, подтопление, разрушение берегов водных объектов, заболачивание и другое негативное воздействие на определенные территории и объекты;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охрана водных объектов – система мероприятий, направленных на сохранение и восстановление водных объектов;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сточные воды – воды, сброс которых осуществляется с загрязненной территории;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береговая полоса – это полоса земли вдоль береговой линии водного объекта общего пользования, предназначенная, как и вода водного объекта, для общего пользования;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водные объекты общего пользования (общедоступные водные объекты)- поверхностные водные объекты, находящиеся в государственной или муниципальной собственности;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spellStart"/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водоохранная</w:t>
      </w:r>
      <w:proofErr w:type="spellEnd"/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зона – это территория, примыкающая к береговой линии рек, ручьев, каналов, озер и на которой устанавливается специальный режим осуществления хозяйственной или иной деятельности;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прибрежная защитная полоса – устанавливается в границах </w:t>
      </w:r>
      <w:proofErr w:type="spellStart"/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водоохранных</w:t>
      </w:r>
      <w:proofErr w:type="spellEnd"/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зон, на ее территории вводятся дополнительные ограничения хозяйственной или иной деятельности.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3857EA" w:rsidRPr="003857EA" w:rsidRDefault="003857EA" w:rsidP="003857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СОБСТВЕННОСТИ НА ВОДНЫЕ ОБЪЕКТЫ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 Водные объекты находятся в собственности Российской Федерации, за исключением прудов, обводненных карьеров, расположенных в границах земельного участка, принадлежащих на праве собственности субъекту Российской Федерации, муниципальному образованию, физическому лицу, юридическому лицу, если иное не установлено федеральным законом.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2. Право собственности Российской Федерации, субъекта Российской Федерации, муниципального образования, физического лица, юридического лица на пруд, обводненный карьер прекращается одновременно с прекращением права собственности на соответствующий земельный участок, в границах которого расположены такие водные объекты.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3. Пруд, обводненный карьер могут отчуждаться в соответствии с гражданским законодательством и земельным законодательством. Не допускается отчуждение таких водных объектов без отчуждения земельных участков, в границах которых они расположены. Данные земельные участки разделу не подлежат, если в результате такого раздела требуется раздел пруда, обводненного карьера.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4. Естественное изменение русла реки не влечет за собой прекращения права собственности Российской Федерации на этот водный объект.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5. Формы собственности на подземные водные объекты определяются законодательством о недрах.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6. Предоставление водных объектов в пользование юридическим и физическим лицам осуществляется на основании договора водопользования или решения о предоставлении водного объекта в пользование.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7EA" w:rsidRPr="003857EA" w:rsidRDefault="003857EA" w:rsidP="003857EA">
      <w:pPr>
        <w:numPr>
          <w:ilvl w:val="0"/>
          <w:numId w:val="1"/>
        </w:numPr>
        <w:tabs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Calibri" w:eastAsia="Calibri" w:hAnsi="Calibri" w:cs="Times New Roman"/>
          <w:sz w:val="28"/>
          <w:szCs w:val="20"/>
        </w:rPr>
      </w:pPr>
      <w:r w:rsidRPr="003857EA">
        <w:rPr>
          <w:rFonts w:ascii="Calibri" w:eastAsia="Calibri" w:hAnsi="Calibri" w:cs="Times New Roman"/>
          <w:sz w:val="28"/>
          <w:szCs w:val="20"/>
        </w:rPr>
        <w:t>ОБЯЗАННОСТИ СОБСТВЕННИКОВ ВОДНЫХ ОБЪЕКТОВ, ВОДОПОЛЬЗОВАТЕЛЕЙ ПРИ ИСПОЛЬЗОВАНИИ ВОДНЫХ ОБЪЕКТОВ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допускать причинение вреда окружающей среде.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Содержать в исправном состоянии эксплуатируемые или очистные сооружения и расположенные на водных объектах гидротехнические и иные сооружения.</w:t>
      </w:r>
    </w:p>
    <w:p w:rsidR="003857EA" w:rsidRPr="003857EA" w:rsidRDefault="003857EA" w:rsidP="003857E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3.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Своевременно осуществлять мероприятия по предупреждению и ликвидации чрезвычайных ситуаций на водных объектах.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proofErr w:type="gramStart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в установленном порядке учет объема забора (изъятия) водных ресурсов из водных объектов и объема сточных вод и (или) дренажных вод, их качества, регулярные наблюдения за водными объектами и их </w:t>
      </w:r>
      <w:proofErr w:type="spellStart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водоохранными</w:t>
      </w:r>
      <w:proofErr w:type="spellEnd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зонами,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орган исполнительной власти.</w:t>
      </w:r>
      <w:proofErr w:type="gramEnd"/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 Выполнять иные предусмотренные Водным кодексом Российской Федерации, другими федеральными законами обязанности.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EA" w:rsidRPr="003857EA" w:rsidRDefault="003857EA" w:rsidP="003857EA">
      <w:pPr>
        <w:numPr>
          <w:ilvl w:val="0"/>
          <w:numId w:val="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center"/>
        <w:outlineLvl w:val="1"/>
        <w:rPr>
          <w:rFonts w:ascii="Calibri" w:eastAsia="Calibri" w:hAnsi="Calibri" w:cs="Times New Roman"/>
          <w:sz w:val="28"/>
          <w:szCs w:val="28"/>
        </w:rPr>
      </w:pPr>
      <w:r w:rsidRPr="003857EA">
        <w:rPr>
          <w:rFonts w:ascii="Calibri" w:eastAsia="Calibri" w:hAnsi="Calibri" w:cs="Times New Roman"/>
          <w:sz w:val="28"/>
          <w:szCs w:val="28"/>
        </w:rPr>
        <w:t>ПРАВИЛА ИСПОЛЬЗОВАНИЯ ВОДНЫХОБЪЕКТОВ ОБЩЕГО ПОЛЬЗОВАНИЯ ДЛЯ ЛИЧНЫХ И БЫТОВЫХ НУЖД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 территории Берёзовского сельсовета к водным объектам общего пользования относится: реки, ручьи, пруды, озера, родники, болото.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 Каждый гражданин вправе иметь доступ к водным объектам общего пользования и бесплатно использовать их для дачных и бытовых нужд, если иное не предусмотрено Водным кодексом РФ, другими федеральными законами.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 Полоса земли вдоль береговой линии водного объекта предназначается для общего пользования и составляет </w:t>
      </w:r>
      <w:smartTag w:uri="urn:schemas-microsoft-com:office:smarttags" w:element="metricconverter">
        <w:smartTagPr>
          <w:attr w:name="ProductID" w:val="20 метров"/>
        </w:smartTagPr>
        <w:r w:rsidRPr="00385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метров</w:t>
        </w:r>
      </w:smartTag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м"/>
        </w:smartTagPr>
        <w:r w:rsidRPr="00385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км</w:t>
        </w:r>
      </w:smartTag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Ширина береговой полосы для таких рек и ручьев составляет </w:t>
      </w:r>
      <w:smartTag w:uri="urn:schemas-microsoft-com:office:smarttags" w:element="metricconverter">
        <w:smartTagPr>
          <w:attr w:name="ProductID" w:val="5 метров"/>
        </w:smartTagPr>
        <w:r w:rsidRPr="00385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метров</w:t>
        </w:r>
      </w:smartTag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Ширина береговой полосы для болот, родников не определяется.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купания, загорания, занятий активным отдыхом.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На полосе земли водного объекта общего пользования запрещается: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5.1. Проведение авиационно-химических работ, применение химических средств борьбы с вредителями, болезнями растений и сорняками.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5.2. Размещение складов ядохимикатов, минеральных удобрений и горюче-смазочных материалов, площадок для заправки аппаратуры </w:t>
      </w: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ядохимикатами, животноводческих ферм и комплексов, ме</w:t>
      </w:r>
      <w:proofErr w:type="gramStart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скл</w:t>
      </w:r>
      <w:proofErr w:type="gramEnd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адирования и захоронения промышленных, бытовых и сельскохозяйственных отходов, кладбищ и скотомогильников, накопителей сточных вод, складирование навоза и мусора.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5.3. Заправка топливом, мойка, ремонт автотранспорта и других механизмов.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5.4.  Размещение стоянок автотранспорта.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5.5. Распашка земель.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5.6. Применение химических удобрений.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5.7. Складирование отвалов размываемых грунтов.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5.8. Выпас и организация летних лагерей скота (кроме использования традиционных мест водопоя), устройство </w:t>
      </w:r>
      <w:proofErr w:type="spellStart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купочных</w:t>
      </w:r>
      <w:proofErr w:type="spellEnd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5.9. Устройство сезонных стационарных палаточных городков, размещение дачных и садово-огородных участков.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5.10. Выделение участков под индивидуальное строительство.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5.11. Применение химических, синтетических моющих средств.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 В границах </w:t>
      </w:r>
      <w:proofErr w:type="spellStart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запрещается: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6.1. Использование сточных вод для удобрения почв.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6.3. Осуществление авиационных мер по борьбе с вредителями и болезнями растений.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6.4.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7. В границах </w:t>
      </w:r>
      <w:proofErr w:type="spellStart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8. В границах прибрежных защитных полос наряду с установленными частью 5 п. 5 настоящих Правил ограничениями запрещаются: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8.1. Распашка земель.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8.2. Размещение отвалов размываемых грунтов.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9. Закрепление на местности границ </w:t>
      </w:r>
      <w:proofErr w:type="spellStart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 границ прибрежных защитных полос специальными информационными знаками осуществляется в соответствии с земельным законодательством.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10. Лица, использующие береговую полосу для проведения временных работ, после их окончания обязаны очистить береговую полосу и обустроить ее.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ПОЛНОМОЧИЯ ОРГАНОВ МЕСТНОГО САМОУПРАВЛЕНИЯ В ОБЛАСТИ ВОДНЫХ ОТНОШЕНИЙ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6.1. К полномочиям органов местного самоуправления в отношении водных объектов, находящихся в собственности муниципального образования, относятся: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 владение, пользование, распоряжение такими водными объектами;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осуществление мер по предотвращению негативного воздействия вод и ликвидации его последствий;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3) осуществление мер по охране таких водных объектов;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4) установление ставок платы за пользование такими объектами, порядка расчета и взимания этой платы.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5) 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ИНФОРМИРОВАНИЕ НАСЕЛЕНИЯ ОБ ОГРАНИЧЕНИЯХ ИСПОЛЬЗОВАНИЯ ВОДНЫХ ОБЪЕКТОВ ОБЩЕГО ПОЛЬЗОВАНИЯ ДЛЯ ЛИЧНЫХ И БЫТОВЫХ НУЖД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7.1. Органы местного самоуправления обязаны: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информировать население об ограничении их водопользования через средства массовой информации и посредством специальных информационных знаков, установленных вдоль берегов водных объектов, на основании заключений санитарно-эпидемиологических служб, кроме того, могут быть использованы иные общедоступные способы информации об ограничениях водопользования на водных объектах общего пользования;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осуществлять мероприятия по обеспечению безопасности людей на водных объектах, охране их жизни и здоровья;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организовать и обустроить места массового отдыха населения, вблизи которых расположены водные объекты.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7.2.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ОСОБО ОХРАНЯЕМЫЕ ВОДНЫЕ ОБЪЕКТЫ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 Водные объекты или их части, имеющие особое природоохранное, научное, культурное, эстетическое, рекреационное и оздоровительное значение, могут быть признаны особо охраняемыми водными объектами.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Статус, режим особой охраны и границы территорий, в пределах которых расположены водные объекты, устанавливаются в соответствии с законодательством об особо охраняемых природных территориях.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ОТВЕТСТВЕННОСТЬ ЮРИДИЧЕСКИХ, ДОЛЖНОСТНЫХ ЛИЦ И ГРАЖДАН ЗА НЕСОБЛЮДЕНИЕ ПРАВИЛ ИСПОЛЬЗОВАНИЯ ВОДНЫХ ОБЪЕКТОВ ОБЩЕОГО ПОЛЬЗОВАНИЯ, РАСПОЛОЖЕННЫХ НА ТЕРРИТОРИИ БЕРЁЗОВСКОГО  СЕЛЬСОВЕТА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 За несоблюдение настоящих Правил устанавливается дисциплинарная, административная, гражданско-правовая и уголовная ответственность в соответствии с законодательством Российской Федерации, другими нормативно-правовыми актами.</w:t>
      </w:r>
    </w:p>
    <w:p w:rsidR="003857EA" w:rsidRPr="003857EA" w:rsidRDefault="003857EA" w:rsidP="003857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 Привлечение к ответственности за нарушение настоящих Правил не освобождает виновных лиц от обязанности устранить нарушение и возместить причиненный ими вред. </w:t>
      </w:r>
    </w:p>
    <w:p w:rsidR="004F73D0" w:rsidRDefault="004F73D0"/>
    <w:sectPr w:rsidR="004F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1C9"/>
    <w:multiLevelType w:val="hybridMultilevel"/>
    <w:tmpl w:val="63C04602"/>
    <w:lvl w:ilvl="0" w:tplc="AE127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E6"/>
    <w:rsid w:val="003857EA"/>
    <w:rsid w:val="004F73D0"/>
    <w:rsid w:val="008A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3857EA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857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5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3857EA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857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2055</Words>
  <Characters>11715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2022-09-30T05:05:00Z</dcterms:created>
  <dcterms:modified xsi:type="dcterms:W3CDTF">2022-09-30T05:06:00Z</dcterms:modified>
</cp:coreProperties>
</file>