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2B" w:rsidRPr="00785F2B" w:rsidRDefault="00785F2B" w:rsidP="00785F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5F2B">
        <w:rPr>
          <w:rFonts w:ascii="Arial" w:eastAsia="Times New Roman" w:hAnsi="Arial" w:cs="Arial"/>
          <w:sz w:val="24"/>
          <w:szCs w:val="24"/>
          <w:lang w:eastAsia="ru-RU"/>
        </w:rPr>
        <w:t>БЕРЁЗОВСКИЙ  СЕЛЬСКИЙ СОВЕТ ДЕПУТАТОВ</w:t>
      </w:r>
    </w:p>
    <w:p w:rsidR="00785F2B" w:rsidRPr="00785F2B" w:rsidRDefault="00785F2B" w:rsidP="00785F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5F2B">
        <w:rPr>
          <w:rFonts w:ascii="Arial" w:eastAsia="Times New Roman" w:hAnsi="Arial" w:cs="Arial"/>
          <w:sz w:val="24"/>
          <w:szCs w:val="24"/>
          <w:lang w:eastAsia="ru-RU"/>
        </w:rPr>
        <w:t>БОЛЬШЕУЛУЙСКОГО  РАЙОНА</w:t>
      </w:r>
    </w:p>
    <w:p w:rsidR="00785F2B" w:rsidRPr="00785F2B" w:rsidRDefault="00785F2B" w:rsidP="00785F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5F2B">
        <w:rPr>
          <w:rFonts w:ascii="Arial" w:eastAsia="Times New Roman" w:hAnsi="Arial" w:cs="Arial"/>
          <w:sz w:val="24"/>
          <w:szCs w:val="24"/>
          <w:lang w:eastAsia="ru-RU"/>
        </w:rPr>
        <w:t>КРАСНОЯРСКОГО  КРАЯ</w:t>
      </w:r>
    </w:p>
    <w:p w:rsidR="00785F2B" w:rsidRPr="00785F2B" w:rsidRDefault="00785F2B" w:rsidP="00785F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5F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</w:t>
      </w:r>
    </w:p>
    <w:p w:rsidR="00785F2B" w:rsidRPr="00785F2B" w:rsidRDefault="00785F2B" w:rsidP="00785F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5F2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785F2B" w:rsidRPr="00785F2B" w:rsidRDefault="00785F2B" w:rsidP="00785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F2B" w:rsidRPr="00785F2B" w:rsidRDefault="00785F2B" w:rsidP="00785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5F2B">
        <w:rPr>
          <w:rFonts w:ascii="Arial" w:eastAsia="Times New Roman" w:hAnsi="Arial" w:cs="Arial"/>
          <w:sz w:val="24"/>
          <w:szCs w:val="24"/>
          <w:lang w:eastAsia="ru-RU"/>
        </w:rPr>
        <w:t xml:space="preserve">19.08.2022                                      с. Берёзовка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64</w:t>
      </w:r>
    </w:p>
    <w:p w:rsidR="00785F2B" w:rsidRPr="00785F2B" w:rsidRDefault="00785F2B" w:rsidP="00785F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F2B" w:rsidRPr="00785F2B" w:rsidRDefault="00785F2B" w:rsidP="00785F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F2B">
        <w:rPr>
          <w:rFonts w:ascii="Arial" w:eastAsia="Times New Roman" w:hAnsi="Arial" w:cs="Arial"/>
          <w:sz w:val="24"/>
          <w:szCs w:val="24"/>
          <w:lang w:eastAsia="ru-RU"/>
        </w:rPr>
        <w:t xml:space="preserve">            Об исполнении бюджета Берёзовского   сельсовета Большеулуйского района 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 квартал  2022</w:t>
      </w:r>
      <w:r w:rsidRPr="00785F2B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785F2B" w:rsidRPr="00785F2B" w:rsidRDefault="00785F2B" w:rsidP="00785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F2B" w:rsidRPr="00785F2B" w:rsidRDefault="00785F2B" w:rsidP="00785F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F2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264.2 Бюджетного кодекса Российской Федерации, статьей 19 Положения о бюджетном процессе в Берёзовском сельсовете, утвержденного решением Берёзовского сельского Совета депутатов  от 31.03.2021 № 19, руководствуясь  Уставом  Берёзовского сельсовета, </w:t>
      </w:r>
      <w:proofErr w:type="spellStart"/>
      <w:r w:rsidRPr="00785F2B">
        <w:rPr>
          <w:rFonts w:ascii="Arial" w:eastAsia="Times New Roman" w:hAnsi="Arial" w:cs="Arial"/>
          <w:sz w:val="24"/>
          <w:szCs w:val="24"/>
          <w:lang w:eastAsia="ru-RU"/>
        </w:rPr>
        <w:t>Берёзовский</w:t>
      </w:r>
      <w:proofErr w:type="spellEnd"/>
      <w:r w:rsidRPr="00785F2B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сельский Совет депутатов РЕШИЛ:</w:t>
      </w:r>
    </w:p>
    <w:p w:rsidR="00785F2B" w:rsidRPr="00785F2B" w:rsidRDefault="00785F2B" w:rsidP="00785F2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F2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отчет об исполнении бюджета  Берёзовского сельсовета за  </w:t>
      </w:r>
      <w:r>
        <w:rPr>
          <w:rFonts w:ascii="Arial" w:eastAsia="Times New Roman" w:hAnsi="Arial" w:cs="Arial"/>
          <w:sz w:val="24"/>
          <w:szCs w:val="24"/>
          <w:lang w:eastAsia="ru-RU"/>
        </w:rPr>
        <w:t>1 квартал 2022</w:t>
      </w:r>
      <w:r w:rsidRPr="00785F2B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bookmarkStart w:id="0" w:name="_GoBack"/>
      <w:bookmarkEnd w:id="0"/>
      <w:r w:rsidRPr="00785F2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85F2B" w:rsidRPr="00785F2B" w:rsidRDefault="00785F2B" w:rsidP="00785F2B">
      <w:pPr>
        <w:widowControl w:val="0"/>
        <w:shd w:val="clear" w:color="auto" w:fill="FFFFFF"/>
        <w:tabs>
          <w:tab w:val="left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F2B">
        <w:rPr>
          <w:rFonts w:ascii="Arial" w:eastAsia="Times New Roman" w:hAnsi="Arial" w:cs="Arial"/>
          <w:sz w:val="24"/>
          <w:szCs w:val="24"/>
          <w:lang w:eastAsia="ru-RU"/>
        </w:rPr>
        <w:t>2.  Решение  вступает в силу  со дня, следующего  за днем его официального опубликования в газете «Вестник Большеулуйского района».</w:t>
      </w:r>
    </w:p>
    <w:p w:rsidR="00785F2B" w:rsidRPr="00785F2B" w:rsidRDefault="00785F2B" w:rsidP="00785F2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F2B" w:rsidRPr="00785F2B" w:rsidRDefault="00785F2B" w:rsidP="00785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F2B" w:rsidRPr="00785F2B" w:rsidRDefault="00785F2B" w:rsidP="00785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5F2B">
        <w:rPr>
          <w:rFonts w:ascii="Arial" w:eastAsia="Times New Roman" w:hAnsi="Arial" w:cs="Arial"/>
          <w:sz w:val="24"/>
          <w:szCs w:val="24"/>
          <w:lang w:eastAsia="ru-RU"/>
        </w:rPr>
        <w:t>Председатель Берёзовского</w:t>
      </w:r>
    </w:p>
    <w:p w:rsidR="00785F2B" w:rsidRPr="00785F2B" w:rsidRDefault="00785F2B" w:rsidP="00785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5F2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                                                                Т.В. </w:t>
      </w:r>
      <w:proofErr w:type="gramStart"/>
      <w:r w:rsidRPr="00785F2B">
        <w:rPr>
          <w:rFonts w:ascii="Arial" w:eastAsia="Times New Roman" w:hAnsi="Arial" w:cs="Arial"/>
          <w:sz w:val="24"/>
          <w:szCs w:val="24"/>
          <w:lang w:eastAsia="ru-RU"/>
        </w:rPr>
        <w:t>Развязная</w:t>
      </w:r>
      <w:proofErr w:type="gramEnd"/>
    </w:p>
    <w:p w:rsidR="00785F2B" w:rsidRPr="00785F2B" w:rsidRDefault="00785F2B" w:rsidP="00785F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5F2B" w:rsidRPr="00785F2B" w:rsidRDefault="00785F2B" w:rsidP="00785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2B">
        <w:rPr>
          <w:rFonts w:ascii="Arial" w:eastAsia="Times New Roman" w:hAnsi="Arial" w:cs="Arial"/>
          <w:sz w:val="24"/>
          <w:szCs w:val="24"/>
          <w:lang w:eastAsia="ru-RU"/>
        </w:rPr>
        <w:t>Глава     сельсовета                                                                               В.А. Вигель</w:t>
      </w:r>
    </w:p>
    <w:p w:rsidR="00785F2B" w:rsidRPr="00785F2B" w:rsidRDefault="00785F2B" w:rsidP="00785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2B" w:rsidRPr="00785F2B" w:rsidRDefault="00785F2B" w:rsidP="00785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2B" w:rsidRPr="00785F2B" w:rsidRDefault="00785F2B" w:rsidP="00785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2B" w:rsidRPr="00785F2B" w:rsidRDefault="00785F2B" w:rsidP="00785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F2B" w:rsidRPr="00785F2B" w:rsidRDefault="00785F2B" w:rsidP="00785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F4C" w:rsidRDefault="00392F4C"/>
    <w:sectPr w:rsidR="0039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46"/>
    <w:rsid w:val="00392F4C"/>
    <w:rsid w:val="00785F2B"/>
    <w:rsid w:val="00F9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2022-08-22T08:29:00Z</cp:lastPrinted>
  <dcterms:created xsi:type="dcterms:W3CDTF">2022-08-22T08:28:00Z</dcterms:created>
  <dcterms:modified xsi:type="dcterms:W3CDTF">2022-08-22T08:31:00Z</dcterms:modified>
</cp:coreProperties>
</file>