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4A6F44" w:rsidRPr="004A6F44" w:rsidTr="004A6F44">
        <w:tc>
          <w:tcPr>
            <w:tcW w:w="9287" w:type="dxa"/>
            <w:tcBorders>
              <w:bottom w:val="single" w:sz="4" w:space="0" w:color="auto"/>
            </w:tcBorders>
          </w:tcPr>
          <w:p w:rsidR="004A6F44" w:rsidRPr="004A6F44" w:rsidRDefault="004A6F44" w:rsidP="004A6F4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0E8DA0D5" wp14:editId="6A5FB6E9">
                  <wp:extent cx="59055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A6F44" w:rsidRPr="004A6F44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A6F44">
              <w:rPr>
                <w:rFonts w:ascii="Times New Roman" w:eastAsia="Times New Roman" w:hAnsi="Times New Roman" w:cs="Times New Roman"/>
                <w:b/>
                <w:color w:val="auto"/>
              </w:rPr>
              <w:t>КОНТРОЛЬНО-СЧЕТНЫЙ  ОРГАН БОЛЬШЕУЛУЙСКОГО  РАЙОНА</w:t>
            </w:r>
          </w:p>
          <w:p w:rsidR="004A6F44" w:rsidRPr="004A6F44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A6F44">
              <w:rPr>
                <w:rFonts w:ascii="Times New Roman" w:eastAsia="Times New Roman" w:hAnsi="Times New Roman" w:cs="Times New Roman"/>
                <w:b/>
                <w:color w:val="auto"/>
              </w:rPr>
              <w:t>КРАСНОЯРСКОГО КРАЯ</w:t>
            </w:r>
          </w:p>
          <w:p w:rsidR="004A6F44" w:rsidRPr="004A6F44" w:rsidRDefault="004A6F44" w:rsidP="004A6F44">
            <w:pPr>
              <w:widowControl/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4A6F44" w:rsidRPr="004A6F44" w:rsidRDefault="00A42ACC" w:rsidP="004A6F44">
      <w:pPr>
        <w:widowControl/>
        <w:tabs>
          <w:tab w:val="left" w:pos="0"/>
        </w:tabs>
        <w:ind w:right="-1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       </w:t>
      </w:r>
      <w:r w:rsidR="00CF3B6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ул.Революции </w:t>
      </w:r>
      <w:r w:rsidR="00CF3B6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д. 11</w:t>
      </w:r>
      <w:r w:rsidR="00CF3B6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,</w:t>
      </w:r>
      <w:r w:rsidR="00CF3B6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</w:t>
      </w:r>
      <w:r w:rsidR="00CF3B6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с.Большой Улуй</w:t>
      </w:r>
      <w:r w:rsidR="004A6F4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, Красноярский край, </w:t>
      </w:r>
      <w:r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662110</w:t>
      </w:r>
      <w:r w:rsidR="004A6F4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Тел. конт.</w:t>
      </w:r>
      <w:r w:rsidRPr="00A42ACC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: 8 (39159) 2-14-91</w:t>
      </w:r>
    </w:p>
    <w:p w:rsidR="004A6F44" w:rsidRPr="00A42ACC" w:rsidRDefault="00A42ACC" w:rsidP="004A6F44">
      <w:pPr>
        <w:widowControl/>
        <w:tabs>
          <w:tab w:val="left" w:pos="0"/>
        </w:tabs>
        <w:ind w:right="-1"/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</w:pPr>
      <w:r w:rsidRPr="00A42ACC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                                                                    </w:t>
      </w:r>
      <w:r w:rsidR="004A6F4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  <w:t>E</w:t>
      </w:r>
      <w:r w:rsidR="004A6F44" w:rsidRPr="00A42ACC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  <w:t>-</w:t>
      </w:r>
      <w:r w:rsidR="004A6F4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  <w:t>mail</w:t>
      </w:r>
      <w:r w:rsidR="004A6F44" w:rsidRPr="00A42ACC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  <w:t xml:space="preserve">: </w:t>
      </w:r>
      <w:hyperlink r:id="rId9" w:history="1">
        <w:r w:rsidR="004A6F44" w:rsidRPr="004A6F44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ksorg</w:t>
        </w:r>
        <w:r w:rsidR="004A6F44" w:rsidRPr="00A42ACC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@</w:t>
        </w:r>
        <w:r w:rsidR="004A6F44" w:rsidRPr="004A6F44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mail</w:t>
        </w:r>
        <w:r w:rsidR="004A6F44" w:rsidRPr="00A42ACC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.</w:t>
        </w:r>
        <w:r w:rsidR="004A6F44" w:rsidRPr="004A6F44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ru</w:t>
        </w:r>
      </w:hyperlink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4A6F44" w:rsidRPr="00A42ACC" w:rsidTr="004A6F44">
        <w:tc>
          <w:tcPr>
            <w:tcW w:w="9570" w:type="dxa"/>
          </w:tcPr>
          <w:p w:rsidR="004A6F44" w:rsidRPr="00A42ACC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</w:tr>
      <w:tr w:rsidR="004A6F44" w:rsidRPr="00A42ACC" w:rsidTr="004A6F44">
        <w:tc>
          <w:tcPr>
            <w:tcW w:w="9570" w:type="dxa"/>
          </w:tcPr>
          <w:p w:rsidR="004A6F44" w:rsidRPr="00A42ACC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</w:p>
        </w:tc>
      </w:tr>
      <w:tr w:rsidR="004A6F44" w:rsidRPr="00A42ACC" w:rsidTr="004A6F44">
        <w:tc>
          <w:tcPr>
            <w:tcW w:w="9570" w:type="dxa"/>
          </w:tcPr>
          <w:p w:rsidR="00A42ACC" w:rsidRPr="00A42ACC" w:rsidRDefault="00A42ACC" w:rsidP="00A42ACC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УТВЕРЖДАЮ </w:t>
            </w:r>
          </w:p>
          <w:p w:rsidR="00DF58E4" w:rsidRDefault="00A42ACC" w:rsidP="00A42ACC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Председатель</w:t>
            </w:r>
            <w:bookmarkStart w:id="0" w:name="_GoBack"/>
            <w:bookmarkEnd w:id="0"/>
          </w:p>
          <w:p w:rsidR="00A42ACC" w:rsidRPr="00A42ACC" w:rsidRDefault="00A42ACC" w:rsidP="00A42ACC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Контрольно</w:t>
            </w:r>
            <w:r w:rsidR="00D408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счетного органа </w:t>
            </w:r>
            <w:r w:rsidR="00086A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Большеулуйского </w:t>
            </w: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района</w:t>
            </w:r>
          </w:p>
          <w:p w:rsidR="00A42ACC" w:rsidRPr="00A42ACC" w:rsidRDefault="00A42ACC" w:rsidP="00A42ACC">
            <w:pPr>
              <w:widowControl/>
              <w:ind w:left="567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42ACC" w:rsidRPr="00A42ACC" w:rsidRDefault="00A42ACC" w:rsidP="00DF58E4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________ </w:t>
            </w:r>
            <w:r w:rsidR="00086A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</w:t>
            </w: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 П. </w:t>
            </w:r>
            <w:r w:rsidR="00086A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Елисее</w:t>
            </w: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ва </w:t>
            </w:r>
          </w:p>
          <w:p w:rsidR="00A42ACC" w:rsidRPr="00A42ACC" w:rsidRDefault="00A42ACC" w:rsidP="00DF58E4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DF58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086A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="00C776C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» </w:t>
            </w:r>
            <w:r w:rsidR="003F37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января</w:t>
            </w: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202</w:t>
            </w:r>
            <w:r w:rsidR="00086A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г.</w:t>
            </w:r>
          </w:p>
          <w:p w:rsidR="00A42ACC" w:rsidRPr="00A42ACC" w:rsidRDefault="00A42ACC" w:rsidP="00A42A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4A6F44" w:rsidRPr="00A42ACC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AD5610" w:rsidRPr="00AD5610" w:rsidRDefault="00AD5610" w:rsidP="00AD561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D561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Заключение</w:t>
      </w:r>
    </w:p>
    <w:p w:rsidR="00AD5610" w:rsidRDefault="00AD5610" w:rsidP="00AD561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56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результатам финансово-экономической экспертизы </w:t>
      </w:r>
    </w:p>
    <w:p w:rsidR="00AD5610" w:rsidRDefault="00AD5610" w:rsidP="00AD561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56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проекта Постановления администрации Большеулуйского района </w:t>
      </w:r>
    </w:p>
    <w:p w:rsidR="00AD5610" w:rsidRPr="00AD5610" w:rsidRDefault="00AD5610" w:rsidP="00AD561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5610">
        <w:rPr>
          <w:rFonts w:ascii="Times New Roman" w:eastAsia="Times New Roman" w:hAnsi="Times New Roman" w:cs="Times New Roman"/>
          <w:color w:val="auto"/>
          <w:sz w:val="28"/>
          <w:szCs w:val="28"/>
        </w:rPr>
        <w:t>«О внесении изменений в Постановление администрации Большеулуйского района от 1</w:t>
      </w:r>
      <w:r w:rsidR="00E057EB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AD5610">
        <w:rPr>
          <w:rFonts w:ascii="Times New Roman" w:eastAsia="Times New Roman" w:hAnsi="Times New Roman" w:cs="Times New Roman"/>
          <w:color w:val="auto"/>
          <w:sz w:val="28"/>
          <w:szCs w:val="28"/>
        </w:rPr>
        <w:t>.08.20</w:t>
      </w:r>
      <w:r w:rsidR="00E057EB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AD56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1г. № </w:t>
      </w:r>
      <w:r w:rsidR="00E057EB">
        <w:rPr>
          <w:rFonts w:ascii="Times New Roman" w:eastAsia="Times New Roman" w:hAnsi="Times New Roman" w:cs="Times New Roman"/>
          <w:color w:val="auto"/>
          <w:sz w:val="28"/>
          <w:szCs w:val="28"/>
        </w:rPr>
        <w:t>107</w:t>
      </w:r>
      <w:r w:rsidRPr="00AD5610">
        <w:rPr>
          <w:rFonts w:ascii="Times New Roman" w:eastAsia="Times New Roman" w:hAnsi="Times New Roman" w:cs="Times New Roman"/>
          <w:color w:val="auto"/>
          <w:sz w:val="28"/>
          <w:szCs w:val="28"/>
        </w:rPr>
        <w:t>-п «Об утверждении муниципальной программы «Развитие субъектов малого и среднего предпринимательства в Большеулуйском районе»</w:t>
      </w:r>
    </w:p>
    <w:p w:rsidR="00AD5610" w:rsidRPr="00AD5610" w:rsidRDefault="00AD5610" w:rsidP="00AD5610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D5610" w:rsidRPr="00AD5610" w:rsidRDefault="007F3152" w:rsidP="00AD561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«2</w:t>
      </w:r>
      <w:r w:rsidR="00BB1C5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7</w:t>
      </w:r>
      <w:r w:rsidR="00AD5610" w:rsidRPr="00AD56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января</w:t>
      </w:r>
      <w:r w:rsidR="00AD5610" w:rsidRPr="00AD56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202</w:t>
      </w:r>
      <w:r w:rsidR="00086AC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</w:t>
      </w:r>
      <w:r w:rsidR="00AD5610" w:rsidRPr="00AD56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года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№</w:t>
      </w:r>
      <w:r w:rsidR="00087FA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01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AD5610" w:rsidRPr="00AD5610" w:rsidRDefault="00AD5610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F2C23" w:rsidRDefault="00A8181A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181A">
        <w:rPr>
          <w:rFonts w:ascii="Times New Roman" w:eastAsia="Times New Roman" w:hAnsi="Times New Roman" w:cs="Times New Roman"/>
          <w:color w:val="auto"/>
          <w:sz w:val="28"/>
          <w:szCs w:val="28"/>
        </w:rPr>
        <w:t>Заключение подготовлено на основании статьи 8 Положения о Контрольно-счётном органе Б</w:t>
      </w:r>
      <w:r w:rsidR="009F2C23">
        <w:rPr>
          <w:rFonts w:ascii="Times New Roman" w:eastAsia="Times New Roman" w:hAnsi="Times New Roman" w:cs="Times New Roman"/>
          <w:color w:val="auto"/>
          <w:sz w:val="28"/>
          <w:szCs w:val="28"/>
        </w:rPr>
        <w:t>ольшеулуйско</w:t>
      </w:r>
      <w:r w:rsidRPr="00A8181A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="009F2C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818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района, утвержденного решением </w:t>
      </w:r>
      <w:r w:rsidR="009F2C23">
        <w:rPr>
          <w:rFonts w:ascii="Times New Roman" w:eastAsia="Times New Roman" w:hAnsi="Times New Roman" w:cs="Times New Roman"/>
          <w:color w:val="auto"/>
          <w:sz w:val="28"/>
          <w:szCs w:val="28"/>
        </w:rPr>
        <w:t>Большеулуйского районного Совета</w:t>
      </w:r>
      <w:r w:rsidRPr="00A818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депутатов</w:t>
      </w:r>
      <w:r w:rsidR="009F2C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Красноярского края от 11.10.</w:t>
      </w:r>
      <w:r w:rsidRPr="00A818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2021 года № </w:t>
      </w:r>
      <w:r w:rsidR="009F2C23">
        <w:rPr>
          <w:rFonts w:ascii="Times New Roman" w:eastAsia="Times New Roman" w:hAnsi="Times New Roman" w:cs="Times New Roman"/>
          <w:color w:val="auto"/>
          <w:sz w:val="28"/>
          <w:szCs w:val="28"/>
        </w:rPr>
        <w:t>25</w:t>
      </w:r>
      <w:r w:rsidRPr="00A818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AD5610" w:rsidRPr="009F2C23" w:rsidRDefault="009F2C23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2C23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 постановления «О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 утверждении муниципальной программы «Развитие субъектов малого и среднего предпринимательства в Большеулуйском районе»»</w:t>
      </w:r>
      <w:r w:rsidR="00BB1C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</w:t>
      </w:r>
      <w:r w:rsidR="00017C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Проект </w:t>
      </w:r>
      <w:r w:rsidR="00BB1C5A" w:rsidRPr="00BB1C5A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="00017CF1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="00BB1C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</w:t>
      </w:r>
      <w:r w:rsidR="00017CF1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="00BB1C5A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представлен </w:t>
      </w:r>
      <w:r w:rsidR="005C4680" w:rsidRPr="009F2C23">
        <w:rPr>
          <w:rFonts w:ascii="Times New Roman" w:eastAsia="Times New Roman" w:hAnsi="Times New Roman" w:cs="Times New Roman"/>
          <w:color w:val="auto"/>
          <w:sz w:val="28"/>
          <w:szCs w:val="28"/>
        </w:rPr>
        <w:t>на рассмотрение в</w:t>
      </w:r>
      <w:r w:rsidR="00AD5610" w:rsidRPr="009F2C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Контрольно-счетный орган Большеулуйского района (далее Контрольно-счетный орган) Администрацией Большеулуйского ра</w:t>
      </w:r>
      <w:r w:rsidRPr="009F2C23">
        <w:rPr>
          <w:rFonts w:ascii="Times New Roman" w:eastAsia="Times New Roman" w:hAnsi="Times New Roman" w:cs="Times New Roman"/>
          <w:color w:val="auto"/>
          <w:sz w:val="28"/>
          <w:szCs w:val="28"/>
        </w:rPr>
        <w:t>йона 2</w:t>
      </w:r>
      <w:r w:rsidR="00BB1C5A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AD5610" w:rsidRPr="009F2C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F16A0" w:rsidRPr="009F2C23">
        <w:rPr>
          <w:rFonts w:ascii="Times New Roman" w:eastAsia="Times New Roman" w:hAnsi="Times New Roman" w:cs="Times New Roman"/>
          <w:color w:val="auto"/>
          <w:sz w:val="28"/>
          <w:szCs w:val="28"/>
        </w:rPr>
        <w:t>января</w:t>
      </w:r>
      <w:r w:rsidR="00AD5610" w:rsidRPr="009F2C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</w:t>
      </w:r>
      <w:r w:rsidRPr="009F2C23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AD5610" w:rsidRPr="009F2C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года. </w:t>
      </w:r>
    </w:p>
    <w:p w:rsidR="00BB1C5A" w:rsidRDefault="00017CF1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результатам экспертизы Проекта </w:t>
      </w:r>
      <w:r w:rsidR="00BB1C5A" w:rsidRPr="00BB1C5A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 программы установлено.</w:t>
      </w:r>
    </w:p>
    <w:p w:rsidR="00BB1C5A" w:rsidRDefault="00BB1C5A" w:rsidP="00BB1C5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1C5A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Контрольно-счётный орган отмечает, что изменения вносятся в соответствие</w:t>
      </w:r>
      <w:r w:rsidRPr="00BB1C5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BB1C5A">
        <w:rPr>
          <w:rFonts w:ascii="Times New Roman" w:eastAsia="Times New Roman" w:hAnsi="Times New Roman" w:cs="Times New Roman"/>
          <w:color w:val="auto"/>
          <w:sz w:val="28"/>
          <w:szCs w:val="28"/>
        </w:rPr>
        <w:t>с требованиями Порядка принятия решений о разработке муниципальных программ</w:t>
      </w:r>
      <w:r w:rsidR="004C49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Большеулуйского района, их формировании и реализации,</w:t>
      </w:r>
      <w:r w:rsidR="004C49AC" w:rsidRPr="004C49A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4C49AC" w:rsidRPr="004C49AC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утвержденного Постановлением администрации Б</w:t>
      </w:r>
      <w:r w:rsidR="004C49AC">
        <w:rPr>
          <w:rFonts w:ascii="Times New Roman" w:eastAsia="Times New Roman" w:hAnsi="Times New Roman" w:cs="Times New Roman"/>
          <w:color w:val="auto"/>
          <w:sz w:val="28"/>
          <w:szCs w:val="28"/>
        </w:rPr>
        <w:t>ольшеулуйск</w:t>
      </w:r>
      <w:r w:rsidR="004C49AC" w:rsidRPr="004C49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ого  района </w:t>
      </w:r>
      <w:r w:rsidR="004C49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</w:t>
      </w:r>
      <w:r w:rsidR="004C49AC" w:rsidRPr="004C49AC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4C49AC">
        <w:rPr>
          <w:rFonts w:ascii="Times New Roman" w:eastAsia="Times New Roman" w:hAnsi="Times New Roman" w:cs="Times New Roman"/>
          <w:color w:val="auto"/>
          <w:sz w:val="28"/>
          <w:szCs w:val="28"/>
        </w:rPr>
        <w:t>70</w:t>
      </w:r>
      <w:r w:rsidR="004C49AC" w:rsidRPr="004C49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</w:t>
      </w:r>
      <w:r w:rsidR="004C49AC">
        <w:rPr>
          <w:rFonts w:ascii="Times New Roman" w:eastAsia="Times New Roman" w:hAnsi="Times New Roman" w:cs="Times New Roman"/>
          <w:color w:val="auto"/>
          <w:sz w:val="28"/>
          <w:szCs w:val="28"/>
        </w:rPr>
        <w:t>30</w:t>
      </w:r>
      <w:r w:rsidR="004C49AC" w:rsidRPr="004C49AC">
        <w:rPr>
          <w:rFonts w:ascii="Times New Roman" w:eastAsia="Times New Roman" w:hAnsi="Times New Roman" w:cs="Times New Roman"/>
          <w:color w:val="auto"/>
          <w:sz w:val="28"/>
          <w:szCs w:val="28"/>
        </w:rPr>
        <w:t>.07.201</w:t>
      </w:r>
      <w:r w:rsidR="004C49AC">
        <w:rPr>
          <w:rFonts w:ascii="Times New Roman" w:eastAsia="Times New Roman" w:hAnsi="Times New Roman" w:cs="Times New Roman"/>
          <w:color w:val="auto"/>
          <w:sz w:val="28"/>
          <w:szCs w:val="28"/>
        </w:rPr>
        <w:t>3 года</w:t>
      </w:r>
      <w:r w:rsidR="00447F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</w:t>
      </w:r>
      <w:r w:rsidR="00447F49" w:rsidRPr="00447F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47F49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Порядок</w:t>
      </w:r>
      <w:r w:rsidR="00447F49" w:rsidRPr="00447F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27</w:t>
      </w:r>
      <w:r w:rsidR="00447F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0) </w:t>
      </w:r>
      <w:r w:rsidR="004C49AC" w:rsidRPr="004C49A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C49AC" w:rsidRPr="00BB1C5A" w:rsidRDefault="004C49AC" w:rsidP="00BB1C5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</w:pPr>
    </w:p>
    <w:p w:rsidR="000E128C" w:rsidRPr="007C711C" w:rsidRDefault="000E128C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C71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подготовке Заключения </w:t>
      </w:r>
      <w:r w:rsidR="00C805B8" w:rsidRPr="007C71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Контрольно-счетным органом </w:t>
      </w:r>
      <w:r w:rsidRPr="007C711C">
        <w:rPr>
          <w:rFonts w:ascii="Times New Roman" w:eastAsia="Times New Roman" w:hAnsi="Times New Roman" w:cs="Times New Roman"/>
          <w:color w:val="auto"/>
          <w:sz w:val="28"/>
          <w:szCs w:val="28"/>
        </w:rPr>
        <w:t>были использованы</w:t>
      </w:r>
      <w:r w:rsidR="00C805B8" w:rsidRPr="007C71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проанализированы</w:t>
      </w:r>
      <w:r w:rsidRPr="007C71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следующие документы:</w:t>
      </w:r>
    </w:p>
    <w:p w:rsidR="000E128C" w:rsidRPr="007C711C" w:rsidRDefault="000E128C" w:rsidP="000E12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C711C">
        <w:rPr>
          <w:rFonts w:ascii="Times New Roman" w:eastAsia="Times New Roman" w:hAnsi="Times New Roman" w:cs="Times New Roman"/>
          <w:color w:val="auto"/>
          <w:sz w:val="28"/>
          <w:szCs w:val="28"/>
        </w:rPr>
        <w:t>- Постановления администрации Большеулуйского района от 1</w:t>
      </w:r>
      <w:r w:rsidR="007C711C" w:rsidRPr="007C711C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7C711C">
        <w:rPr>
          <w:rFonts w:ascii="Times New Roman" w:eastAsia="Times New Roman" w:hAnsi="Times New Roman" w:cs="Times New Roman"/>
          <w:color w:val="auto"/>
          <w:sz w:val="28"/>
          <w:szCs w:val="28"/>
        </w:rPr>
        <w:t>.08.20</w:t>
      </w:r>
      <w:r w:rsidR="007C711C" w:rsidRPr="007C711C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7C71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 № </w:t>
      </w:r>
      <w:r w:rsidR="007C711C" w:rsidRPr="007C711C">
        <w:rPr>
          <w:rFonts w:ascii="Times New Roman" w:eastAsia="Times New Roman" w:hAnsi="Times New Roman" w:cs="Times New Roman"/>
          <w:color w:val="auto"/>
          <w:sz w:val="28"/>
          <w:szCs w:val="28"/>
        </w:rPr>
        <w:t>107</w:t>
      </w:r>
      <w:r w:rsidRPr="007C711C">
        <w:rPr>
          <w:rFonts w:ascii="Times New Roman" w:eastAsia="Times New Roman" w:hAnsi="Times New Roman" w:cs="Times New Roman"/>
          <w:color w:val="auto"/>
          <w:sz w:val="28"/>
          <w:szCs w:val="28"/>
        </w:rPr>
        <w:t>-п «О внесении изменений в Постановление администрации Большеулуйского района «Об утверждении муниципальной программы «Развитие субъектов малого и среднего предпринимательства в Большеулуйском районе»;</w:t>
      </w:r>
    </w:p>
    <w:p w:rsidR="000E128C" w:rsidRPr="007C711C" w:rsidRDefault="000E128C" w:rsidP="000E12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C711C">
        <w:rPr>
          <w:rFonts w:ascii="Times New Roman" w:eastAsia="Times New Roman" w:hAnsi="Times New Roman" w:cs="Times New Roman"/>
          <w:color w:val="auto"/>
          <w:sz w:val="28"/>
          <w:szCs w:val="28"/>
        </w:rPr>
        <w:t>- Решение Большеулуйского районного Совета депутатов от 24 декабря 202</w:t>
      </w:r>
      <w:r w:rsidR="007C711C" w:rsidRPr="007C711C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7C71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№ </w:t>
      </w:r>
      <w:r w:rsidR="007C711C" w:rsidRPr="007C711C">
        <w:rPr>
          <w:rFonts w:ascii="Times New Roman" w:eastAsia="Times New Roman" w:hAnsi="Times New Roman" w:cs="Times New Roman"/>
          <w:color w:val="auto"/>
          <w:sz w:val="28"/>
          <w:szCs w:val="28"/>
        </w:rPr>
        <w:t>38</w:t>
      </w:r>
      <w:r w:rsidRPr="007C71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 бюджете муниципального района на 202</w:t>
      </w:r>
      <w:r w:rsidR="007C711C" w:rsidRPr="007C711C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7C71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и плановый период  202</w:t>
      </w:r>
      <w:r w:rsidR="007C711C" w:rsidRPr="007C711C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7C71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- 202</w:t>
      </w:r>
      <w:r w:rsidR="007C711C" w:rsidRPr="007C711C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7C71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годов»</w:t>
      </w:r>
      <w:r w:rsidR="00BA7005" w:rsidRPr="007C711C">
        <w:rPr>
          <w:rFonts w:ascii="Times New Roman" w:eastAsia="Times New Roman" w:hAnsi="Times New Roman" w:cs="Times New Roman"/>
          <w:color w:val="auto"/>
          <w:sz w:val="28"/>
          <w:szCs w:val="28"/>
        </w:rPr>
        <w:t>»;</w:t>
      </w:r>
    </w:p>
    <w:p w:rsidR="00C805B8" w:rsidRPr="007C711C" w:rsidRDefault="00C805B8" w:rsidP="00C805B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C711C">
        <w:rPr>
          <w:rFonts w:ascii="Times New Roman" w:eastAsia="Times New Roman" w:hAnsi="Times New Roman" w:cs="Times New Roman"/>
          <w:color w:val="auto"/>
          <w:sz w:val="28"/>
          <w:szCs w:val="28"/>
        </w:rPr>
        <w:t>- пояснительная записка к муниципальной программе;</w:t>
      </w:r>
    </w:p>
    <w:p w:rsidR="00C805B8" w:rsidRPr="007C711C" w:rsidRDefault="00C805B8" w:rsidP="00C805B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C71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финансово-экономическое обоснование к </w:t>
      </w:r>
      <w:r w:rsidRPr="00C633C2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 программе;</w:t>
      </w:r>
    </w:p>
    <w:p w:rsidR="00A11605" w:rsidRPr="00C633C2" w:rsidRDefault="007C711C" w:rsidP="00A1160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33C2">
        <w:rPr>
          <w:rFonts w:ascii="Times New Roman" w:eastAsia="Times New Roman" w:hAnsi="Times New Roman" w:cs="Times New Roman"/>
          <w:color w:val="auto"/>
          <w:sz w:val="28"/>
          <w:szCs w:val="28"/>
        </w:rPr>
        <w:t>Мероприятие проведено:26-27</w:t>
      </w:r>
      <w:r w:rsidR="00A11605" w:rsidRPr="00C633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января 202</w:t>
      </w:r>
      <w:r w:rsidRPr="00C633C2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A11605" w:rsidRPr="00C633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года.</w:t>
      </w:r>
    </w:p>
    <w:p w:rsidR="00C805B8" w:rsidRPr="007C711C" w:rsidRDefault="00C805B8" w:rsidP="000E12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C711C">
        <w:rPr>
          <w:rFonts w:ascii="Times New Roman" w:eastAsia="Times New Roman" w:hAnsi="Times New Roman" w:cs="Times New Roman"/>
          <w:color w:val="auto"/>
          <w:sz w:val="28"/>
          <w:szCs w:val="28"/>
        </w:rPr>
        <w:t>По результатам финансово-экономической экспертизы установлено следующее:</w:t>
      </w:r>
    </w:p>
    <w:p w:rsidR="00A207A9" w:rsidRDefault="00AD5610" w:rsidP="00A207A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C71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Ответственным исполнителем муниципальной программы является Администрация Большеулуйского района. </w:t>
      </w:r>
    </w:p>
    <w:p w:rsidR="00A207A9" w:rsidRPr="00A207A9" w:rsidRDefault="00A207A9" w:rsidP="00A207A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07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Представленный перечень подпрограмм,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A207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A207A9">
        <w:rPr>
          <w:rFonts w:ascii="Times New Roman" w:eastAsia="Times New Roman" w:hAnsi="Times New Roman" w:cs="Times New Roman"/>
          <w:color w:val="auto"/>
          <w:sz w:val="28"/>
          <w:szCs w:val="28"/>
        </w:rPr>
        <w:t>рограммы, соответствует утвержденному перечню муниципальных програм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 Большеулуйского района на 2022 год, Распоряжение № 311</w:t>
      </w:r>
      <w:r w:rsidRPr="00A207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-р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08</w:t>
      </w:r>
      <w:r w:rsidRPr="00A207A9">
        <w:rPr>
          <w:rFonts w:ascii="Times New Roman" w:eastAsia="Times New Roman" w:hAnsi="Times New Roman" w:cs="Times New Roman"/>
          <w:color w:val="auto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A207A9">
        <w:rPr>
          <w:rFonts w:ascii="Times New Roman" w:eastAsia="Times New Roman" w:hAnsi="Times New Roman" w:cs="Times New Roman"/>
          <w:color w:val="auto"/>
          <w:sz w:val="28"/>
          <w:szCs w:val="28"/>
        </w:rPr>
        <w:t>.2021.</w:t>
      </w:r>
    </w:p>
    <w:p w:rsidR="00A207A9" w:rsidRDefault="00A207A9" w:rsidP="00A207A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07A9">
        <w:rPr>
          <w:rFonts w:ascii="Times New Roman" w:eastAsia="Times New Roman" w:hAnsi="Times New Roman" w:cs="Times New Roman"/>
          <w:color w:val="auto"/>
          <w:sz w:val="28"/>
          <w:szCs w:val="28"/>
        </w:rPr>
        <w:t>Ресурсное обеспечение муниципальной программы на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2-2024</w:t>
      </w:r>
      <w:r w:rsidRPr="00A207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</w:t>
      </w:r>
      <w:r w:rsidRPr="00A207A9">
        <w:rPr>
          <w:rFonts w:ascii="Times New Roman" w:eastAsia="Times New Roman" w:hAnsi="Times New Roman" w:cs="Times New Roman"/>
          <w:color w:val="auto"/>
          <w:sz w:val="28"/>
          <w:szCs w:val="28"/>
        </w:rPr>
        <w:t>предлагается к утверждению в размере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2 778,0 тыс. рублей, изменения внесены на основании Решения Большеулуйского районного Совета депутатов от 24.12.2021 № 38</w:t>
      </w:r>
      <w:r w:rsidR="004B54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2022 год и плановый период 2023-2024 годов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A207A9" w:rsidRPr="00A207A9" w:rsidRDefault="00017CF1" w:rsidP="00A207A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Разработчиком П</w:t>
      </w:r>
      <w:r w:rsidR="00A207A9" w:rsidRPr="00A207A9">
        <w:rPr>
          <w:rFonts w:ascii="Times New Roman" w:eastAsia="Times New Roman" w:hAnsi="Times New Roman" w:cs="Times New Roman"/>
          <w:color w:val="auto"/>
          <w:sz w:val="28"/>
          <w:szCs w:val="28"/>
        </w:rPr>
        <w:t>роекта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муниципальной программы</w:t>
      </w:r>
      <w:r w:rsidR="00A207A9" w:rsidRPr="00A207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предусматривается увеличение общего объема финансирования на 202</w:t>
      </w:r>
      <w:r w:rsidR="00A207A9">
        <w:rPr>
          <w:rFonts w:ascii="Times New Roman" w:eastAsia="Times New Roman" w:hAnsi="Times New Roman" w:cs="Times New Roman"/>
          <w:color w:val="auto"/>
          <w:sz w:val="28"/>
          <w:szCs w:val="28"/>
        </w:rPr>
        <w:t>2-2024</w:t>
      </w:r>
      <w:r w:rsidR="00A207A9" w:rsidRPr="00A207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</w:t>
      </w:r>
      <w:r w:rsidR="00A207A9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A207A9" w:rsidRPr="00A207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сумме </w:t>
      </w:r>
      <w:r w:rsidR="00A207A9">
        <w:rPr>
          <w:rFonts w:ascii="Times New Roman" w:eastAsia="Times New Roman" w:hAnsi="Times New Roman" w:cs="Times New Roman"/>
          <w:color w:val="auto"/>
          <w:sz w:val="28"/>
          <w:szCs w:val="28"/>
        </w:rPr>
        <w:t>2 178</w:t>
      </w:r>
      <w:r w:rsidR="00A207A9" w:rsidRPr="00A207A9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A207A9">
        <w:rPr>
          <w:rFonts w:ascii="Times New Roman" w:eastAsia="Times New Roman" w:hAnsi="Times New Roman" w:cs="Times New Roman"/>
          <w:color w:val="auto"/>
          <w:sz w:val="28"/>
          <w:szCs w:val="28"/>
        </w:rPr>
        <w:t>0 тыс. рублей</w:t>
      </w:r>
      <w:r w:rsidR="00A207A9" w:rsidRPr="00A207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счет средств бюджета района и краевого бюджета, из них по годам реализации:</w:t>
      </w:r>
    </w:p>
    <w:p w:rsidR="00A207A9" w:rsidRPr="00A207A9" w:rsidRDefault="00A207A9" w:rsidP="00A207A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07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2021 год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926</w:t>
      </w:r>
      <w:r w:rsidRPr="00A207A9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A207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рублей</w:t>
      </w:r>
      <w:r w:rsidR="00B86A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(в том числе 726,0 тыс. рублей средства краевого бюджета)</w:t>
      </w:r>
      <w:r w:rsidRPr="00A207A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A207A9" w:rsidRPr="00A207A9" w:rsidRDefault="00A207A9" w:rsidP="00A207A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07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2022 год – </w:t>
      </w:r>
      <w:r w:rsidR="00B86A1F" w:rsidRPr="00B86A1F">
        <w:rPr>
          <w:rFonts w:ascii="Times New Roman" w:eastAsia="Times New Roman" w:hAnsi="Times New Roman" w:cs="Times New Roman"/>
          <w:color w:val="auto"/>
          <w:sz w:val="28"/>
          <w:szCs w:val="28"/>
        </w:rPr>
        <w:t>926,0 тыс. рублей (в том числе 726,0 тыс. рублей средства краевого бюджета);</w:t>
      </w:r>
    </w:p>
    <w:p w:rsidR="00A207A9" w:rsidRDefault="00A207A9" w:rsidP="00A207A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07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2023 год – </w:t>
      </w:r>
      <w:r w:rsidR="00B86A1F" w:rsidRPr="00B86A1F">
        <w:rPr>
          <w:rFonts w:ascii="Times New Roman" w:eastAsia="Times New Roman" w:hAnsi="Times New Roman" w:cs="Times New Roman"/>
          <w:color w:val="auto"/>
          <w:sz w:val="28"/>
          <w:szCs w:val="28"/>
        </w:rPr>
        <w:t>926,0 тыс. рублей (в том числе 726,0 тыс. рубл</w:t>
      </w:r>
      <w:r w:rsidR="00B86A1F">
        <w:rPr>
          <w:rFonts w:ascii="Times New Roman" w:eastAsia="Times New Roman" w:hAnsi="Times New Roman" w:cs="Times New Roman"/>
          <w:color w:val="auto"/>
          <w:sz w:val="28"/>
          <w:szCs w:val="28"/>
        </w:rPr>
        <w:t>ей средства краевого бюджета)</w:t>
      </w:r>
      <w:r w:rsidRPr="00A207A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86A1F" w:rsidRDefault="00B86A1F" w:rsidP="00B86A1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6A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Данный объем распределен в рамках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B86A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подпрограмм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Pr="00B86A1F">
        <w:rPr>
          <w:rFonts w:ascii="Times New Roman" w:eastAsia="Times New Roman" w:hAnsi="Times New Roman" w:cs="Times New Roman"/>
          <w:color w:val="auto"/>
          <w:sz w:val="28"/>
          <w:szCs w:val="28"/>
        </w:rPr>
        <w:t>, так в частности:</w:t>
      </w:r>
    </w:p>
    <w:p w:rsidR="00B86A1F" w:rsidRPr="00B86A1F" w:rsidRDefault="00B86A1F" w:rsidP="00B86A1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Подпрограмма</w:t>
      </w:r>
      <w:r w:rsidRPr="00B86A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«Поддержка субъектов малого и среднего предпринимательства» объем финансирования составляет </w:t>
      </w:r>
      <w:r w:rsidRPr="00B86A1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926,0 тыс. рублей</w:t>
      </w:r>
      <w:r w:rsidRPr="00B86A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счет средств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районного и </w:t>
      </w:r>
      <w:r w:rsidRPr="00B86A1F">
        <w:rPr>
          <w:rFonts w:ascii="Times New Roman" w:eastAsia="Times New Roman" w:hAnsi="Times New Roman" w:cs="Times New Roman"/>
          <w:color w:val="auto"/>
          <w:sz w:val="28"/>
          <w:szCs w:val="28"/>
        </w:rPr>
        <w:t>краевого бюджет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Pr="00B86A1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86A1F" w:rsidRDefault="00B86A1F" w:rsidP="00A207A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6A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структуре Подпрограммы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четыре</w:t>
      </w:r>
      <w:r w:rsidRPr="00B86A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основных мероприятия из них:</w:t>
      </w:r>
    </w:p>
    <w:p w:rsidR="00B86A1F" w:rsidRDefault="00B86A1F" w:rsidP="00B86A1F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86A1F">
        <w:rPr>
          <w:rFonts w:ascii="Times New Roman" w:eastAsia="Times New Roman" w:hAnsi="Times New Roman" w:cs="Times New Roman"/>
          <w:color w:val="auto"/>
          <w:sz w:val="28"/>
          <w:szCs w:val="28"/>
        </w:rPr>
        <w:t>- по мероприятию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</w:t>
      </w:r>
      <w:r w:rsidRPr="00B86A1F">
        <w:rPr>
          <w:rFonts w:ascii="Times New Roman" w:eastAsia="Times New Roman" w:hAnsi="Times New Roman" w:cs="Times New Roman"/>
          <w:color w:val="auto"/>
          <w:sz w:val="28"/>
          <w:szCs w:val="28"/>
        </w:rPr>
        <w:t>Субсидии субъектам малого и (или) среднего предпринимательства на возмещение части затрат, связанных с приобретением оборудования в целях создания и (или) развития модернизации производства, за счет средств краевого бюджета»</w:t>
      </w:r>
      <w:r w:rsidRPr="00B86A1F">
        <w:t xml:space="preserve"> </w:t>
      </w:r>
      <w:r w:rsidRPr="00B86A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объем финансирования составляет </w:t>
      </w:r>
      <w:r w:rsidRPr="00B86A1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726,0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тыс. рублей.</w:t>
      </w:r>
    </w:p>
    <w:p w:rsidR="00B86A1F" w:rsidRPr="00B86A1F" w:rsidRDefault="00B86A1F" w:rsidP="00B86A1F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86A1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- по мероприятию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</w:t>
      </w:r>
      <w:r w:rsidRPr="00B86A1F">
        <w:rPr>
          <w:rFonts w:ascii="Times New Roman" w:eastAsia="Times New Roman" w:hAnsi="Times New Roman" w:cs="Times New Roman"/>
          <w:color w:val="auto"/>
          <w:sz w:val="28"/>
          <w:szCs w:val="28"/>
        </w:rPr>
        <w:t>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льности в Большеулуйском районе</w:t>
      </w:r>
      <w:r w:rsidRPr="00B86A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объем финансирования составляет </w:t>
      </w:r>
      <w:r w:rsidRPr="00B86A1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100,0 тыс. рублей.</w:t>
      </w:r>
    </w:p>
    <w:p w:rsidR="00563F1B" w:rsidRDefault="00B86A1F" w:rsidP="0054266E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86A1F">
        <w:rPr>
          <w:rFonts w:ascii="Times New Roman" w:eastAsia="Times New Roman" w:hAnsi="Times New Roman" w:cs="Times New Roman"/>
          <w:color w:val="auto"/>
          <w:sz w:val="28"/>
          <w:szCs w:val="28"/>
        </w:rPr>
        <w:t>- по мероприятию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</w:t>
      </w:r>
      <w:r w:rsidRPr="00B86A1F">
        <w:rPr>
          <w:rFonts w:ascii="Times New Roman" w:eastAsia="Times New Roman" w:hAnsi="Times New Roman" w:cs="Times New Roman"/>
          <w:color w:val="auto"/>
          <w:sz w:val="28"/>
          <w:szCs w:val="28"/>
        </w:rPr>
        <w:t>Субсидии субъектам малого и среднего предпринимательства на реализацию инвестиционных проектов в приоритетных отраслях в Большеулуйском районе»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86A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объем финансирования составляет </w:t>
      </w:r>
      <w:r w:rsidRPr="00B86A1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100,0 тыс. рублей.</w:t>
      </w:r>
    </w:p>
    <w:p w:rsidR="00B86A1F" w:rsidRDefault="00B86A1F" w:rsidP="0054266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</w:pPr>
      <w:r w:rsidRPr="00B86A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по мероприятию «Проведение семинаров, круглых столов. Распространение методических пособий для субъектов малого и среднего предпринимательства. Информирование субъектов малого и среднего предпринимательства о реализуемых мерах поддержки. Проведение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конкурса «Предприниматель года»</w:t>
      </w:r>
      <w:r w:rsidRPr="00B86A1F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B86A1F">
        <w:t xml:space="preserve"> </w:t>
      </w:r>
      <w:r w:rsidRPr="00B86A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объем финансирования составляет </w:t>
      </w:r>
      <w:r w:rsidRPr="00B86A1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0,0 тыс. рублей</w:t>
      </w:r>
      <w:r w:rsidRPr="00B86A1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47F49" w:rsidRDefault="00017CF1" w:rsidP="0054266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Про а</w:t>
      </w:r>
      <w:r w:rsidR="00447F49" w:rsidRPr="00447F49">
        <w:rPr>
          <w:rFonts w:ascii="Times New Roman" w:eastAsia="Times New Roman" w:hAnsi="Times New Roman" w:cs="Times New Roman"/>
          <w:color w:val="auto"/>
          <w:sz w:val="28"/>
          <w:szCs w:val="28"/>
        </w:rPr>
        <w:t>нализир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овав</w:t>
      </w:r>
      <w:r w:rsidR="00447F49" w:rsidRPr="00447F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Проект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447F49" w:rsidRPr="00447F49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программы в соответствии с требованиями к с</w:t>
      </w:r>
      <w:r w:rsidR="00447F49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447F49" w:rsidRPr="00447F49">
        <w:rPr>
          <w:rFonts w:ascii="Times New Roman" w:eastAsia="Times New Roman" w:hAnsi="Times New Roman" w:cs="Times New Roman"/>
          <w:color w:val="auto"/>
          <w:sz w:val="28"/>
          <w:szCs w:val="28"/>
        </w:rPr>
        <w:t>держанию программы, установленными Порядком № 270</w:t>
      </w:r>
      <w:r w:rsidR="00416E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замечаний не</w:t>
      </w:r>
      <w:r w:rsidR="00C776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выявлено.</w:t>
      </w:r>
    </w:p>
    <w:p w:rsidR="004B7847" w:rsidRPr="00C776C5" w:rsidRDefault="00017CF1" w:rsidP="0054266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76C5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Представленный Проект муниципальной программы соответствует целям решения вопросов местного значения и полномочиям</w:t>
      </w:r>
      <w:r w:rsidR="00C255E8" w:rsidRPr="00C776C5">
        <w:rPr>
          <w:rFonts w:ascii="Times New Roman" w:eastAsia="Times New Roman" w:hAnsi="Times New Roman" w:cs="Times New Roman"/>
          <w:color w:val="auto"/>
          <w:sz w:val="28"/>
          <w:szCs w:val="28"/>
        </w:rPr>
        <w:t>, определенным ФЗ от 06.10.2003г. №131-ФЗ «Об общих принципах организации местного самоуправления в Российской Федерации».</w:t>
      </w:r>
    </w:p>
    <w:p w:rsidR="00C776C5" w:rsidRPr="00C776C5" w:rsidRDefault="00C255E8" w:rsidP="00C776C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76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итогам финансово-экономической экспертизы замечания и предложения к </w:t>
      </w:r>
      <w:r w:rsidR="00C776C5" w:rsidRPr="00C776C5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проекту Постановления администрации Большеулуйского района «Об утверждении муниципальной программы «Развитие субъектов малого и среднего предпринимательства в Большеулуйском районе» отсутствуют.</w:t>
      </w:r>
    </w:p>
    <w:p w:rsidR="00AD5610" w:rsidRPr="00086AC4" w:rsidRDefault="00AD5610" w:rsidP="00087FA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</w:pPr>
    </w:p>
    <w:p w:rsidR="00AD5610" w:rsidRPr="00086AC4" w:rsidRDefault="00AD5610" w:rsidP="00AD5610">
      <w:pPr>
        <w:widowControl/>
        <w:tabs>
          <w:tab w:val="left" w:pos="567"/>
        </w:tabs>
        <w:spacing w:line="276" w:lineRule="auto"/>
        <w:ind w:right="15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</w:pPr>
    </w:p>
    <w:p w:rsidR="00AD5610" w:rsidRPr="00086AC4" w:rsidRDefault="00AD5610" w:rsidP="00AD5610">
      <w:pPr>
        <w:widowControl/>
        <w:tabs>
          <w:tab w:val="left" w:pos="567"/>
        </w:tabs>
        <w:spacing w:line="276" w:lineRule="auto"/>
        <w:ind w:right="15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D5610" w:rsidRPr="00AD5610" w:rsidTr="009C7C36">
        <w:tc>
          <w:tcPr>
            <w:tcW w:w="4785" w:type="dxa"/>
            <w:shd w:val="clear" w:color="auto" w:fill="auto"/>
          </w:tcPr>
          <w:p w:rsidR="00AD5610" w:rsidRPr="00C776C5" w:rsidRDefault="00AD5610" w:rsidP="00AD56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776C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Инспектор </w:t>
            </w:r>
          </w:p>
          <w:p w:rsidR="00AD5610" w:rsidRPr="00C776C5" w:rsidRDefault="00AD5610" w:rsidP="00AD56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776C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Контрольно-счётного  органа</w:t>
            </w:r>
          </w:p>
          <w:p w:rsidR="00AD5610" w:rsidRPr="00C776C5" w:rsidRDefault="00AD5610" w:rsidP="00AD56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776C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Большеулуйского  района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AD5610" w:rsidRPr="00C776C5" w:rsidRDefault="00AD5610" w:rsidP="00AD56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D5610" w:rsidRPr="00C776C5" w:rsidRDefault="00AD5610" w:rsidP="00AD56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776C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</w:t>
            </w:r>
          </w:p>
          <w:p w:rsidR="00AD5610" w:rsidRPr="00AD5610" w:rsidRDefault="00AD5610" w:rsidP="00AD56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776C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И.Н. Риттер</w:t>
            </w:r>
          </w:p>
        </w:tc>
      </w:tr>
    </w:tbl>
    <w:p w:rsidR="0088284D" w:rsidRPr="00A42ACC" w:rsidRDefault="0088284D" w:rsidP="00AD5610">
      <w:pPr>
        <w:widowControl/>
        <w:jc w:val="center"/>
      </w:pPr>
    </w:p>
    <w:sectPr w:rsidR="0088284D" w:rsidRPr="00A42ACC" w:rsidSect="00467EEF">
      <w:headerReference w:type="default" r:id="rId10"/>
      <w:footerReference w:type="default" r:id="rId11"/>
      <w:headerReference w:type="first" r:id="rId12"/>
      <w:type w:val="continuous"/>
      <w:pgSz w:w="11906" w:h="16838" w:code="9"/>
      <w:pgMar w:top="1134" w:right="1134" w:bottom="85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7F9" w:rsidRDefault="008917F9">
      <w:r>
        <w:separator/>
      </w:r>
    </w:p>
  </w:endnote>
  <w:endnote w:type="continuationSeparator" w:id="0">
    <w:p w:rsidR="008917F9" w:rsidRDefault="0089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C6" w:rsidRDefault="008A4FC6">
    <w:pPr>
      <w:pStyle w:val="ac"/>
      <w:jc w:val="right"/>
    </w:pPr>
  </w:p>
  <w:p w:rsidR="008A4FC6" w:rsidRDefault="008A4FC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7F9" w:rsidRDefault="008917F9"/>
  </w:footnote>
  <w:footnote w:type="continuationSeparator" w:id="0">
    <w:p w:rsidR="008917F9" w:rsidRDefault="008917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6749603"/>
      <w:docPartObj>
        <w:docPartGallery w:val="Page Numbers (Top of Page)"/>
        <w:docPartUnique/>
      </w:docPartObj>
    </w:sdtPr>
    <w:sdtEndPr/>
    <w:sdtContent>
      <w:p w:rsidR="00467EEF" w:rsidRDefault="00467EEF">
        <w:pPr>
          <w:pStyle w:val="aa"/>
          <w:jc w:val="center"/>
        </w:pPr>
        <w:r>
          <w:t xml:space="preserve"> </w:t>
        </w:r>
      </w:p>
      <w:p w:rsidR="00467EEF" w:rsidRDefault="00467EE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786">
          <w:rPr>
            <w:noProof/>
          </w:rPr>
          <w:t>2</w:t>
        </w:r>
        <w:r>
          <w:fldChar w:fldCharType="end"/>
        </w:r>
      </w:p>
    </w:sdtContent>
  </w:sdt>
  <w:p w:rsidR="00467EEF" w:rsidRDefault="00467EE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EF" w:rsidRDefault="00467EEF">
    <w:pPr>
      <w:pStyle w:val="aa"/>
      <w:jc w:val="center"/>
    </w:pPr>
  </w:p>
  <w:p w:rsidR="00467EEF" w:rsidRDefault="00467EE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751F"/>
    <w:multiLevelType w:val="hybridMultilevel"/>
    <w:tmpl w:val="0882A912"/>
    <w:lvl w:ilvl="0" w:tplc="D4A8B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565EF3"/>
    <w:multiLevelType w:val="hybridMultilevel"/>
    <w:tmpl w:val="59D49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F0EEE"/>
    <w:multiLevelType w:val="hybridMultilevel"/>
    <w:tmpl w:val="9ADEBA7E"/>
    <w:lvl w:ilvl="0" w:tplc="CF988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9D4306"/>
    <w:multiLevelType w:val="multilevel"/>
    <w:tmpl w:val="EBFA7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E4158"/>
    <w:multiLevelType w:val="multilevel"/>
    <w:tmpl w:val="032A9A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A05F19"/>
    <w:multiLevelType w:val="hybridMultilevel"/>
    <w:tmpl w:val="9E1C1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57ADA"/>
    <w:multiLevelType w:val="hybridMultilevel"/>
    <w:tmpl w:val="564038CE"/>
    <w:lvl w:ilvl="0" w:tplc="19542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2D0D72"/>
    <w:multiLevelType w:val="hybridMultilevel"/>
    <w:tmpl w:val="ED30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5551F"/>
    <w:multiLevelType w:val="hybridMultilevel"/>
    <w:tmpl w:val="0624CB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50700"/>
    <w:multiLevelType w:val="multilevel"/>
    <w:tmpl w:val="2690E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2F"/>
    <w:rsid w:val="00013327"/>
    <w:rsid w:val="00017CF1"/>
    <w:rsid w:val="0004607D"/>
    <w:rsid w:val="000503DD"/>
    <w:rsid w:val="000505C6"/>
    <w:rsid w:val="00055C90"/>
    <w:rsid w:val="000561EB"/>
    <w:rsid w:val="0005666D"/>
    <w:rsid w:val="000610F4"/>
    <w:rsid w:val="0006232D"/>
    <w:rsid w:val="00064DCE"/>
    <w:rsid w:val="00072417"/>
    <w:rsid w:val="000815E5"/>
    <w:rsid w:val="00086AC4"/>
    <w:rsid w:val="00087FA0"/>
    <w:rsid w:val="000A1293"/>
    <w:rsid w:val="000D63D8"/>
    <w:rsid w:val="000E128C"/>
    <w:rsid w:val="000F2C57"/>
    <w:rsid w:val="000F37C4"/>
    <w:rsid w:val="00106E8E"/>
    <w:rsid w:val="00113B94"/>
    <w:rsid w:val="00120E8E"/>
    <w:rsid w:val="001323FD"/>
    <w:rsid w:val="0019599B"/>
    <w:rsid w:val="001A07DF"/>
    <w:rsid w:val="001A673E"/>
    <w:rsid w:val="001B72FD"/>
    <w:rsid w:val="0020499C"/>
    <w:rsid w:val="0021142F"/>
    <w:rsid w:val="0021633F"/>
    <w:rsid w:val="00224F9D"/>
    <w:rsid w:val="00237FCB"/>
    <w:rsid w:val="002604FC"/>
    <w:rsid w:val="00275BA9"/>
    <w:rsid w:val="00275DCD"/>
    <w:rsid w:val="002803F5"/>
    <w:rsid w:val="002D2172"/>
    <w:rsid w:val="002D46C0"/>
    <w:rsid w:val="003100AD"/>
    <w:rsid w:val="003221D0"/>
    <w:rsid w:val="00336209"/>
    <w:rsid w:val="00344482"/>
    <w:rsid w:val="00347731"/>
    <w:rsid w:val="0037057E"/>
    <w:rsid w:val="00391881"/>
    <w:rsid w:val="0039285B"/>
    <w:rsid w:val="003B2D72"/>
    <w:rsid w:val="003D78DD"/>
    <w:rsid w:val="003F0BA7"/>
    <w:rsid w:val="003F0ED9"/>
    <w:rsid w:val="003F37E0"/>
    <w:rsid w:val="003F7AED"/>
    <w:rsid w:val="00415E52"/>
    <w:rsid w:val="00416E9E"/>
    <w:rsid w:val="00422548"/>
    <w:rsid w:val="00433103"/>
    <w:rsid w:val="00447C1E"/>
    <w:rsid w:val="00447F49"/>
    <w:rsid w:val="00461C90"/>
    <w:rsid w:val="00463830"/>
    <w:rsid w:val="00467EEF"/>
    <w:rsid w:val="00487136"/>
    <w:rsid w:val="004A6F44"/>
    <w:rsid w:val="004B1C1F"/>
    <w:rsid w:val="004B3CD4"/>
    <w:rsid w:val="004B5441"/>
    <w:rsid w:val="004B7847"/>
    <w:rsid w:val="004C3B5C"/>
    <w:rsid w:val="004C49AC"/>
    <w:rsid w:val="004D5622"/>
    <w:rsid w:val="004E5786"/>
    <w:rsid w:val="004F1AB9"/>
    <w:rsid w:val="004F65D2"/>
    <w:rsid w:val="0050543E"/>
    <w:rsid w:val="00517574"/>
    <w:rsid w:val="0054266E"/>
    <w:rsid w:val="00563F1B"/>
    <w:rsid w:val="005653D6"/>
    <w:rsid w:val="00565D8B"/>
    <w:rsid w:val="00580BA2"/>
    <w:rsid w:val="00583216"/>
    <w:rsid w:val="0058517E"/>
    <w:rsid w:val="005A18E1"/>
    <w:rsid w:val="005A3BA1"/>
    <w:rsid w:val="005A6A8B"/>
    <w:rsid w:val="005B44BD"/>
    <w:rsid w:val="005B6392"/>
    <w:rsid w:val="005C4680"/>
    <w:rsid w:val="005D1A5B"/>
    <w:rsid w:val="005E1CDF"/>
    <w:rsid w:val="00601063"/>
    <w:rsid w:val="006029D4"/>
    <w:rsid w:val="006061F6"/>
    <w:rsid w:val="00625146"/>
    <w:rsid w:val="0063273A"/>
    <w:rsid w:val="00651AB4"/>
    <w:rsid w:val="006622D9"/>
    <w:rsid w:val="00687CCB"/>
    <w:rsid w:val="00694340"/>
    <w:rsid w:val="006966C9"/>
    <w:rsid w:val="006B79D2"/>
    <w:rsid w:val="006C0148"/>
    <w:rsid w:val="006C7A5F"/>
    <w:rsid w:val="006D2FB9"/>
    <w:rsid w:val="006D6EBF"/>
    <w:rsid w:val="006E3256"/>
    <w:rsid w:val="006E402C"/>
    <w:rsid w:val="006F1843"/>
    <w:rsid w:val="006F332B"/>
    <w:rsid w:val="00701C04"/>
    <w:rsid w:val="00701E09"/>
    <w:rsid w:val="00790F14"/>
    <w:rsid w:val="007C1D1D"/>
    <w:rsid w:val="007C711C"/>
    <w:rsid w:val="007D0B8A"/>
    <w:rsid w:val="007D7E8C"/>
    <w:rsid w:val="007E795B"/>
    <w:rsid w:val="007F3152"/>
    <w:rsid w:val="007F6CA3"/>
    <w:rsid w:val="00803945"/>
    <w:rsid w:val="0080412D"/>
    <w:rsid w:val="00831471"/>
    <w:rsid w:val="008329AA"/>
    <w:rsid w:val="0083682D"/>
    <w:rsid w:val="00856C33"/>
    <w:rsid w:val="008733A8"/>
    <w:rsid w:val="0088284D"/>
    <w:rsid w:val="008863AB"/>
    <w:rsid w:val="008917F9"/>
    <w:rsid w:val="008A423F"/>
    <w:rsid w:val="008A4FC6"/>
    <w:rsid w:val="008C35D0"/>
    <w:rsid w:val="008D2B43"/>
    <w:rsid w:val="00922480"/>
    <w:rsid w:val="00925034"/>
    <w:rsid w:val="00967F11"/>
    <w:rsid w:val="00977BD2"/>
    <w:rsid w:val="009976C3"/>
    <w:rsid w:val="009C2A9D"/>
    <w:rsid w:val="009F2C23"/>
    <w:rsid w:val="00A11605"/>
    <w:rsid w:val="00A11FF0"/>
    <w:rsid w:val="00A207A9"/>
    <w:rsid w:val="00A23CFB"/>
    <w:rsid w:val="00A27111"/>
    <w:rsid w:val="00A30272"/>
    <w:rsid w:val="00A31A97"/>
    <w:rsid w:val="00A37605"/>
    <w:rsid w:val="00A42ACC"/>
    <w:rsid w:val="00A46D30"/>
    <w:rsid w:val="00A53DA4"/>
    <w:rsid w:val="00A6124C"/>
    <w:rsid w:val="00A6511A"/>
    <w:rsid w:val="00A7260A"/>
    <w:rsid w:val="00A75A06"/>
    <w:rsid w:val="00A8181A"/>
    <w:rsid w:val="00A96FF8"/>
    <w:rsid w:val="00AA2A78"/>
    <w:rsid w:val="00AB01E8"/>
    <w:rsid w:val="00AC0663"/>
    <w:rsid w:val="00AC18AB"/>
    <w:rsid w:val="00AD01FC"/>
    <w:rsid w:val="00AD5610"/>
    <w:rsid w:val="00AF13FD"/>
    <w:rsid w:val="00AF31E6"/>
    <w:rsid w:val="00B06963"/>
    <w:rsid w:val="00B133ED"/>
    <w:rsid w:val="00B167C2"/>
    <w:rsid w:val="00B26E1A"/>
    <w:rsid w:val="00B3223D"/>
    <w:rsid w:val="00B349BE"/>
    <w:rsid w:val="00B36471"/>
    <w:rsid w:val="00B4069A"/>
    <w:rsid w:val="00B42A8F"/>
    <w:rsid w:val="00B55A49"/>
    <w:rsid w:val="00B64BD0"/>
    <w:rsid w:val="00B659D2"/>
    <w:rsid w:val="00B86A1F"/>
    <w:rsid w:val="00B86C1F"/>
    <w:rsid w:val="00BA5796"/>
    <w:rsid w:val="00BA7005"/>
    <w:rsid w:val="00BB1C5A"/>
    <w:rsid w:val="00BB695D"/>
    <w:rsid w:val="00BB6EA6"/>
    <w:rsid w:val="00BD399E"/>
    <w:rsid w:val="00BD748E"/>
    <w:rsid w:val="00BE2379"/>
    <w:rsid w:val="00BF16A0"/>
    <w:rsid w:val="00C050CE"/>
    <w:rsid w:val="00C05ABE"/>
    <w:rsid w:val="00C255E8"/>
    <w:rsid w:val="00C27554"/>
    <w:rsid w:val="00C41083"/>
    <w:rsid w:val="00C45A56"/>
    <w:rsid w:val="00C53908"/>
    <w:rsid w:val="00C57884"/>
    <w:rsid w:val="00C633C2"/>
    <w:rsid w:val="00C776C5"/>
    <w:rsid w:val="00C805B8"/>
    <w:rsid w:val="00C84818"/>
    <w:rsid w:val="00C9342E"/>
    <w:rsid w:val="00C9419E"/>
    <w:rsid w:val="00C96507"/>
    <w:rsid w:val="00CA0B41"/>
    <w:rsid w:val="00CB6E13"/>
    <w:rsid w:val="00CF3B64"/>
    <w:rsid w:val="00D1143A"/>
    <w:rsid w:val="00D214FD"/>
    <w:rsid w:val="00D21E34"/>
    <w:rsid w:val="00D220C4"/>
    <w:rsid w:val="00D26AAB"/>
    <w:rsid w:val="00D40813"/>
    <w:rsid w:val="00D66FDB"/>
    <w:rsid w:val="00D72B9A"/>
    <w:rsid w:val="00D773F0"/>
    <w:rsid w:val="00D96083"/>
    <w:rsid w:val="00D9762E"/>
    <w:rsid w:val="00DA281B"/>
    <w:rsid w:val="00DA3275"/>
    <w:rsid w:val="00DB2847"/>
    <w:rsid w:val="00DB7752"/>
    <w:rsid w:val="00DD55BB"/>
    <w:rsid w:val="00DD74B1"/>
    <w:rsid w:val="00DD7685"/>
    <w:rsid w:val="00DE681F"/>
    <w:rsid w:val="00DF58E4"/>
    <w:rsid w:val="00E057EB"/>
    <w:rsid w:val="00E14BFD"/>
    <w:rsid w:val="00E24F0E"/>
    <w:rsid w:val="00E355BC"/>
    <w:rsid w:val="00E74037"/>
    <w:rsid w:val="00E82F78"/>
    <w:rsid w:val="00E86F5D"/>
    <w:rsid w:val="00E908AF"/>
    <w:rsid w:val="00EA4916"/>
    <w:rsid w:val="00EC3568"/>
    <w:rsid w:val="00EC41A4"/>
    <w:rsid w:val="00EC6686"/>
    <w:rsid w:val="00F40D1C"/>
    <w:rsid w:val="00F52F81"/>
    <w:rsid w:val="00F617F4"/>
    <w:rsid w:val="00F66D7A"/>
    <w:rsid w:val="00F86450"/>
    <w:rsid w:val="00F96AFF"/>
    <w:rsid w:val="00F979C2"/>
    <w:rsid w:val="00FB4FFB"/>
    <w:rsid w:val="00FF2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2815E"/>
  <w15:docId w15:val="{6EFCAFA7-3FA6-4D83-B96D-F372C8A3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86A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Candara135pt1pt">
    <w:name w:val="Основной текст + Candara;13;5 pt;Курсив;Интервал 1 pt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10">
    <w:name w:val="Оглавление 1 Знак"/>
    <w:basedOn w:val="a0"/>
    <w:link w:val="11"/>
    <w:rsid w:val="00967F11"/>
    <w:rPr>
      <w:rFonts w:ascii="Times New Roman" w:eastAsia="Times New Roman" w:hAnsi="Times New Roman" w:cs="Times New Roman"/>
      <w:color w:val="000000"/>
      <w:spacing w:val="10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Candara115pt">
    <w:name w:val="Основной текст + Candara;11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2" w:lineRule="exact"/>
      <w:ind w:hanging="1900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540" w:line="312" w:lineRule="exact"/>
      <w:ind w:firstLine="50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styleId="11">
    <w:name w:val="toc 1"/>
    <w:basedOn w:val="a"/>
    <w:link w:val="10"/>
    <w:autoRedefine/>
    <w:rsid w:val="00967F11"/>
    <w:pPr>
      <w:tabs>
        <w:tab w:val="left" w:pos="0"/>
        <w:tab w:val="right" w:leader="dot" w:pos="9356"/>
      </w:tabs>
      <w:spacing w:after="139" w:line="298" w:lineRule="exact"/>
      <w:ind w:left="20" w:right="20"/>
    </w:pPr>
    <w:rPr>
      <w:rFonts w:ascii="Times New Roman" w:eastAsia="Times New Roman" w:hAnsi="Times New Roman" w:cs="Times New Roman"/>
      <w:spacing w:val="1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20" w:line="0" w:lineRule="atLeast"/>
      <w:ind w:hanging="980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">
    <w:name w:val="Основной текст4"/>
    <w:basedOn w:val="a"/>
    <w:rsid w:val="00790F14"/>
    <w:pPr>
      <w:shd w:val="clear" w:color="auto" w:fill="FFFFFF"/>
      <w:spacing w:line="312" w:lineRule="exact"/>
      <w:ind w:hanging="420"/>
      <w:jc w:val="both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a6">
    <w:name w:val="Подпись к таблице_"/>
    <w:basedOn w:val="a0"/>
    <w:link w:val="a7"/>
    <w:locked/>
    <w:rsid w:val="00790F14"/>
    <w:rPr>
      <w:rFonts w:ascii="Lucida Sans Unicode" w:eastAsia="Lucida Sans Unicode" w:hAnsi="Lucida Sans Unicode" w:cs="Lucida Sans Unicode"/>
      <w:sz w:val="22"/>
      <w:szCs w:val="22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0F1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31">
    <w:name w:val="Подпись к таблице (3)_"/>
    <w:basedOn w:val="a0"/>
    <w:link w:val="32"/>
    <w:locked/>
    <w:rsid w:val="00790F14"/>
    <w:rPr>
      <w:rFonts w:ascii="Lucida Sans Unicode" w:eastAsia="Lucida Sans Unicode" w:hAnsi="Lucida Sans Unicode" w:cs="Lucida Sans Unicode"/>
      <w:b/>
      <w:bCs/>
      <w:sz w:val="22"/>
      <w:szCs w:val="22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790F14"/>
    <w:pPr>
      <w:shd w:val="clear" w:color="auto" w:fill="FFFFFF"/>
      <w:spacing w:after="60" w:line="0" w:lineRule="atLeast"/>
      <w:jc w:val="right"/>
    </w:pPr>
    <w:rPr>
      <w:rFonts w:ascii="Lucida Sans Unicode" w:eastAsia="Lucida Sans Unicode" w:hAnsi="Lucida Sans Unicode" w:cs="Lucida Sans Unicode"/>
      <w:b/>
      <w:bCs/>
      <w:color w:val="auto"/>
      <w:sz w:val="22"/>
      <w:szCs w:val="22"/>
    </w:rPr>
  </w:style>
  <w:style w:type="character" w:customStyle="1" w:styleId="6">
    <w:name w:val="Основной текст (6)_"/>
    <w:basedOn w:val="a0"/>
    <w:link w:val="60"/>
    <w:locked/>
    <w:rsid w:val="00790F14"/>
    <w:rPr>
      <w:rFonts w:ascii="Times New Roman" w:eastAsia="Times New Roman" w:hAnsi="Times New Roman" w:cs="Times New Roman"/>
      <w:b/>
      <w:bCs/>
      <w:spacing w:val="2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90F1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7"/>
      <w:szCs w:val="27"/>
    </w:rPr>
  </w:style>
  <w:style w:type="character" w:customStyle="1" w:styleId="7">
    <w:name w:val="Основной текст (7)_"/>
    <w:basedOn w:val="a0"/>
    <w:link w:val="70"/>
    <w:locked/>
    <w:rsid w:val="00790F14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90F14"/>
    <w:pPr>
      <w:shd w:val="clear" w:color="auto" w:fill="FFFFFF"/>
      <w:spacing w:before="600" w:after="360" w:line="0" w:lineRule="atLeast"/>
    </w:pPr>
    <w:rPr>
      <w:rFonts w:ascii="Lucida Sans Unicode" w:eastAsia="Lucida Sans Unicode" w:hAnsi="Lucida Sans Unicode" w:cs="Lucida Sans Unicode"/>
      <w:color w:val="auto"/>
      <w:sz w:val="21"/>
      <w:szCs w:val="21"/>
    </w:rPr>
  </w:style>
  <w:style w:type="character" w:customStyle="1" w:styleId="8">
    <w:name w:val="Основной текст (8)_"/>
    <w:basedOn w:val="a0"/>
    <w:link w:val="80"/>
    <w:locked/>
    <w:rsid w:val="00790F1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0F14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Exact">
    <w:name w:val="Основной текст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4"/>
      <w:sz w:val="22"/>
      <w:szCs w:val="22"/>
      <w:u w:val="none"/>
      <w:effect w:val="none"/>
    </w:rPr>
  </w:style>
  <w:style w:type="character" w:customStyle="1" w:styleId="5Exact">
    <w:name w:val="Основной текст (5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spacing w:val="-2"/>
      <w:sz w:val="12"/>
      <w:szCs w:val="12"/>
      <w:u w:val="none"/>
      <w:effect w:val="none"/>
    </w:rPr>
  </w:style>
  <w:style w:type="character" w:customStyle="1" w:styleId="4Exact">
    <w:name w:val="Основной текст (4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4"/>
      <w:sz w:val="12"/>
      <w:szCs w:val="12"/>
      <w:u w:val="none"/>
      <w:effect w:val="none"/>
    </w:rPr>
  </w:style>
  <w:style w:type="character" w:customStyle="1" w:styleId="5">
    <w:name w:val="Основной текст (5) + Не курсив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50">
    <w:name w:val="Основной текст (5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22">
    <w:name w:val="Подпись к таблице (2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71">
    <w:name w:val="Основной текст + 7"/>
    <w:aliases w:val="5 pt,Основной текст (4) + Segoe UI,10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0">
    <w:name w:val="Основной текст (4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33">
    <w:name w:val="Основной текст3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0pt">
    <w:name w:val="Основной текст + 10 pt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Candara">
    <w:name w:val="Основной текст + Candara"/>
    <w:aliases w:val="8 pt,Полужирный"/>
    <w:basedOn w:val="a4"/>
    <w:rsid w:val="00790F1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41">
    <w:name w:val="Основной текст (4) + Малые прописные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TimesNewRoman">
    <w:name w:val="Основной текст + Times New Roman"/>
    <w:aliases w:val="12 pt,Курсив"/>
    <w:basedOn w:val="a4"/>
    <w:rsid w:val="00790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LucidaSansUnicode">
    <w:name w:val="Основной текст (8) + Lucida Sans Unicode"/>
    <w:aliases w:val="10 pt"/>
    <w:basedOn w:val="8"/>
    <w:rsid w:val="00790F1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TimesNewRoman">
    <w:name w:val="Основной текст (4) + Times New Roman"/>
    <w:aliases w:val="11 pt,Интервал 0 pt Exact"/>
    <w:basedOn w:val="a0"/>
    <w:rsid w:val="00790F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790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F14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5ABE"/>
    <w:rPr>
      <w:color w:val="000000"/>
    </w:rPr>
  </w:style>
  <w:style w:type="paragraph" w:styleId="ac">
    <w:name w:val="footer"/>
    <w:basedOn w:val="a"/>
    <w:link w:val="ad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5ABE"/>
    <w:rPr>
      <w:color w:val="000000"/>
    </w:rPr>
  </w:style>
  <w:style w:type="paragraph" w:styleId="ae">
    <w:name w:val="Body Text"/>
    <w:basedOn w:val="a"/>
    <w:link w:val="af"/>
    <w:uiPriority w:val="99"/>
    <w:unhideWhenUsed/>
    <w:rsid w:val="004A6F4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A6F44"/>
    <w:rPr>
      <w:color w:val="000000"/>
    </w:rPr>
  </w:style>
  <w:style w:type="table" w:styleId="af0">
    <w:name w:val="Table Grid"/>
    <w:basedOn w:val="a1"/>
    <w:uiPriority w:val="59"/>
    <w:rsid w:val="0001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05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lui@kras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12C30-4385-424C-AE73-96ECD075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24</cp:revision>
  <cp:lastPrinted>2022-01-27T04:53:00Z</cp:lastPrinted>
  <dcterms:created xsi:type="dcterms:W3CDTF">2020-08-07T02:35:00Z</dcterms:created>
  <dcterms:modified xsi:type="dcterms:W3CDTF">2022-01-27T05:09:00Z</dcterms:modified>
</cp:coreProperties>
</file>