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C58" w:rsidRPr="00783C58" w:rsidRDefault="00783C58">
      <w:pPr>
        <w:pStyle w:val="ConsPlusTitle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783C58">
        <w:rPr>
          <w:rFonts w:ascii="Arial" w:hAnsi="Arial" w:cs="Arial"/>
          <w:noProof/>
          <w:sz w:val="24"/>
          <w:szCs w:val="24"/>
          <w:lang w:eastAsia="ru-RU"/>
        </w:rPr>
        <w:t>АДМИНИСТРАЦИЯ БОБРОВСКОГО СЕЛЬСОВЕТА</w:t>
      </w:r>
      <w:r w:rsidRPr="00783C58">
        <w:rPr>
          <w:rFonts w:ascii="Arial" w:hAnsi="Arial" w:cs="Arial"/>
          <w:noProof/>
          <w:sz w:val="24"/>
          <w:szCs w:val="24"/>
          <w:lang w:eastAsia="ru-RU"/>
        </w:rPr>
        <w:br/>
        <w:t xml:space="preserve">БОЛЬШЕУЛУЙСКОГО РАЙОНА </w:t>
      </w:r>
    </w:p>
    <w:p w:rsidR="006E275F" w:rsidRPr="00783C58" w:rsidRDefault="00783C58">
      <w:pPr>
        <w:pStyle w:val="ConsPlusTitle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783C58">
        <w:rPr>
          <w:rFonts w:ascii="Arial" w:hAnsi="Arial" w:cs="Arial"/>
          <w:noProof/>
          <w:sz w:val="24"/>
          <w:szCs w:val="24"/>
          <w:lang w:eastAsia="ru-RU"/>
        </w:rPr>
        <w:t>КРАСНОЯРСКОГО КРАЯ</w:t>
      </w:r>
    </w:p>
    <w:p w:rsidR="00E63FEB" w:rsidRPr="00783C58" w:rsidRDefault="00E63FEB">
      <w:pPr>
        <w:pStyle w:val="ConsPlusTitle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E63FEB" w:rsidRPr="00783C58" w:rsidRDefault="00E63FEB" w:rsidP="00E63FEB">
      <w:pPr>
        <w:pStyle w:val="2"/>
        <w:rPr>
          <w:rFonts w:ascii="Arial" w:hAnsi="Arial" w:cs="Arial"/>
          <w:b w:val="0"/>
          <w:sz w:val="24"/>
          <w:szCs w:val="24"/>
        </w:rPr>
      </w:pPr>
      <w:r w:rsidRPr="00783C58">
        <w:rPr>
          <w:rFonts w:ascii="Arial" w:hAnsi="Arial" w:cs="Arial"/>
          <w:b w:val="0"/>
          <w:sz w:val="24"/>
          <w:szCs w:val="24"/>
        </w:rPr>
        <w:t xml:space="preserve">    </w:t>
      </w:r>
      <w:proofErr w:type="gramStart"/>
      <w:r w:rsidRPr="00783C58">
        <w:rPr>
          <w:rFonts w:ascii="Arial" w:hAnsi="Arial" w:cs="Arial"/>
          <w:b w:val="0"/>
          <w:sz w:val="24"/>
          <w:szCs w:val="24"/>
        </w:rPr>
        <w:t xml:space="preserve">ПОСТАНОВЛЕНИЕ  </w:t>
      </w:r>
      <w:r w:rsidR="00B028AF">
        <w:rPr>
          <w:rFonts w:ascii="Arial" w:hAnsi="Arial" w:cs="Arial"/>
          <w:b w:val="0"/>
          <w:sz w:val="24"/>
          <w:szCs w:val="24"/>
        </w:rPr>
        <w:t>(</w:t>
      </w:r>
      <w:proofErr w:type="gramEnd"/>
      <w:r w:rsidR="00B028AF">
        <w:rPr>
          <w:rFonts w:ascii="Arial" w:hAnsi="Arial" w:cs="Arial"/>
          <w:b w:val="0"/>
          <w:sz w:val="24"/>
          <w:szCs w:val="24"/>
        </w:rPr>
        <w:t>проект)</w:t>
      </w:r>
      <w:r w:rsidRPr="00783C58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</w:p>
    <w:p w:rsidR="00E63FEB" w:rsidRPr="00783C58" w:rsidRDefault="00E63FEB" w:rsidP="00783C5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E63FEB" w:rsidRPr="00783C58" w:rsidRDefault="00B028AF" w:rsidP="0067542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E63FEB" w:rsidRPr="00783C58">
        <w:rPr>
          <w:rFonts w:ascii="Arial" w:hAnsi="Arial" w:cs="Arial"/>
          <w:sz w:val="24"/>
          <w:szCs w:val="24"/>
        </w:rPr>
        <w:t xml:space="preserve">2022                                  </w:t>
      </w:r>
      <w:r w:rsidR="00783C58">
        <w:rPr>
          <w:rFonts w:ascii="Arial" w:hAnsi="Arial" w:cs="Arial"/>
          <w:sz w:val="24"/>
          <w:szCs w:val="24"/>
        </w:rPr>
        <w:t>с. Бобровка</w:t>
      </w:r>
      <w:r w:rsidR="00E63FEB" w:rsidRPr="00783C58">
        <w:rPr>
          <w:rFonts w:ascii="Arial" w:hAnsi="Arial" w:cs="Arial"/>
          <w:sz w:val="24"/>
          <w:szCs w:val="24"/>
        </w:rPr>
        <w:t xml:space="preserve">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…</w:t>
      </w:r>
      <w:bookmarkStart w:id="0" w:name="_GoBack"/>
      <w:bookmarkEnd w:id="0"/>
    </w:p>
    <w:p w:rsidR="00E63FEB" w:rsidRPr="00783C58" w:rsidRDefault="00E63FEB" w:rsidP="00E63F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63FEB" w:rsidRPr="00783C58" w:rsidRDefault="00E63FEB" w:rsidP="00E63F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E275F" w:rsidRPr="00783C58" w:rsidRDefault="00457FF9" w:rsidP="006754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b w:val="0"/>
          <w:iCs/>
          <w:sz w:val="24"/>
          <w:szCs w:val="24"/>
        </w:rPr>
        <w:t>Об источниках наружного противопожарного водоснабжения для целей пожаротушения</w:t>
      </w:r>
      <w:r w:rsidRPr="00783C58">
        <w:rPr>
          <w:rFonts w:ascii="Arial" w:hAnsi="Arial" w:cs="Arial"/>
          <w:b w:val="0"/>
          <w:sz w:val="24"/>
          <w:szCs w:val="24"/>
        </w:rPr>
        <w:t>, расположенных в населенных пунктах и на прилегающих к ним территориях</w:t>
      </w:r>
    </w:p>
    <w:p w:rsidR="006E275F" w:rsidRPr="00783C58" w:rsidRDefault="006E275F">
      <w:pPr>
        <w:pStyle w:val="ConsPlusNormal"/>
        <w:jc w:val="center"/>
        <w:rPr>
          <w:rFonts w:ascii="Arial" w:hAnsi="Arial" w:cs="Arial"/>
          <w:i/>
          <w:sz w:val="24"/>
          <w:szCs w:val="24"/>
        </w:rPr>
      </w:pPr>
    </w:p>
    <w:p w:rsidR="006E275F" w:rsidRPr="00783C58" w:rsidRDefault="00457FF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 xml:space="preserve">В соответствии с Федеральными законами от 21.12.1994 </w:t>
      </w:r>
      <w:hyperlink r:id="rId5" w:history="1">
        <w:r w:rsidRPr="00783C58">
          <w:rPr>
            <w:rStyle w:val="a5"/>
            <w:rFonts w:ascii="Arial" w:hAnsi="Arial" w:cs="Arial"/>
            <w:sz w:val="24"/>
            <w:szCs w:val="24"/>
          </w:rPr>
          <w:t>№ 69-ФЗ</w:t>
        </w:r>
      </w:hyperlink>
      <w:r w:rsidRPr="00783C58">
        <w:rPr>
          <w:rFonts w:ascii="Arial" w:hAnsi="Arial" w:cs="Arial"/>
          <w:sz w:val="24"/>
          <w:szCs w:val="24"/>
        </w:rPr>
        <w:t xml:space="preserve"> «О пожарной безопасности», от 06.10.2003 </w:t>
      </w:r>
      <w:hyperlink r:id="rId6" w:history="1">
        <w:r w:rsidRPr="00783C58">
          <w:rPr>
            <w:rStyle w:val="a5"/>
            <w:rFonts w:ascii="Arial" w:hAnsi="Arial" w:cs="Arial"/>
            <w:sz w:val="24"/>
            <w:szCs w:val="24"/>
          </w:rPr>
          <w:t>№ 131-ФЗ</w:t>
        </w:r>
      </w:hyperlink>
      <w:r w:rsidRPr="00783C5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 16.09.2020 № 1479 «Об утверждении Правил противопожарного режима в Российской Федерации», руководствуясь Уставом</w:t>
      </w:r>
      <w:r w:rsidR="00E63FEB" w:rsidRPr="00783C58">
        <w:rPr>
          <w:rFonts w:ascii="Arial" w:hAnsi="Arial" w:cs="Arial"/>
          <w:sz w:val="24"/>
          <w:szCs w:val="24"/>
        </w:rPr>
        <w:t xml:space="preserve"> </w:t>
      </w:r>
      <w:r w:rsidR="00783C58">
        <w:rPr>
          <w:rFonts w:ascii="Arial" w:hAnsi="Arial" w:cs="Arial"/>
          <w:sz w:val="24"/>
          <w:szCs w:val="24"/>
        </w:rPr>
        <w:t xml:space="preserve">Бобровского </w:t>
      </w:r>
      <w:r w:rsidR="00E63FEB" w:rsidRPr="00783C58">
        <w:rPr>
          <w:rFonts w:ascii="Arial" w:hAnsi="Arial" w:cs="Arial"/>
          <w:sz w:val="24"/>
          <w:szCs w:val="24"/>
        </w:rPr>
        <w:t>сельсовета</w:t>
      </w:r>
      <w:r w:rsidR="00783C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C5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E63FEB" w:rsidRPr="00783C58">
        <w:rPr>
          <w:rFonts w:ascii="Arial" w:hAnsi="Arial" w:cs="Arial"/>
          <w:sz w:val="24"/>
          <w:szCs w:val="24"/>
        </w:rPr>
        <w:t xml:space="preserve"> района</w:t>
      </w:r>
      <w:r w:rsidR="00783C58">
        <w:rPr>
          <w:rFonts w:ascii="Arial" w:hAnsi="Arial" w:cs="Arial"/>
          <w:sz w:val="24"/>
          <w:szCs w:val="24"/>
        </w:rPr>
        <w:t xml:space="preserve"> Красноярского края</w:t>
      </w:r>
      <w:r w:rsidR="00E63FEB" w:rsidRPr="00783C58">
        <w:rPr>
          <w:rFonts w:ascii="Arial" w:hAnsi="Arial" w:cs="Arial"/>
          <w:sz w:val="24"/>
          <w:szCs w:val="24"/>
        </w:rPr>
        <w:t xml:space="preserve"> ПОСТАНОВЛЯЕТ</w:t>
      </w:r>
      <w:r w:rsidRPr="00783C58">
        <w:rPr>
          <w:rFonts w:ascii="Arial" w:hAnsi="Arial" w:cs="Arial"/>
          <w:sz w:val="24"/>
          <w:szCs w:val="24"/>
        </w:rPr>
        <w:t>:</w:t>
      </w:r>
    </w:p>
    <w:p w:rsidR="00783C58" w:rsidRDefault="00783C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6E275F" w:rsidRPr="00783C58" w:rsidRDefault="00457FF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 xml:space="preserve">1. Определить ответственным за создание в целях пожаротушения условий для забора воды из источников наружного водоснабжения, расположенных в сельских населенных пунктах </w:t>
      </w:r>
      <w:r w:rsidR="00783C58">
        <w:rPr>
          <w:rFonts w:ascii="Arial" w:hAnsi="Arial" w:cs="Arial"/>
          <w:sz w:val="24"/>
          <w:szCs w:val="24"/>
        </w:rPr>
        <w:t>Бобровского</w:t>
      </w:r>
      <w:r w:rsidR="00E63FEB" w:rsidRPr="00783C58">
        <w:rPr>
          <w:rFonts w:ascii="Arial" w:hAnsi="Arial" w:cs="Arial"/>
          <w:sz w:val="24"/>
          <w:szCs w:val="24"/>
        </w:rPr>
        <w:t xml:space="preserve"> сельсовета</w:t>
      </w:r>
      <w:r w:rsidR="00783C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C5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783C58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783C58">
        <w:rPr>
          <w:rFonts w:ascii="Arial" w:hAnsi="Arial" w:cs="Arial"/>
          <w:i/>
          <w:sz w:val="24"/>
          <w:szCs w:val="24"/>
        </w:rPr>
        <w:t xml:space="preserve"> </w:t>
      </w:r>
      <w:r w:rsidRPr="00783C58">
        <w:rPr>
          <w:rFonts w:ascii="Arial" w:hAnsi="Arial" w:cs="Arial"/>
          <w:sz w:val="24"/>
          <w:szCs w:val="24"/>
        </w:rPr>
        <w:t>и прилегающих к ним территориях</w:t>
      </w:r>
      <w:r w:rsidR="009511D7" w:rsidRPr="00783C58">
        <w:rPr>
          <w:rFonts w:ascii="Arial" w:hAnsi="Arial" w:cs="Arial"/>
          <w:sz w:val="24"/>
          <w:szCs w:val="24"/>
        </w:rPr>
        <w:t xml:space="preserve">, </w:t>
      </w:r>
      <w:r w:rsidR="00783C58">
        <w:rPr>
          <w:rFonts w:ascii="Arial" w:hAnsi="Arial" w:cs="Arial"/>
          <w:sz w:val="24"/>
          <w:szCs w:val="24"/>
        </w:rPr>
        <w:t xml:space="preserve">главу администрации Бобровского </w:t>
      </w:r>
      <w:r w:rsidR="009511D7" w:rsidRPr="00783C58">
        <w:rPr>
          <w:rFonts w:ascii="Arial" w:hAnsi="Arial" w:cs="Arial"/>
          <w:sz w:val="24"/>
          <w:szCs w:val="24"/>
        </w:rPr>
        <w:t>сельсовета.</w:t>
      </w:r>
    </w:p>
    <w:p w:rsidR="006E275F" w:rsidRPr="00783C58" w:rsidRDefault="00457FF9" w:rsidP="006754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 xml:space="preserve">2. </w:t>
      </w:r>
      <w:r w:rsidR="00783C58">
        <w:rPr>
          <w:rFonts w:ascii="Arial" w:hAnsi="Arial" w:cs="Arial"/>
          <w:sz w:val="24"/>
          <w:szCs w:val="24"/>
        </w:rPr>
        <w:t xml:space="preserve">Заместителю главы сельсовета, ответственной </w:t>
      </w:r>
      <w:proofErr w:type="gramStart"/>
      <w:r w:rsidR="009511D7" w:rsidRPr="00783C58">
        <w:rPr>
          <w:rFonts w:ascii="Arial" w:hAnsi="Arial" w:cs="Arial"/>
          <w:sz w:val="24"/>
          <w:szCs w:val="24"/>
        </w:rPr>
        <w:t>за  выполнение</w:t>
      </w:r>
      <w:proofErr w:type="gramEnd"/>
      <w:r w:rsidR="009511D7" w:rsidRPr="00783C58">
        <w:rPr>
          <w:rFonts w:ascii="Arial" w:hAnsi="Arial" w:cs="Arial"/>
          <w:sz w:val="24"/>
          <w:szCs w:val="24"/>
        </w:rPr>
        <w:t xml:space="preserve"> мероприятий в области ГО и ЧС:</w:t>
      </w:r>
    </w:p>
    <w:p w:rsidR="006E275F" w:rsidRPr="00783C58" w:rsidRDefault="00457FF9" w:rsidP="0067542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 xml:space="preserve">2.1. Разработать и представить на утверждение главе муниципального образования план мероприятий по созданию в целях пожаротушения условий для забора воды из источников наружного водоснабжения, расположенных в сельских населенных пунктах </w:t>
      </w:r>
      <w:r w:rsidR="00783C58">
        <w:rPr>
          <w:rFonts w:ascii="Arial" w:hAnsi="Arial" w:cs="Arial"/>
          <w:sz w:val="24"/>
          <w:szCs w:val="24"/>
        </w:rPr>
        <w:t>Бобровского</w:t>
      </w:r>
      <w:r w:rsidR="00E63FEB" w:rsidRPr="00783C58">
        <w:rPr>
          <w:rFonts w:ascii="Arial" w:hAnsi="Arial" w:cs="Arial"/>
          <w:sz w:val="24"/>
          <w:szCs w:val="24"/>
        </w:rPr>
        <w:t xml:space="preserve"> сельсовета</w:t>
      </w:r>
      <w:r w:rsidR="00783C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3C5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783C58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783C58">
        <w:rPr>
          <w:rFonts w:ascii="Arial" w:hAnsi="Arial" w:cs="Arial"/>
          <w:i/>
          <w:sz w:val="24"/>
          <w:szCs w:val="24"/>
        </w:rPr>
        <w:t xml:space="preserve"> </w:t>
      </w:r>
      <w:r w:rsidRPr="00783C58">
        <w:rPr>
          <w:rFonts w:ascii="Arial" w:hAnsi="Arial" w:cs="Arial"/>
          <w:sz w:val="24"/>
          <w:szCs w:val="24"/>
        </w:rPr>
        <w:t xml:space="preserve">и прилегающих к ним территориях (далее - План). В Плане предусмотреть мероприятия по </w:t>
      </w:r>
      <w:r w:rsidRP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 xml:space="preserve">устройству к естественным или искусственным </w:t>
      </w:r>
      <w:proofErr w:type="spellStart"/>
      <w:r w:rsidRP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>водоисточникам</w:t>
      </w:r>
      <w:proofErr w:type="spellEnd"/>
      <w:r w:rsidRP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 xml:space="preserve"> подъездов с площадками (пирсами) с твердым покрытием размером не менее 12 x 12 метров для установки пожарных автомобилей и забора воды в </w:t>
      </w:r>
      <w:proofErr w:type="spellStart"/>
      <w:r w:rsid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>с.Бобровка</w:t>
      </w:r>
      <w:proofErr w:type="spellEnd"/>
      <w:r w:rsid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 xml:space="preserve">, д. Черемшанка и п. </w:t>
      </w:r>
      <w:proofErr w:type="spellStart"/>
      <w:r w:rsid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>Таежка</w:t>
      </w:r>
      <w:proofErr w:type="spellEnd"/>
      <w:r w:rsidR="009511D7" w:rsidRPr="00783C58">
        <w:rPr>
          <w:rStyle w:val="a5"/>
          <w:rFonts w:ascii="Arial" w:eastAsia="Calibri" w:hAnsi="Arial" w:cs="Arial"/>
          <w:color w:val="000000"/>
          <w:sz w:val="24"/>
          <w:szCs w:val="24"/>
          <w:u w:val="none"/>
        </w:rPr>
        <w:t>.</w:t>
      </w:r>
    </w:p>
    <w:p w:rsidR="00783C58" w:rsidRDefault="00783C58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E275F" w:rsidRPr="00783C58" w:rsidRDefault="00457F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eastAsia="Times New Roman" w:hAnsi="Arial" w:cs="Arial"/>
          <w:sz w:val="24"/>
          <w:szCs w:val="24"/>
        </w:rPr>
        <w:t>2.2.</w:t>
      </w:r>
      <w:r w:rsidRPr="00783C5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83C58">
        <w:rPr>
          <w:rFonts w:ascii="Arial" w:eastAsia="Times New Roman" w:hAnsi="Arial" w:cs="Arial"/>
          <w:sz w:val="24"/>
          <w:szCs w:val="24"/>
        </w:rPr>
        <w:t xml:space="preserve">Обеспечить </w:t>
      </w:r>
      <w:r w:rsidRPr="00783C58">
        <w:rPr>
          <w:rStyle w:val="a5"/>
          <w:rFonts w:ascii="Arial" w:hAnsi="Arial" w:cs="Arial"/>
          <w:color w:val="000000"/>
          <w:sz w:val="24"/>
          <w:szCs w:val="24"/>
          <w:u w:val="none"/>
        </w:rPr>
        <w:t>обозначение направления движения к источникам противопожарного водоснабжения (указатели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месторасположения).</w:t>
      </w:r>
    </w:p>
    <w:p w:rsidR="00783C58" w:rsidRDefault="00783C58">
      <w:pPr>
        <w:ind w:firstLine="720"/>
        <w:jc w:val="both"/>
        <w:rPr>
          <w:rStyle w:val="a5"/>
          <w:rFonts w:ascii="Arial" w:hAnsi="Arial" w:cs="Arial"/>
          <w:color w:val="000000"/>
          <w:sz w:val="24"/>
          <w:szCs w:val="24"/>
          <w:u w:val="none"/>
        </w:rPr>
      </w:pPr>
    </w:p>
    <w:p w:rsidR="006E275F" w:rsidRPr="00783C58" w:rsidRDefault="00457F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83C58">
        <w:rPr>
          <w:rStyle w:val="a5"/>
          <w:rFonts w:ascii="Arial" w:hAnsi="Arial" w:cs="Arial"/>
          <w:color w:val="000000"/>
          <w:sz w:val="24"/>
          <w:szCs w:val="24"/>
          <w:u w:val="none"/>
        </w:rPr>
        <w:t>2.3. Обеспечить контроль за надлежащим техническим содержанием (в любое время года) дорог, проездов и подъездов к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67542D" w:rsidRDefault="00E63FEB" w:rsidP="0067542D">
      <w:pPr>
        <w:suppressAutoHyphens w:val="0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>3. Контроль за исполнением настоящего п</w:t>
      </w:r>
      <w:r w:rsidR="0067542D">
        <w:rPr>
          <w:rFonts w:ascii="Arial" w:hAnsi="Arial" w:cs="Arial"/>
          <w:sz w:val="24"/>
          <w:szCs w:val="24"/>
        </w:rPr>
        <w:t>остановления оставляю за собой</w:t>
      </w:r>
    </w:p>
    <w:p w:rsidR="0067542D" w:rsidRDefault="0067542D" w:rsidP="0067542D">
      <w:pPr>
        <w:suppressAutoHyphens w:val="0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83C58" w:rsidRDefault="00E63FEB" w:rsidP="0067542D">
      <w:pPr>
        <w:suppressAutoHyphens w:val="0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83C58">
        <w:rPr>
          <w:rFonts w:ascii="Arial" w:hAnsi="Arial" w:cs="Arial"/>
          <w:sz w:val="24"/>
          <w:szCs w:val="24"/>
        </w:rPr>
        <w:t xml:space="preserve">Глава </w:t>
      </w:r>
      <w:r w:rsidR="00783C58">
        <w:rPr>
          <w:rFonts w:ascii="Arial" w:hAnsi="Arial" w:cs="Arial"/>
          <w:sz w:val="24"/>
          <w:szCs w:val="24"/>
        </w:rPr>
        <w:t xml:space="preserve">Бобровского сельсовета                                                                 </w:t>
      </w:r>
      <w:proofErr w:type="spellStart"/>
      <w:r w:rsidR="00783C58">
        <w:rPr>
          <w:rFonts w:ascii="Arial" w:hAnsi="Arial" w:cs="Arial"/>
          <w:sz w:val="24"/>
          <w:szCs w:val="24"/>
        </w:rPr>
        <w:t>Ю.А.Пивкин</w:t>
      </w:r>
      <w:proofErr w:type="spellEnd"/>
    </w:p>
    <w:p w:rsidR="00443551" w:rsidRPr="00783C58" w:rsidRDefault="00443551" w:rsidP="00783C58">
      <w:pPr>
        <w:pStyle w:val="af0"/>
        <w:rPr>
          <w:rFonts w:ascii="Arial" w:hAnsi="Arial" w:cs="Arial"/>
          <w:sz w:val="24"/>
          <w:szCs w:val="24"/>
        </w:rPr>
      </w:pP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br/>
        <w:t>ПРАВИЛА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учёта и проверки наружного противопожарного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водоснабжения на территории Бобровского сельсовета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center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</w:p>
    <w:p w:rsidR="00443551" w:rsidRPr="00443551" w:rsidRDefault="00443551" w:rsidP="00443551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Общие положения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1.1. Настоящие Правила действуют на всей территори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и Бобровского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и обязательны для исполнения организацией водопроводного хозяйства, 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обслуживающей населённые пункты.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1.2. Наружное противо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пожарное водоснабжение сельсовета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водоисточники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администрация сельсовета.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 </w:t>
      </w:r>
    </w:p>
    <w:p w:rsidR="00443551" w:rsidRPr="00443551" w:rsidRDefault="00443551" w:rsidP="00443551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Техническое состояние, эксплуатация и требования к источникам противопожарного водоснабжения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качественной приёмкой всех систем водоснабжения по окончании их строительства, реконструкции и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ремонта;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точным учётом всех источников противопожарного водоснабжения;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— систематическим контролем за состоянием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водоисточников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периодическим испытанием водопроводных сетей на водоотдачу (1 раз в год);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своевременной подготовкой источников противопожарного водоснабжения к условиям эксплуатации в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весенне-летний и осенне-</w:t>
      </w:r>
      <w:proofErr w:type="gram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зимний  периоды</w:t>
      </w:r>
      <w:proofErr w:type="gram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2.4. Пожарные водоёмы должны быть наполнены водой. К </w:t>
      </w:r>
      <w:proofErr w:type="gram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водоёмам  должен</w:t>
      </w:r>
      <w:proofErr w:type="gram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</w:t>
      </w:r>
      <w:proofErr w:type="gram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штурвал</w:t>
      </w:r>
      <w:proofErr w:type="gram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который должен быть введён под крышку люка.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lastRenderedPageBreak/>
        <w:t xml:space="preserve">2.5. Водонапорные башни должны быть оборудованы патрубком с пожарной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полугайкой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водоисточника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на </w:t>
      </w:r>
      <w:proofErr w:type="gram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площадке  укрепляется</w:t>
      </w:r>
      <w:proofErr w:type="gram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2.10.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 </w:t>
      </w:r>
    </w:p>
    <w:p w:rsidR="00443551" w:rsidRPr="00443551" w:rsidRDefault="00443551" w:rsidP="00443551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Учет и порядок проверки противопожарного водоснабжения.</w:t>
      </w:r>
    </w:p>
    <w:p w:rsidR="00443551" w:rsidRPr="00443551" w:rsidRDefault="00D85B13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3.1. Администрация сельсовета</w:t>
      </w:r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обязана</w:t>
      </w:r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3.2. С целью учета всех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водоисточников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которые могут быть использованы для тушения пож</w:t>
      </w:r>
      <w:r w:rsidR="00D85B13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ара, администрация сельсовета с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3.4. При проверке пожарного водоема проверяется: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наличие на видном месте указателя установленного образца;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возможность беспрепятственного подъезда к пожарному водоему;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степень заполнения водой и возможность его пополнения;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наличие площадки перед водоемом для забора воды;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герметичность задвижек (при их наличии);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наличие проруби при отрицательной температуре воздуха (для открытых водоемов).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3.5. При проверке пожарного пирса проверяется: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наличие на видном месте указателя установленного образца;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возможность беспрепятственного подъезда к пожарному пирсу;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наличие площадки перед пирсом для разворота пожарной техники;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 </w:t>
      </w:r>
    </w:p>
    <w:p w:rsidR="00443551" w:rsidRPr="00443551" w:rsidRDefault="00443551" w:rsidP="00443551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Инвентаризация противопожарного водоснабжения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lastRenderedPageBreak/>
        <w:t>4.1. Инвентаризация противопожарного водоснабжения проводится </w:t>
      </w: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не реже одного раза в пять лет.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4.2. Инвентаризация проводится с целью учета всех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водоисточников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4.3. Для проведения инвентаризации водоснабжения постановлением </w:t>
      </w:r>
      <w:r w:rsidR="00D85B13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администрации Бобровского сельсовета создается 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комиссия, в состав которой могут входить: представители органов местного самоуправлени</w:t>
      </w:r>
      <w:r w:rsidR="00D85B13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я Бобровского сельсовета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органа государственного пожарного надзора, организации водопроводного хозяйства, абоненты.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4.4. Комиссия путем детальной проверки каждого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водоисточника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уточняет: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вид, численность и состояние источников противопожарного водоснабжения, наличие подъездов к ним;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— причины сокращения количества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водоисточников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диаметры водопроводных магистралей, участков, характеристики сетей, количество водопроводных вводов;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— наличие насосов —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повысителей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, их состояние;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выполнение планов замены пожарных гидрантов (пожарных кранов),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строительства новых водоемов, пирсов, колодцев.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водоисточников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         </w:t>
      </w:r>
    </w:p>
    <w:p w:rsidR="00443551" w:rsidRPr="00443551" w:rsidRDefault="00443551" w:rsidP="00443551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Ремонт и реконструкция противопожарного водоснабжения.</w:t>
      </w:r>
    </w:p>
    <w:p w:rsidR="00443551" w:rsidRPr="00443551" w:rsidRDefault="00D85B13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5.1. Администрация Бобровского сельсовета</w:t>
      </w:r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 ведении которых находится неисправный источник противопожарного вод</w:t>
      </w:r>
      <w:r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оснабжения, обязана</w:t>
      </w:r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 течение 10 дней после получения сообщения о неисправности произвести ремонт </w:t>
      </w:r>
      <w:proofErr w:type="spellStart"/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водоисточника</w:t>
      </w:r>
      <w:proofErr w:type="spellEnd"/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. В случае проведения капитального ремонта или замены </w:t>
      </w:r>
      <w:proofErr w:type="spellStart"/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водоисточника</w:t>
      </w:r>
      <w:proofErr w:type="spellEnd"/>
      <w:r w:rsidR="00443551"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сроки согласовываются с государственной противопожарной службой.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</w:t>
      </w:r>
      <w:r w:rsidR="00D85B13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администрация Бобровского сельсовета 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обя</w:t>
      </w:r>
      <w:r w:rsidR="00D85B13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зана</w:t>
      </w: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 установленном порядке уведомить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5.5. После реконструкции водопровода производится его приёмка комиссией и </w:t>
      </w:r>
      <w:proofErr w:type="gram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испытание  на</w:t>
      </w:r>
      <w:proofErr w:type="gram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 водоотдачу.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 </w:t>
      </w:r>
    </w:p>
    <w:p w:rsidR="00443551" w:rsidRPr="00443551" w:rsidRDefault="00443551" w:rsidP="0044355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b/>
          <w:bCs/>
          <w:color w:val="333333"/>
          <w:spacing w:val="8"/>
          <w:sz w:val="24"/>
          <w:szCs w:val="24"/>
          <w:lang w:eastAsia="ru-RU"/>
        </w:rPr>
        <w:t>Особенности эксплуатации противопожарного водоснабжения в зимних условиях.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произвести откачку воды из колодцев;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lastRenderedPageBreak/>
        <w:t>— проверить уровень воды в водоёмах, исправность теплоизоляции и запорной арматуры;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 xml:space="preserve">— произвести очистку от снега и льда подъездов к пожарным </w:t>
      </w:r>
      <w:proofErr w:type="spellStart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водоисточникам</w:t>
      </w:r>
      <w:proofErr w:type="spellEnd"/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;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— осуществить смазку стояков пожарных гидрантов.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43551" w:rsidRPr="00443551" w:rsidRDefault="00443551" w:rsidP="00443551">
      <w:pPr>
        <w:shd w:val="clear" w:color="auto" w:fill="FFFFFF"/>
        <w:suppressAutoHyphens w:val="0"/>
        <w:spacing w:line="240" w:lineRule="auto"/>
        <w:jc w:val="both"/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</w:pPr>
      <w:r w:rsidRPr="00443551">
        <w:rPr>
          <w:rFonts w:ascii="Arial" w:eastAsia="Times New Roman" w:hAnsi="Arial" w:cs="Arial"/>
          <w:color w:val="333333"/>
          <w:spacing w:val="8"/>
          <w:sz w:val="24"/>
          <w:szCs w:val="24"/>
          <w:lang w:eastAsia="ru-RU"/>
        </w:rPr>
        <w:t> </w:t>
      </w:r>
    </w:p>
    <w:p w:rsidR="006E275F" w:rsidRPr="00443551" w:rsidRDefault="006E275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E275F" w:rsidRPr="00443551" w:rsidRDefault="006E275F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57FF9" w:rsidRPr="00443551" w:rsidRDefault="00457FF9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sectPr w:rsidR="00457FF9" w:rsidRPr="00443551" w:rsidSect="006E275F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114"/>
    <w:multiLevelType w:val="multilevel"/>
    <w:tmpl w:val="7618D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0D45"/>
    <w:multiLevelType w:val="multilevel"/>
    <w:tmpl w:val="65283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43D2E"/>
    <w:multiLevelType w:val="multilevel"/>
    <w:tmpl w:val="BFF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F6282"/>
    <w:multiLevelType w:val="multilevel"/>
    <w:tmpl w:val="AA46D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224BD"/>
    <w:multiLevelType w:val="multilevel"/>
    <w:tmpl w:val="6470B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5F3AAA"/>
    <w:multiLevelType w:val="multilevel"/>
    <w:tmpl w:val="A9C09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63FEB"/>
    <w:rsid w:val="002B3A88"/>
    <w:rsid w:val="002C176B"/>
    <w:rsid w:val="00443551"/>
    <w:rsid w:val="00457FF9"/>
    <w:rsid w:val="0067542D"/>
    <w:rsid w:val="006E275F"/>
    <w:rsid w:val="00782AF5"/>
    <w:rsid w:val="00783C58"/>
    <w:rsid w:val="009511D7"/>
    <w:rsid w:val="00B028AF"/>
    <w:rsid w:val="00D85B13"/>
    <w:rsid w:val="00E63FEB"/>
    <w:rsid w:val="00FA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B22FF"/>
  <w15:docId w15:val="{0C599C8A-6AA7-488F-B839-9DDDE7E7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5F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E63FEB"/>
    <w:pPr>
      <w:keepNext/>
      <w:suppressAutoHyphens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6E275F"/>
  </w:style>
  <w:style w:type="character" w:customStyle="1" w:styleId="1">
    <w:name w:val="Основной шрифт абзаца1"/>
    <w:rsid w:val="006E275F"/>
  </w:style>
  <w:style w:type="character" w:customStyle="1" w:styleId="a3">
    <w:name w:val="Знак Знак"/>
    <w:rsid w:val="006E275F"/>
    <w:rPr>
      <w:rFonts w:ascii="Tahoma" w:hAnsi="Tahoma" w:cs="Tahoma"/>
      <w:sz w:val="16"/>
      <w:szCs w:val="16"/>
    </w:rPr>
  </w:style>
  <w:style w:type="character" w:customStyle="1" w:styleId="a4">
    <w:name w:val="Символ сноски"/>
    <w:basedOn w:val="1"/>
    <w:rsid w:val="006E275F"/>
    <w:rPr>
      <w:vertAlign w:val="superscript"/>
    </w:rPr>
  </w:style>
  <w:style w:type="character" w:styleId="a5">
    <w:name w:val="Hyperlink"/>
    <w:rsid w:val="006E275F"/>
    <w:rPr>
      <w:color w:val="000080"/>
      <w:u w:val="single"/>
    </w:rPr>
  </w:style>
  <w:style w:type="character" w:customStyle="1" w:styleId="10">
    <w:name w:val="Знак сноски1"/>
    <w:rsid w:val="006E275F"/>
    <w:rPr>
      <w:vertAlign w:val="superscript"/>
    </w:rPr>
  </w:style>
  <w:style w:type="character" w:customStyle="1" w:styleId="a6">
    <w:name w:val="Символ концевой сноски"/>
    <w:rsid w:val="006E275F"/>
    <w:rPr>
      <w:vertAlign w:val="superscript"/>
    </w:rPr>
  </w:style>
  <w:style w:type="character" w:customStyle="1" w:styleId="WW-">
    <w:name w:val="WW-Символ концевой сноски"/>
    <w:rsid w:val="006E275F"/>
  </w:style>
  <w:style w:type="character" w:styleId="a7">
    <w:name w:val="footnote reference"/>
    <w:rsid w:val="006E275F"/>
    <w:rPr>
      <w:vertAlign w:val="superscript"/>
    </w:rPr>
  </w:style>
  <w:style w:type="character" w:styleId="a8">
    <w:name w:val="endnote reference"/>
    <w:rsid w:val="006E275F"/>
    <w:rPr>
      <w:vertAlign w:val="superscript"/>
    </w:rPr>
  </w:style>
  <w:style w:type="paragraph" w:customStyle="1" w:styleId="11">
    <w:name w:val="Заголовок1"/>
    <w:basedOn w:val="a"/>
    <w:next w:val="a9"/>
    <w:rsid w:val="006E275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6E275F"/>
    <w:pPr>
      <w:spacing w:after="140"/>
    </w:pPr>
  </w:style>
  <w:style w:type="paragraph" w:styleId="aa">
    <w:name w:val="List"/>
    <w:basedOn w:val="a9"/>
    <w:rsid w:val="006E275F"/>
    <w:rPr>
      <w:rFonts w:cs="Noto Sans Devanagari"/>
    </w:rPr>
  </w:style>
  <w:style w:type="paragraph" w:styleId="ab">
    <w:name w:val="caption"/>
    <w:basedOn w:val="a"/>
    <w:qFormat/>
    <w:rsid w:val="006E275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6E275F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rsid w:val="006E275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6E275F"/>
    <w:pPr>
      <w:suppressLineNumbers/>
    </w:pPr>
    <w:rPr>
      <w:rFonts w:cs="Noto Sans Devanagari"/>
    </w:rPr>
  </w:style>
  <w:style w:type="paragraph" w:customStyle="1" w:styleId="ConsPlusDocList">
    <w:name w:val="ConsPlusDocList"/>
    <w:rsid w:val="006E275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6E275F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6E275F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rsid w:val="006E275F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c">
    <w:name w:val="Balloon Text"/>
    <w:basedOn w:val="a"/>
    <w:rsid w:val="006E275F"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rsid w:val="006E275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Абзац списка1"/>
    <w:basedOn w:val="a"/>
    <w:rsid w:val="006E275F"/>
    <w:pPr>
      <w:spacing w:after="200"/>
      <w:ind w:left="720"/>
      <w:contextualSpacing/>
    </w:pPr>
  </w:style>
  <w:style w:type="paragraph" w:customStyle="1" w:styleId="15">
    <w:name w:val="Основной текст1"/>
    <w:basedOn w:val="a"/>
    <w:rsid w:val="006E275F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6E275F"/>
    <w:pPr>
      <w:widowControl w:val="0"/>
      <w:suppressLineNumbers/>
    </w:pPr>
  </w:style>
  <w:style w:type="paragraph" w:customStyle="1" w:styleId="af">
    <w:name w:val="Заголовок таблицы"/>
    <w:basedOn w:val="ae"/>
    <w:rsid w:val="006E275F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E63FEB"/>
    <w:rPr>
      <w:b/>
      <w:sz w:val="28"/>
    </w:rPr>
  </w:style>
  <w:style w:type="paragraph" w:styleId="af0">
    <w:name w:val="No Spacing"/>
    <w:uiPriority w:val="1"/>
    <w:qFormat/>
    <w:rsid w:val="00E63FEB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13</cp:revision>
  <cp:lastPrinted>2022-10-13T03:08:00Z</cp:lastPrinted>
  <dcterms:created xsi:type="dcterms:W3CDTF">2022-02-24T03:36:00Z</dcterms:created>
  <dcterms:modified xsi:type="dcterms:W3CDTF">2022-11-17T06:46:00Z</dcterms:modified>
</cp:coreProperties>
</file>