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3" w:rsidRDefault="00D63C23" w:rsidP="00D63C23">
      <w:pPr>
        <w:shd w:val="clear" w:color="auto" w:fill="FFFFFF"/>
        <w:contextualSpacing/>
        <w:jc w:val="center"/>
        <w:rPr>
          <w:bCs/>
          <w:spacing w:val="-14"/>
          <w:sz w:val="28"/>
          <w:szCs w:val="28"/>
        </w:rPr>
      </w:pPr>
      <w:r w:rsidRPr="00B97935">
        <w:rPr>
          <w:bCs/>
          <w:spacing w:val="-14"/>
          <w:sz w:val="28"/>
          <w:szCs w:val="28"/>
        </w:rPr>
        <w:t>АДМИНИСТРАЦИЯ  СУЧКОВСКОГО СЕЛЬСОВЕТА</w:t>
      </w:r>
    </w:p>
    <w:p w:rsidR="00D63C23" w:rsidRPr="00B97935" w:rsidRDefault="00D63C23" w:rsidP="00D63C23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Cs/>
          <w:spacing w:val="-14"/>
          <w:sz w:val="28"/>
          <w:szCs w:val="28"/>
        </w:rPr>
        <w:t>БОЛЬШЕУЛУЙСКИЙ РАЙОН</w:t>
      </w:r>
    </w:p>
    <w:p w:rsidR="00D63C23" w:rsidRPr="00B97935" w:rsidRDefault="00D63C23" w:rsidP="00D63C23">
      <w:pPr>
        <w:shd w:val="clear" w:color="auto" w:fill="FFFFFF"/>
        <w:contextualSpacing/>
        <w:jc w:val="center"/>
        <w:rPr>
          <w:bCs/>
          <w:spacing w:val="-15"/>
          <w:sz w:val="28"/>
          <w:szCs w:val="28"/>
        </w:rPr>
      </w:pPr>
      <w:r w:rsidRPr="00B97935">
        <w:rPr>
          <w:bCs/>
          <w:spacing w:val="-15"/>
          <w:sz w:val="28"/>
          <w:szCs w:val="28"/>
        </w:rPr>
        <w:t>КРАСНОЯРСКИЙ  КРАЙ</w:t>
      </w:r>
    </w:p>
    <w:p w:rsidR="00D63C23" w:rsidRPr="00B97935" w:rsidRDefault="00D63C23" w:rsidP="00D63C23">
      <w:pPr>
        <w:shd w:val="clear" w:color="auto" w:fill="FFFFFF"/>
        <w:jc w:val="center"/>
        <w:rPr>
          <w:sz w:val="28"/>
          <w:szCs w:val="28"/>
        </w:rPr>
      </w:pPr>
    </w:p>
    <w:p w:rsidR="00D63C23" w:rsidRPr="00B97935" w:rsidRDefault="00D63C23" w:rsidP="00D63C23">
      <w:pPr>
        <w:shd w:val="clear" w:color="auto" w:fill="FFFFFF"/>
        <w:jc w:val="center"/>
        <w:rPr>
          <w:b/>
          <w:sz w:val="28"/>
          <w:szCs w:val="28"/>
        </w:rPr>
      </w:pPr>
      <w:r w:rsidRPr="00B97935">
        <w:rPr>
          <w:bCs/>
          <w:spacing w:val="-18"/>
          <w:sz w:val="28"/>
          <w:szCs w:val="28"/>
        </w:rPr>
        <w:t xml:space="preserve">      ПОСТАНОВЛЕНИЕ</w:t>
      </w:r>
      <w:r w:rsidRPr="00B97935"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-18"/>
          <w:sz w:val="28"/>
          <w:szCs w:val="28"/>
        </w:rPr>
        <w:t xml:space="preserve"> </w:t>
      </w:r>
    </w:p>
    <w:p w:rsidR="00D63C23" w:rsidRPr="00B97935" w:rsidRDefault="00B978F8" w:rsidP="00D63C23">
      <w:pPr>
        <w:shd w:val="clear" w:color="auto" w:fill="FFFFFF"/>
        <w:tabs>
          <w:tab w:val="left" w:pos="0"/>
          <w:tab w:val="left" w:pos="8866"/>
        </w:tabs>
        <w:spacing w:before="374"/>
        <w:rPr>
          <w:sz w:val="28"/>
          <w:szCs w:val="28"/>
        </w:rPr>
      </w:pPr>
      <w:r>
        <w:rPr>
          <w:spacing w:val="-5"/>
          <w:sz w:val="28"/>
          <w:szCs w:val="28"/>
        </w:rPr>
        <w:t>27</w:t>
      </w:r>
      <w:bookmarkStart w:id="0" w:name="_GoBack"/>
      <w:bookmarkEnd w:id="0"/>
      <w:r w:rsidR="00D63C23" w:rsidRPr="00B97935">
        <w:rPr>
          <w:spacing w:val="-5"/>
          <w:sz w:val="28"/>
          <w:szCs w:val="28"/>
        </w:rPr>
        <w:t>.</w:t>
      </w:r>
      <w:r w:rsidR="00D63C23">
        <w:rPr>
          <w:spacing w:val="-5"/>
          <w:sz w:val="28"/>
          <w:szCs w:val="28"/>
        </w:rPr>
        <w:t>0</w:t>
      </w:r>
      <w:r>
        <w:rPr>
          <w:spacing w:val="-5"/>
          <w:sz w:val="28"/>
          <w:szCs w:val="28"/>
        </w:rPr>
        <w:t>3</w:t>
      </w:r>
      <w:r w:rsidR="00D63C23" w:rsidRPr="00B97935">
        <w:rPr>
          <w:spacing w:val="-5"/>
          <w:sz w:val="28"/>
          <w:szCs w:val="28"/>
        </w:rPr>
        <w:t>.20</w:t>
      </w:r>
      <w:r w:rsidR="00D63C23">
        <w:rPr>
          <w:spacing w:val="-5"/>
          <w:sz w:val="28"/>
          <w:szCs w:val="28"/>
        </w:rPr>
        <w:t>23</w:t>
      </w:r>
      <w:r w:rsidR="00D63C23" w:rsidRPr="00B97935">
        <w:rPr>
          <w:spacing w:val="-5"/>
          <w:sz w:val="28"/>
          <w:szCs w:val="28"/>
        </w:rPr>
        <w:t xml:space="preserve">                                     </w:t>
      </w:r>
      <w:r w:rsidR="00D63C23">
        <w:rPr>
          <w:spacing w:val="-5"/>
          <w:sz w:val="28"/>
          <w:szCs w:val="28"/>
        </w:rPr>
        <w:t xml:space="preserve">        </w:t>
      </w:r>
      <w:r w:rsidR="00D63C23" w:rsidRPr="00B97935">
        <w:rPr>
          <w:spacing w:val="-5"/>
          <w:sz w:val="28"/>
          <w:szCs w:val="28"/>
        </w:rPr>
        <w:t xml:space="preserve">   с. Сучково                                               </w:t>
      </w:r>
      <w:r w:rsidR="00D63C23" w:rsidRPr="00B9793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D63C23">
        <w:rPr>
          <w:sz w:val="28"/>
          <w:szCs w:val="28"/>
        </w:rPr>
        <w:t>0</w:t>
      </w:r>
    </w:p>
    <w:p w:rsidR="00D63C23" w:rsidRDefault="00D63C23" w:rsidP="00D63C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C23" w:rsidRDefault="00D63C23" w:rsidP="00D63C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D63C23" w:rsidRDefault="00D63C23" w:rsidP="00D63C2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Сучковского сельсовета</w:t>
      </w:r>
    </w:p>
    <w:p w:rsidR="00D63C23" w:rsidRDefault="00D63C23" w:rsidP="00D63C23">
      <w:pPr>
        <w:shd w:val="clear" w:color="auto" w:fill="FFFFFF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от 30.10.2020 № 26 «</w:t>
      </w:r>
      <w:r w:rsidRPr="00C111E1">
        <w:rPr>
          <w:color w:val="000000"/>
          <w:sz w:val="28"/>
          <w:szCs w:val="28"/>
        </w:rPr>
        <w:t>Об утверждении</w:t>
      </w:r>
    </w:p>
    <w:p w:rsidR="00D63C23" w:rsidRDefault="00D63C23" w:rsidP="00D63C23">
      <w:pPr>
        <w:shd w:val="clear" w:color="auto" w:fill="FFFFFF"/>
        <w:rPr>
          <w:color w:val="000000"/>
          <w:sz w:val="28"/>
          <w:szCs w:val="28"/>
        </w:rPr>
      </w:pPr>
      <w:r w:rsidRPr="00C111E1">
        <w:rPr>
          <w:color w:val="000000"/>
          <w:sz w:val="28"/>
          <w:szCs w:val="28"/>
        </w:rPr>
        <w:t>Регламента работы</w:t>
      </w:r>
      <w:r>
        <w:rPr>
          <w:color w:val="000000"/>
          <w:sz w:val="28"/>
          <w:szCs w:val="28"/>
        </w:rPr>
        <w:t xml:space="preserve"> </w:t>
      </w:r>
      <w:r w:rsidRPr="00C111E1">
        <w:rPr>
          <w:color w:val="000000"/>
          <w:sz w:val="28"/>
          <w:szCs w:val="28"/>
        </w:rPr>
        <w:t>административной</w:t>
      </w:r>
    </w:p>
    <w:p w:rsidR="00D63C23" w:rsidRDefault="00D63C23" w:rsidP="00D63C23">
      <w:pPr>
        <w:shd w:val="clear" w:color="auto" w:fill="FFFFFF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111E1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Сучков</w:t>
      </w:r>
      <w:r w:rsidRPr="00C111E1">
        <w:rPr>
          <w:color w:val="000000"/>
          <w:sz w:val="28"/>
          <w:szCs w:val="28"/>
        </w:rPr>
        <w:t>ского сельсовета</w:t>
      </w:r>
      <w:r>
        <w:rPr>
          <w:bCs/>
          <w:sz w:val="28"/>
          <w:szCs w:val="28"/>
        </w:rPr>
        <w:t>»</w:t>
      </w:r>
    </w:p>
    <w:p w:rsidR="00D63C23" w:rsidRDefault="00D63C23" w:rsidP="00D63C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C23" w:rsidRDefault="00D63C23" w:rsidP="00D63C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</w:t>
      </w:r>
      <w:r w:rsidR="00E92E9C">
        <w:rPr>
          <w:sz w:val="28"/>
          <w:szCs w:val="28"/>
        </w:rPr>
        <w:t>в соответствии с</w:t>
      </w:r>
      <w:r w:rsidRPr="00B44C3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B44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4C36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B44C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4C36">
        <w:rPr>
          <w:sz w:val="28"/>
          <w:szCs w:val="28"/>
        </w:rPr>
        <w:t xml:space="preserve">, </w:t>
      </w:r>
      <w:r w:rsidRPr="00C111E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111E1">
        <w:rPr>
          <w:color w:val="000000"/>
          <w:sz w:val="28"/>
          <w:szCs w:val="28"/>
        </w:rPr>
        <w:t xml:space="preserve"> Красноярского края от 23.04</w:t>
      </w:r>
      <w:r>
        <w:rPr>
          <w:color w:val="000000"/>
          <w:sz w:val="28"/>
          <w:szCs w:val="28"/>
        </w:rPr>
        <w:t xml:space="preserve">.2009 </w:t>
      </w:r>
      <w:r w:rsidRPr="00C111E1">
        <w:rPr>
          <w:color w:val="000000"/>
          <w:sz w:val="28"/>
          <w:szCs w:val="28"/>
        </w:rPr>
        <w:t>№ 8-3168 «Об административных комиссиях в Красноярском крае», закон</w:t>
      </w:r>
      <w:r>
        <w:rPr>
          <w:color w:val="000000"/>
          <w:sz w:val="28"/>
          <w:szCs w:val="28"/>
        </w:rPr>
        <w:t>ом</w:t>
      </w:r>
      <w:r w:rsidRPr="00C111E1">
        <w:rPr>
          <w:color w:val="000000"/>
          <w:sz w:val="28"/>
          <w:szCs w:val="28"/>
        </w:rPr>
        <w:t xml:space="preserve"> Красноярского края от 23.04.2009 № 8-3170 «О наделении органов местного самоуправ</w:t>
      </w:r>
      <w:r>
        <w:rPr>
          <w:color w:val="000000"/>
          <w:sz w:val="28"/>
          <w:szCs w:val="28"/>
        </w:rPr>
        <w:t xml:space="preserve">ления муниципальных образований </w:t>
      </w:r>
      <w:r w:rsidRPr="00C111E1">
        <w:rPr>
          <w:color w:val="000000"/>
          <w:sz w:val="28"/>
          <w:szCs w:val="28"/>
        </w:rPr>
        <w:t>края государственными полномочиями по созданию и обеспечению деятельности административной комиссии»,</w:t>
      </w:r>
      <w:r w:rsidRPr="00842E6D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</w:t>
      </w:r>
      <w:r w:rsidRPr="00842E6D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 Сучковского сельсовета Большеулуйского района,</w:t>
      </w:r>
    </w:p>
    <w:p w:rsidR="00D63C23" w:rsidRDefault="00D63C23" w:rsidP="00D63C23">
      <w:pPr>
        <w:ind w:firstLine="709"/>
        <w:jc w:val="both"/>
        <w:rPr>
          <w:bCs/>
          <w:sz w:val="28"/>
          <w:szCs w:val="28"/>
        </w:rPr>
      </w:pPr>
    </w:p>
    <w:p w:rsidR="00D63C23" w:rsidRPr="00B64D57" w:rsidRDefault="00D63C23" w:rsidP="00D63C23">
      <w:pPr>
        <w:ind w:firstLine="708"/>
        <w:jc w:val="both"/>
        <w:rPr>
          <w:b/>
          <w:bCs/>
          <w:sz w:val="28"/>
          <w:szCs w:val="28"/>
        </w:rPr>
      </w:pPr>
      <w:r w:rsidRPr="00B64D57">
        <w:rPr>
          <w:b/>
          <w:bCs/>
          <w:sz w:val="28"/>
          <w:szCs w:val="28"/>
        </w:rPr>
        <w:t>ПОСТАНОВЛЯЮ:</w:t>
      </w:r>
    </w:p>
    <w:p w:rsidR="00D63C23" w:rsidRPr="00BF2AA4" w:rsidRDefault="00D63C23" w:rsidP="0099176D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BF2AA4">
        <w:rPr>
          <w:bCs/>
          <w:sz w:val="28"/>
          <w:szCs w:val="28"/>
        </w:rPr>
        <w:t>Внести в постановление администрации Сучковского сельсовета от 30.10.2020 № 26 «</w:t>
      </w:r>
      <w:r w:rsidRPr="00BF2AA4">
        <w:rPr>
          <w:color w:val="000000"/>
          <w:sz w:val="28"/>
          <w:szCs w:val="28"/>
        </w:rPr>
        <w:t>Об утверждении</w:t>
      </w:r>
      <w:r w:rsidR="00BF2AA4">
        <w:rPr>
          <w:color w:val="000000"/>
          <w:sz w:val="28"/>
          <w:szCs w:val="28"/>
        </w:rPr>
        <w:t xml:space="preserve"> </w:t>
      </w:r>
      <w:r w:rsidRPr="00BF2AA4">
        <w:rPr>
          <w:color w:val="000000"/>
          <w:sz w:val="28"/>
          <w:szCs w:val="28"/>
        </w:rPr>
        <w:t>Регламента работы административной</w:t>
      </w:r>
      <w:r w:rsidR="00BF2AA4">
        <w:rPr>
          <w:color w:val="000000"/>
          <w:sz w:val="28"/>
          <w:szCs w:val="28"/>
        </w:rPr>
        <w:t xml:space="preserve"> </w:t>
      </w:r>
      <w:r w:rsidRPr="00BF2AA4">
        <w:rPr>
          <w:color w:val="000000"/>
          <w:sz w:val="28"/>
          <w:szCs w:val="28"/>
        </w:rPr>
        <w:t>комиссии Сучковского сельсовета</w:t>
      </w:r>
      <w:r w:rsidRPr="00BF2AA4">
        <w:rPr>
          <w:bCs/>
          <w:sz w:val="28"/>
          <w:szCs w:val="28"/>
        </w:rPr>
        <w:t>» (далее – Постановление) следующие изменения:</w:t>
      </w:r>
    </w:p>
    <w:p w:rsidR="00BF2AA4" w:rsidRPr="00BF2AA4" w:rsidRDefault="00D63C23" w:rsidP="0099176D">
      <w:pPr>
        <w:pStyle w:val="a3"/>
        <w:numPr>
          <w:ilvl w:val="1"/>
          <w:numId w:val="2"/>
        </w:numPr>
        <w:shd w:val="clear" w:color="auto" w:fill="FFFFFF"/>
        <w:spacing w:before="180" w:after="180"/>
        <w:ind w:left="0" w:firstLine="709"/>
        <w:jc w:val="both"/>
        <w:rPr>
          <w:bCs/>
          <w:sz w:val="28"/>
          <w:szCs w:val="28"/>
        </w:rPr>
      </w:pPr>
      <w:r w:rsidRPr="00BF2AA4">
        <w:rPr>
          <w:bCs/>
          <w:sz w:val="28"/>
          <w:szCs w:val="28"/>
        </w:rPr>
        <w:t xml:space="preserve">В </w:t>
      </w:r>
      <w:r w:rsidR="00BF2AA4" w:rsidRPr="00BF2AA4">
        <w:rPr>
          <w:bCs/>
          <w:sz w:val="28"/>
          <w:szCs w:val="28"/>
        </w:rPr>
        <w:t>Регламенте деятельности административной комиссии Сучковского сельсовета (далее – Регламент) утвержденном Постановлением:</w:t>
      </w:r>
    </w:p>
    <w:p w:rsidR="00BF2AA4" w:rsidRDefault="00BF2AA4" w:rsidP="0099176D">
      <w:pPr>
        <w:pStyle w:val="a3"/>
        <w:numPr>
          <w:ilvl w:val="2"/>
          <w:numId w:val="1"/>
        </w:numPr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2.1 </w:t>
      </w:r>
      <w:r w:rsidR="00482B6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аздела 2 Регламента</w:t>
      </w:r>
      <w:r w:rsidR="00F91F95">
        <w:rPr>
          <w:color w:val="000000"/>
          <w:sz w:val="28"/>
          <w:szCs w:val="28"/>
        </w:rPr>
        <w:t xml:space="preserve"> изложить в новой редакции:</w:t>
      </w:r>
    </w:p>
    <w:p w:rsidR="00F91F95" w:rsidRDefault="00F91F95" w:rsidP="0099176D">
      <w:pPr>
        <w:pStyle w:val="a3"/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«2.1. </w:t>
      </w:r>
      <w:r w:rsidRPr="00F91F95">
        <w:rPr>
          <w:color w:val="000000"/>
          <w:sz w:val="28"/>
          <w:szCs w:val="28"/>
        </w:rPr>
        <w:t xml:space="preserve">Административная комиссия создается в целях рассмотрения дел об административных правонарушениях и </w:t>
      </w:r>
      <w:r w:rsidRPr="00F91F95">
        <w:rPr>
          <w:color w:val="000000"/>
          <w:sz w:val="28"/>
          <w:szCs w:val="28"/>
          <w:shd w:val="clear" w:color="auto" w:fill="FFFFFF"/>
        </w:rPr>
        <w:t>составления протоколов об административных правонарушениях в случаях</w:t>
      </w:r>
      <w:r>
        <w:rPr>
          <w:color w:val="000000"/>
          <w:sz w:val="28"/>
          <w:szCs w:val="28"/>
          <w:shd w:val="clear" w:color="auto" w:fill="FFFFFF"/>
        </w:rPr>
        <w:t>, предусмотренных Законом Красноярского края от 02.10.2008 № 7-2161 «</w:t>
      </w:r>
      <w:r w:rsidRPr="00F91F95">
        <w:rPr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99176D">
        <w:rPr>
          <w:color w:val="000000"/>
          <w:sz w:val="28"/>
          <w:szCs w:val="28"/>
          <w:shd w:val="clear" w:color="auto" w:fill="FFFFFF"/>
        </w:rPr>
        <w:t>.</w:t>
      </w:r>
      <w:r w:rsidR="00F145EF">
        <w:rPr>
          <w:color w:val="000000"/>
          <w:sz w:val="28"/>
          <w:szCs w:val="28"/>
          <w:shd w:val="clear" w:color="auto" w:fill="FFFFFF"/>
        </w:rPr>
        <w:t>».</w:t>
      </w:r>
    </w:p>
    <w:p w:rsidR="0099176D" w:rsidRPr="00F41129" w:rsidRDefault="0099176D" w:rsidP="00F41129">
      <w:pPr>
        <w:pStyle w:val="a3"/>
        <w:numPr>
          <w:ilvl w:val="2"/>
          <w:numId w:val="1"/>
        </w:numPr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</w:rPr>
      </w:pPr>
      <w:r w:rsidRPr="00F41129">
        <w:rPr>
          <w:color w:val="000000"/>
          <w:sz w:val="28"/>
          <w:szCs w:val="28"/>
          <w:shd w:val="clear" w:color="auto" w:fill="FFFFFF"/>
        </w:rPr>
        <w:t>Раздел 4 Регламента дополнить пунктом 4.5 следующего содержания:</w:t>
      </w:r>
    </w:p>
    <w:p w:rsidR="0099176D" w:rsidRDefault="0099176D" w:rsidP="00B0613B">
      <w:pPr>
        <w:pStyle w:val="a3"/>
        <w:shd w:val="clear" w:color="auto" w:fill="FFFFFF"/>
        <w:spacing w:before="180" w:after="18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1129">
        <w:rPr>
          <w:color w:val="000000"/>
          <w:sz w:val="28"/>
          <w:szCs w:val="28"/>
          <w:shd w:val="clear" w:color="auto" w:fill="FFFFFF"/>
        </w:rPr>
        <w:t xml:space="preserve">«4.5. </w:t>
      </w:r>
      <w:r w:rsidR="00482B64">
        <w:rPr>
          <w:color w:val="000000"/>
          <w:sz w:val="28"/>
          <w:szCs w:val="28"/>
          <w:shd w:val="clear" w:color="auto" w:fill="FFFFFF"/>
        </w:rPr>
        <w:t>Перечень лиц – членов административной комиссии уполномоченных составлять п</w:t>
      </w:r>
      <w:r w:rsidRPr="00F41129">
        <w:rPr>
          <w:color w:val="000000"/>
          <w:sz w:val="28"/>
          <w:szCs w:val="28"/>
          <w:shd w:val="clear" w:color="auto" w:fill="FFFFFF"/>
        </w:rPr>
        <w:t>ротоколы об административных правон</w:t>
      </w:r>
      <w:r w:rsidR="00F41129" w:rsidRPr="00F41129">
        <w:rPr>
          <w:color w:val="000000"/>
          <w:sz w:val="28"/>
          <w:szCs w:val="28"/>
          <w:shd w:val="clear" w:color="auto" w:fill="FFFFFF"/>
        </w:rPr>
        <w:t>арушениях:</w:t>
      </w:r>
      <w:r w:rsidR="00482B64">
        <w:rPr>
          <w:color w:val="000000"/>
          <w:sz w:val="28"/>
          <w:szCs w:val="28"/>
          <w:shd w:val="clear" w:color="auto" w:fill="FFFFFF"/>
        </w:rPr>
        <w:t xml:space="preserve"> </w:t>
      </w:r>
      <w:r w:rsidRPr="00F41129">
        <w:rPr>
          <w:color w:val="000000"/>
          <w:sz w:val="28"/>
          <w:szCs w:val="28"/>
          <w:shd w:val="clear" w:color="auto" w:fill="FFFFFF"/>
        </w:rPr>
        <w:t>председатель, заместитель председа</w:t>
      </w:r>
      <w:r w:rsidR="00F41129">
        <w:rPr>
          <w:color w:val="000000"/>
          <w:sz w:val="28"/>
          <w:szCs w:val="28"/>
          <w:shd w:val="clear" w:color="auto" w:fill="FFFFFF"/>
        </w:rPr>
        <w:t>теля и ответственный секретарь.»</w:t>
      </w:r>
      <w:r w:rsidR="00166C37">
        <w:rPr>
          <w:color w:val="000000"/>
          <w:sz w:val="28"/>
          <w:szCs w:val="28"/>
          <w:shd w:val="clear" w:color="auto" w:fill="FFFFFF"/>
        </w:rPr>
        <w:t>.</w:t>
      </w:r>
    </w:p>
    <w:p w:rsidR="00166C37" w:rsidRDefault="00166C37" w:rsidP="00482B64">
      <w:pPr>
        <w:pStyle w:val="a3"/>
        <w:numPr>
          <w:ilvl w:val="2"/>
          <w:numId w:val="1"/>
        </w:numPr>
        <w:shd w:val="clear" w:color="auto" w:fill="FFFFFF"/>
        <w:spacing w:before="180" w:after="180"/>
        <w:ind w:left="141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 7.1 </w:t>
      </w:r>
      <w:r w:rsidR="00482B64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аздела 7 </w:t>
      </w:r>
      <w:r w:rsidR="00482B64">
        <w:rPr>
          <w:color w:val="000000"/>
          <w:sz w:val="28"/>
          <w:szCs w:val="28"/>
          <w:shd w:val="clear" w:color="auto" w:fill="FFFFFF"/>
        </w:rPr>
        <w:t xml:space="preserve">Регламента </w:t>
      </w:r>
      <w:r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166C37" w:rsidRPr="00166C37" w:rsidRDefault="00166C37" w:rsidP="00F145EF">
      <w:pPr>
        <w:pStyle w:val="a3"/>
        <w:shd w:val="clear" w:color="auto" w:fill="FFFFFF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«7.1. </w:t>
      </w:r>
      <w:r w:rsidRPr="00015029">
        <w:rPr>
          <w:color w:val="000000"/>
          <w:sz w:val="28"/>
          <w:szCs w:val="28"/>
        </w:rPr>
        <w:t>К компетенции административной комис</w:t>
      </w:r>
      <w:r w:rsidR="00B0613B">
        <w:rPr>
          <w:color w:val="000000"/>
          <w:sz w:val="28"/>
          <w:szCs w:val="28"/>
        </w:rPr>
        <w:t xml:space="preserve">сии относится рассмотрение дел </w:t>
      </w:r>
      <w:r w:rsidRPr="00015029">
        <w:rPr>
          <w:color w:val="000000"/>
          <w:sz w:val="28"/>
          <w:szCs w:val="28"/>
        </w:rPr>
        <w:t>об административных правонарушениях</w:t>
      </w:r>
      <w:r w:rsidR="00F145EF">
        <w:rPr>
          <w:color w:val="000000"/>
          <w:sz w:val="28"/>
          <w:szCs w:val="28"/>
        </w:rPr>
        <w:t xml:space="preserve"> подведомственны</w:t>
      </w:r>
      <w:r w:rsidR="00482B64">
        <w:rPr>
          <w:color w:val="000000"/>
          <w:sz w:val="28"/>
          <w:szCs w:val="28"/>
        </w:rPr>
        <w:t>х</w:t>
      </w:r>
      <w:r w:rsidR="00F145EF">
        <w:rPr>
          <w:color w:val="000000"/>
          <w:sz w:val="28"/>
          <w:szCs w:val="28"/>
        </w:rPr>
        <w:t xml:space="preserve"> ей для рассмотрения (по составам, предусмотренным </w:t>
      </w:r>
      <w:r w:rsidR="00F145EF">
        <w:rPr>
          <w:color w:val="000000"/>
          <w:sz w:val="28"/>
          <w:szCs w:val="28"/>
          <w:shd w:val="clear" w:color="auto" w:fill="FFFFFF"/>
        </w:rPr>
        <w:t>Законом Красноярского края от 02.10.2008 № 7-2161 «</w:t>
      </w:r>
      <w:r w:rsidR="00F145EF" w:rsidRPr="00F91F95">
        <w:rPr>
          <w:color w:val="000000"/>
          <w:sz w:val="28"/>
          <w:szCs w:val="28"/>
          <w:shd w:val="clear" w:color="auto" w:fill="FFFFFF"/>
        </w:rPr>
        <w:t>Об административных правонарушениях</w:t>
      </w:r>
      <w:r w:rsidR="00F145EF">
        <w:rPr>
          <w:color w:val="000000"/>
          <w:sz w:val="28"/>
          <w:szCs w:val="28"/>
          <w:shd w:val="clear" w:color="auto" w:fill="FFFFFF"/>
        </w:rPr>
        <w:t>»)</w:t>
      </w:r>
      <w:r w:rsidR="00380726">
        <w:rPr>
          <w:color w:val="000000"/>
          <w:sz w:val="28"/>
          <w:szCs w:val="28"/>
          <w:shd w:val="clear" w:color="auto" w:fill="FFFFFF"/>
        </w:rPr>
        <w:t>.</w:t>
      </w:r>
      <w:r w:rsidR="00F145EF">
        <w:rPr>
          <w:color w:val="000000"/>
          <w:sz w:val="28"/>
          <w:szCs w:val="28"/>
        </w:rPr>
        <w:t>».</w:t>
      </w:r>
    </w:p>
    <w:p w:rsidR="00D63C23" w:rsidRDefault="00D63C23" w:rsidP="00F145EF">
      <w:pPr>
        <w:ind w:firstLine="709"/>
        <w:jc w:val="both"/>
        <w:rPr>
          <w:sz w:val="28"/>
          <w:szCs w:val="28"/>
        </w:rPr>
      </w:pPr>
      <w:r w:rsidRPr="001B6134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63C23" w:rsidRPr="00D91B20" w:rsidRDefault="00D63C23" w:rsidP="00F145E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D91B20">
        <w:rPr>
          <w:bCs/>
          <w:sz w:val="28"/>
          <w:szCs w:val="28"/>
        </w:rPr>
        <w:t>. Постановление вступает в силу в день, следующий за дн</w:t>
      </w:r>
      <w:r>
        <w:rPr>
          <w:bCs/>
          <w:sz w:val="28"/>
          <w:szCs w:val="28"/>
        </w:rPr>
        <w:t>е</w:t>
      </w:r>
      <w:r w:rsidRPr="00D91B20">
        <w:rPr>
          <w:bCs/>
          <w:sz w:val="28"/>
          <w:szCs w:val="28"/>
        </w:rPr>
        <w:t>м его официального опубликования</w:t>
      </w:r>
      <w:r>
        <w:rPr>
          <w:bCs/>
          <w:sz w:val="28"/>
          <w:szCs w:val="28"/>
        </w:rPr>
        <w:t xml:space="preserve"> в газете «Вестник Большеулуйского района».</w:t>
      </w:r>
    </w:p>
    <w:p w:rsidR="00D63C23" w:rsidRDefault="00D63C23" w:rsidP="00D63C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4CF3" w:rsidRDefault="00D63C23" w:rsidP="00D63C23">
      <w:r w:rsidRPr="001B2792">
        <w:rPr>
          <w:sz w:val="28"/>
          <w:szCs w:val="28"/>
        </w:rPr>
        <w:t>Глав</w:t>
      </w:r>
      <w:r>
        <w:rPr>
          <w:sz w:val="28"/>
          <w:szCs w:val="28"/>
        </w:rPr>
        <w:t>а Сучковского</w:t>
      </w:r>
      <w:r w:rsidRPr="001B2792">
        <w:rPr>
          <w:sz w:val="28"/>
          <w:szCs w:val="28"/>
        </w:rPr>
        <w:t xml:space="preserve">  сельсовета</w:t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 w:rsidRPr="001B2792">
        <w:rPr>
          <w:sz w:val="28"/>
          <w:szCs w:val="28"/>
        </w:rPr>
        <w:tab/>
      </w:r>
      <w:r>
        <w:rPr>
          <w:sz w:val="28"/>
          <w:szCs w:val="28"/>
        </w:rPr>
        <w:t xml:space="preserve">    А.И. Саяускен</w:t>
      </w:r>
      <w:r w:rsidR="00F145EF">
        <w:rPr>
          <w:sz w:val="28"/>
          <w:szCs w:val="28"/>
        </w:rPr>
        <w:t>е</w:t>
      </w:r>
    </w:p>
    <w:sectPr w:rsidR="0083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C5"/>
    <w:multiLevelType w:val="multilevel"/>
    <w:tmpl w:val="51686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496D267A"/>
    <w:multiLevelType w:val="multilevel"/>
    <w:tmpl w:val="366A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1E"/>
    <w:rsid w:val="00166C37"/>
    <w:rsid w:val="00380726"/>
    <w:rsid w:val="00482B64"/>
    <w:rsid w:val="0065011E"/>
    <w:rsid w:val="00834CF3"/>
    <w:rsid w:val="0099176D"/>
    <w:rsid w:val="00B0613B"/>
    <w:rsid w:val="00B978F8"/>
    <w:rsid w:val="00BF2AA4"/>
    <w:rsid w:val="00D63C23"/>
    <w:rsid w:val="00E92E9C"/>
    <w:rsid w:val="00F145EF"/>
    <w:rsid w:val="00F41129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8BBD"/>
  <w15:chartTrackingRefBased/>
  <w15:docId w15:val="{8CCA947B-5B55-4728-9560-6704944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2023-03-14T07:19:00Z</dcterms:created>
  <dcterms:modified xsi:type="dcterms:W3CDTF">2023-03-27T01:41:00Z</dcterms:modified>
</cp:coreProperties>
</file>